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73C8B168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2A6113">
        <w:rPr>
          <w:rFonts w:ascii="Arial Narrow" w:hAnsi="Arial Narrow"/>
          <w:sz w:val="22"/>
          <w:szCs w:val="22"/>
          <w:u w:val="single"/>
        </w:rPr>
        <w:t>0</w:t>
      </w:r>
      <w:r w:rsidR="00CD2754">
        <w:rPr>
          <w:rFonts w:ascii="Arial Narrow" w:hAnsi="Arial Narrow"/>
          <w:sz w:val="22"/>
          <w:szCs w:val="22"/>
          <w:u w:val="single"/>
        </w:rPr>
        <w:t>1</w:t>
      </w:r>
      <w:r w:rsidR="002A6113">
        <w:rPr>
          <w:rFonts w:ascii="Arial Narrow" w:hAnsi="Arial Narrow"/>
          <w:sz w:val="22"/>
          <w:szCs w:val="22"/>
          <w:u w:val="single"/>
        </w:rPr>
        <w:t>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487EE283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CD2754">
        <w:rPr>
          <w:rFonts w:ascii="Arial Narrow" w:hAnsi="Arial Narrow"/>
          <w:sz w:val="22"/>
          <w:szCs w:val="22"/>
        </w:rPr>
        <w:t>775</w:t>
      </w:r>
      <w:r w:rsidR="006B71A6">
        <w:rPr>
          <w:rFonts w:ascii="Arial Narrow" w:hAnsi="Arial Narrow"/>
          <w:sz w:val="22"/>
          <w:szCs w:val="22"/>
        </w:rPr>
        <w:t>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05B0728F" w:rsidR="00DB1A20" w:rsidRPr="00FD56EE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D2754" w:rsidRPr="00690375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PARA A EXECUÇÃO DE OBRA DE </w:t>
      </w:r>
      <w:r w:rsidR="00CD2754">
        <w:rPr>
          <w:rFonts w:ascii="Arial Narrow" w:hAnsi="Arial Narrow" w:cs="Arial"/>
          <w:sz w:val="22"/>
          <w:szCs w:val="22"/>
        </w:rPr>
        <w:t>RE</w:t>
      </w:r>
      <w:r w:rsidR="00CD2754" w:rsidRPr="00690375">
        <w:rPr>
          <w:rFonts w:ascii="Arial Narrow" w:hAnsi="Arial Narrow" w:cs="Arial"/>
          <w:sz w:val="22"/>
          <w:szCs w:val="22"/>
        </w:rPr>
        <w:t>CONSTRUÇÃO DE PONTE SOBRE O RIO CARREIRO, NA LIGAÇÃO ENTRE OS MUNICÍPIOS DE COTIPORÃ E DOIS LAJEADOS EM UMA EXTENSÃO DE 130 METROS DE COMPRIMENTO E 8,40 METROS DE LARGURA, NESTE MUNICÍPIO, CONFORME OS PROJETOS, ESPECIFICAÇÕES, MEMORIAL DESCRITIVO, CRONOGRAMA FÍSICO FINANCEIRO, PLANILHA ORÇAMENTÁRIA, QUANTITATIVOS ESTIMADOS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2651D53A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CD2754">
        <w:rPr>
          <w:rFonts w:ascii="Arial Narrow" w:hAnsi="Arial Narrow" w:cs="Arial"/>
          <w:sz w:val="22"/>
          <w:szCs w:val="22"/>
        </w:rPr>
        <w:t>17/10/205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="00C36FF5">
        <w:rPr>
          <w:rFonts w:ascii="Arial Narrow" w:hAnsi="Arial Narrow" w:cs="Arial"/>
          <w:sz w:val="22"/>
          <w:szCs w:val="22"/>
        </w:rPr>
        <w:t xml:space="preserve"> Eletrônica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2A6113">
        <w:rPr>
          <w:rFonts w:ascii="Arial Narrow" w:hAnsi="Arial Narrow" w:cs="Arial"/>
          <w:sz w:val="22"/>
          <w:szCs w:val="22"/>
        </w:rPr>
        <w:t>0</w:t>
      </w:r>
      <w:r w:rsidR="00CD2754">
        <w:rPr>
          <w:rFonts w:ascii="Arial Narrow" w:hAnsi="Arial Narrow" w:cs="Arial"/>
          <w:sz w:val="22"/>
          <w:szCs w:val="22"/>
        </w:rPr>
        <w:t>1</w:t>
      </w:r>
      <w:r w:rsidR="00C36FF5">
        <w:rPr>
          <w:rFonts w:ascii="Arial Narrow" w:hAnsi="Arial Narrow" w:cs="Arial"/>
          <w:sz w:val="22"/>
          <w:szCs w:val="22"/>
        </w:rPr>
        <w:t>/</w:t>
      </w:r>
      <w:r w:rsidR="002A6113">
        <w:rPr>
          <w:rFonts w:ascii="Arial Narrow" w:hAnsi="Arial Narrow" w:cs="Arial"/>
          <w:sz w:val="22"/>
          <w:szCs w:val="22"/>
        </w:rPr>
        <w:t>2025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985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56AEF4B1" w:rsidR="00CC3BA4" w:rsidRPr="00CC3BA4" w:rsidRDefault="00CD2754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ENGEDAL CONSTRUTORA DE OBRAS LTDA CNPJ Nº 03.276.962/0001-66</w:t>
            </w:r>
          </w:p>
        </w:tc>
      </w:tr>
      <w:tr w:rsidR="00CC3BA4" w:rsidRPr="004B3A2A" w14:paraId="1687514D" w14:textId="77777777" w:rsidTr="00AB17A7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37B6E890" w:rsidR="00CC3BA4" w:rsidRPr="007C66BE" w:rsidRDefault="00CD2754" w:rsidP="00C36FF5">
            <w:pPr>
              <w:jc w:val="both"/>
              <w:rPr>
                <w:rFonts w:ascii="Arial Narrow" w:hAnsi="Arial Narrow"/>
                <w:b/>
                <w:bCs/>
              </w:rPr>
            </w:pPr>
            <w:r w:rsidRPr="00690375">
              <w:rPr>
                <w:rFonts w:ascii="Arial Narrow" w:hAnsi="Arial Narrow" w:cs="Arial"/>
                <w:sz w:val="22"/>
                <w:szCs w:val="22"/>
              </w:rPr>
              <w:t xml:space="preserve">EXECUÇÃO DE OBRA DE </w:t>
            </w:r>
            <w:r>
              <w:rPr>
                <w:rFonts w:ascii="Arial Narrow" w:hAnsi="Arial Narrow" w:cs="Arial"/>
                <w:sz w:val="22"/>
                <w:szCs w:val="22"/>
              </w:rPr>
              <w:t>RE</w:t>
            </w:r>
            <w:r w:rsidRPr="00690375">
              <w:rPr>
                <w:rFonts w:ascii="Arial Narrow" w:hAnsi="Arial Narrow" w:cs="Arial"/>
                <w:sz w:val="22"/>
                <w:szCs w:val="22"/>
              </w:rPr>
              <w:t>CONSTRUÇÃO DE PONTE SOBRE O RIO CARREIRO, NA LIGAÇÃO ENTRE OS MUNICÍPIOS DE COTIPORÃ E DOIS LAJEADOS EM UMA EXTENSÃO DE 130 METROS DE COMPRIMENTO E 8,40 METROS DE LARGURA,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7C242E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AB17A7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654653" w14:textId="11F106F3" w:rsidR="00830BE9" w:rsidRPr="00830BE9" w:rsidRDefault="00CD2754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7.049.000,00</w:t>
            </w:r>
          </w:p>
        </w:tc>
      </w:tr>
      <w:tr w:rsidR="00830BE9" w:rsidRPr="00EF12BC" w14:paraId="7209D043" w14:textId="77777777" w:rsidTr="00AB17A7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0F5A59" w14:textId="2E45FF83" w:rsidR="00830BE9" w:rsidRPr="00830BE9" w:rsidRDefault="00CD2754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3.021.000,00</w:t>
            </w:r>
          </w:p>
        </w:tc>
      </w:tr>
      <w:tr w:rsidR="00830BE9" w:rsidRPr="00C820E2" w14:paraId="6E05E130" w14:textId="77777777" w:rsidTr="00AB17A7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4FC8587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F1905F2" w14:textId="050AD9C3" w:rsidR="00830BE9" w:rsidRPr="00830BE9" w:rsidRDefault="00CD2754" w:rsidP="007C242E">
            <w:pPr>
              <w:pStyle w:val="Recuodecorpodetexto"/>
              <w:spacing w:after="0"/>
              <w:ind w:left="72" w:right="35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10.070.000,00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074DAB5" w14:textId="3BA06869" w:rsidR="00CD2754" w:rsidRPr="00CD2754" w:rsidRDefault="00B5006B" w:rsidP="005F158B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CD2754">
        <w:rPr>
          <w:rFonts w:ascii="Arial Narrow" w:hAnsi="Arial Narrow"/>
          <w:sz w:val="22"/>
          <w:szCs w:val="22"/>
        </w:rPr>
        <w:t>365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CD2754">
        <w:rPr>
          <w:rFonts w:ascii="Arial Narrow" w:hAnsi="Arial Narrow"/>
          <w:sz w:val="22"/>
          <w:szCs w:val="22"/>
        </w:rPr>
        <w:t>trezentos e sessenta e cinco) 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="00CD2754" w:rsidRPr="003F4988">
        <w:rPr>
          <w:rFonts w:ascii="Arial Narrow" w:hAnsi="Arial Narrow" w:cs="Arial"/>
          <w:sz w:val="22"/>
          <w:szCs w:val="22"/>
        </w:rPr>
        <w:t xml:space="preserve">Os pagamentos serão de acordo com o Cronograma Físico Financeiro e conforme a disponibilidade </w:t>
      </w:r>
      <w:r w:rsidR="00CD2754">
        <w:rPr>
          <w:rFonts w:ascii="Arial Narrow" w:hAnsi="Arial Narrow" w:cs="Arial"/>
          <w:sz w:val="22"/>
          <w:szCs w:val="22"/>
        </w:rPr>
        <w:t>d</w:t>
      </w:r>
      <w:r w:rsidR="00CD2754" w:rsidRPr="003F4988">
        <w:rPr>
          <w:rFonts w:ascii="Arial Narrow" w:hAnsi="Arial Narrow" w:cs="Arial"/>
          <w:sz w:val="22"/>
          <w:szCs w:val="22"/>
        </w:rPr>
        <w:t xml:space="preserve">os recursos a serem liberados pela União, referente ao </w:t>
      </w:r>
      <w:r w:rsidR="00CD2754">
        <w:rPr>
          <w:rFonts w:ascii="Arial Narrow" w:hAnsi="Arial Narrow" w:cs="Arial"/>
          <w:sz w:val="22"/>
          <w:szCs w:val="22"/>
        </w:rPr>
        <w:t>Processo n° 59053.011177/2023-63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48B30D15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CD2754">
        <w:rPr>
          <w:rFonts w:ascii="Arial Narrow" w:hAnsi="Arial Narrow" w:cs="Arial"/>
          <w:sz w:val="22"/>
          <w:szCs w:val="22"/>
        </w:rPr>
        <w:t>12 de novembro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7FF6D93" w14:textId="77777777" w:rsidR="00C3408A" w:rsidRDefault="00C3408A" w:rsidP="00E66F8A">
      <w:pPr>
        <w:rPr>
          <w:rFonts w:ascii="Arial Narrow" w:hAnsi="Arial Narrow" w:cs="Arial"/>
          <w:sz w:val="22"/>
          <w:szCs w:val="22"/>
        </w:rPr>
      </w:pPr>
    </w:p>
    <w:p w14:paraId="6FE30893" w14:textId="77777777" w:rsidR="00C3408A" w:rsidRPr="00F7537A" w:rsidRDefault="00C3408A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7474C302" w14:textId="77777777" w:rsidR="00FD56EE" w:rsidRPr="00F7537A" w:rsidRDefault="00FD56EE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4D33865F" w:rsidR="00B5006B" w:rsidRPr="00F7537A" w:rsidRDefault="007C242E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6BC38" w14:textId="77777777" w:rsidR="008E1047" w:rsidRDefault="008E1047" w:rsidP="00965D67">
      <w:r>
        <w:separator/>
      </w:r>
    </w:p>
  </w:endnote>
  <w:endnote w:type="continuationSeparator" w:id="0">
    <w:p w14:paraId="03BA465D" w14:textId="77777777" w:rsidR="008E1047" w:rsidRDefault="008E104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8E1E" w14:textId="77777777" w:rsidR="008E1047" w:rsidRDefault="008E1047" w:rsidP="00965D67">
      <w:r>
        <w:separator/>
      </w:r>
    </w:p>
  </w:footnote>
  <w:footnote w:type="continuationSeparator" w:id="0">
    <w:p w14:paraId="2119F9A2" w14:textId="77777777" w:rsidR="008E1047" w:rsidRDefault="008E104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2A58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1E204B"/>
    <w:rsid w:val="001F7832"/>
    <w:rsid w:val="00202CC7"/>
    <w:rsid w:val="00231589"/>
    <w:rsid w:val="0023218B"/>
    <w:rsid w:val="002327E9"/>
    <w:rsid w:val="00261B06"/>
    <w:rsid w:val="00262171"/>
    <w:rsid w:val="00290A50"/>
    <w:rsid w:val="002A2994"/>
    <w:rsid w:val="002A6113"/>
    <w:rsid w:val="002B4451"/>
    <w:rsid w:val="00311DF6"/>
    <w:rsid w:val="00311ED2"/>
    <w:rsid w:val="0031270B"/>
    <w:rsid w:val="00347B53"/>
    <w:rsid w:val="00371924"/>
    <w:rsid w:val="00372016"/>
    <w:rsid w:val="00375764"/>
    <w:rsid w:val="00380550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845DA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94F06"/>
    <w:rsid w:val="006B71A6"/>
    <w:rsid w:val="006C4167"/>
    <w:rsid w:val="006C7859"/>
    <w:rsid w:val="007070AD"/>
    <w:rsid w:val="00721415"/>
    <w:rsid w:val="00722E32"/>
    <w:rsid w:val="00747C7D"/>
    <w:rsid w:val="00763322"/>
    <w:rsid w:val="00767497"/>
    <w:rsid w:val="00781417"/>
    <w:rsid w:val="007B56DE"/>
    <w:rsid w:val="007C242E"/>
    <w:rsid w:val="007C66BE"/>
    <w:rsid w:val="00801C24"/>
    <w:rsid w:val="0080276C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1047"/>
    <w:rsid w:val="008E2062"/>
    <w:rsid w:val="008E7B83"/>
    <w:rsid w:val="008F42AA"/>
    <w:rsid w:val="008F5F3C"/>
    <w:rsid w:val="00903E30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954D5"/>
    <w:rsid w:val="009C1B34"/>
    <w:rsid w:val="009E37CB"/>
    <w:rsid w:val="00A020E2"/>
    <w:rsid w:val="00A156D5"/>
    <w:rsid w:val="00A2079B"/>
    <w:rsid w:val="00A400E8"/>
    <w:rsid w:val="00A67827"/>
    <w:rsid w:val="00A7249D"/>
    <w:rsid w:val="00A955B6"/>
    <w:rsid w:val="00AB0197"/>
    <w:rsid w:val="00AB17A7"/>
    <w:rsid w:val="00AC0A6F"/>
    <w:rsid w:val="00AC34E5"/>
    <w:rsid w:val="00AC5506"/>
    <w:rsid w:val="00AD409C"/>
    <w:rsid w:val="00AF1FD5"/>
    <w:rsid w:val="00B5006B"/>
    <w:rsid w:val="00B64E1A"/>
    <w:rsid w:val="00B67217"/>
    <w:rsid w:val="00B73D79"/>
    <w:rsid w:val="00B953B8"/>
    <w:rsid w:val="00BA3A10"/>
    <w:rsid w:val="00BA5F2B"/>
    <w:rsid w:val="00BB0E6E"/>
    <w:rsid w:val="00BB2B8B"/>
    <w:rsid w:val="00BD2435"/>
    <w:rsid w:val="00BF3E94"/>
    <w:rsid w:val="00C00035"/>
    <w:rsid w:val="00C125C2"/>
    <w:rsid w:val="00C15D1D"/>
    <w:rsid w:val="00C16CEA"/>
    <w:rsid w:val="00C3408A"/>
    <w:rsid w:val="00C36FF5"/>
    <w:rsid w:val="00C46F8D"/>
    <w:rsid w:val="00C712A1"/>
    <w:rsid w:val="00C81B5B"/>
    <w:rsid w:val="00C85192"/>
    <w:rsid w:val="00C9689B"/>
    <w:rsid w:val="00CC296F"/>
    <w:rsid w:val="00CC3BA4"/>
    <w:rsid w:val="00CD2754"/>
    <w:rsid w:val="00CD36C6"/>
    <w:rsid w:val="00CE1C93"/>
    <w:rsid w:val="00CF5A76"/>
    <w:rsid w:val="00D012E1"/>
    <w:rsid w:val="00D35B86"/>
    <w:rsid w:val="00D428C3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A5B88"/>
    <w:rsid w:val="00EC0872"/>
    <w:rsid w:val="00EE3B96"/>
    <w:rsid w:val="00EE70D4"/>
    <w:rsid w:val="00F008D9"/>
    <w:rsid w:val="00F221EB"/>
    <w:rsid w:val="00F25922"/>
    <w:rsid w:val="00F33A7A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D56EE"/>
    <w:rsid w:val="00FE1A65"/>
    <w:rsid w:val="00FE5E92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87</cp:revision>
  <cp:lastPrinted>2025-11-12T19:49:00Z</cp:lastPrinted>
  <dcterms:created xsi:type="dcterms:W3CDTF">2015-01-20T10:04:00Z</dcterms:created>
  <dcterms:modified xsi:type="dcterms:W3CDTF">2025-11-12T19:50:00Z</dcterms:modified>
</cp:coreProperties>
</file>