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9C27" w14:textId="16DE4A4F" w:rsidR="00802D9C" w:rsidRPr="002D0D16" w:rsidRDefault="00802D9C" w:rsidP="00472AFD">
      <w:pPr>
        <w:jc w:val="center"/>
        <w:rPr>
          <w:rFonts w:ascii="Arial Narrow" w:hAnsi="Arial Narrow"/>
          <w:b/>
          <w:sz w:val="22"/>
          <w:szCs w:val="22"/>
        </w:rPr>
      </w:pPr>
      <w:r w:rsidRPr="002D0D16">
        <w:rPr>
          <w:rFonts w:ascii="Arial Narrow" w:hAnsi="Arial Narrow"/>
          <w:b/>
          <w:sz w:val="22"/>
          <w:szCs w:val="22"/>
        </w:rPr>
        <w:t xml:space="preserve">H O M O L O G A Ç Ã </w:t>
      </w:r>
      <w:proofErr w:type="gramStart"/>
      <w:r w:rsidRPr="002D0D16">
        <w:rPr>
          <w:rFonts w:ascii="Arial Narrow" w:hAnsi="Arial Narrow"/>
          <w:b/>
          <w:sz w:val="22"/>
          <w:szCs w:val="22"/>
        </w:rPr>
        <w:t>O</w:t>
      </w:r>
      <w:r w:rsidR="007344C9" w:rsidRPr="002D0D16">
        <w:rPr>
          <w:rFonts w:ascii="Arial Narrow" w:hAnsi="Arial Narrow"/>
          <w:b/>
          <w:sz w:val="22"/>
          <w:szCs w:val="22"/>
        </w:rPr>
        <w:t xml:space="preserve">  E</w:t>
      </w:r>
      <w:proofErr w:type="gramEnd"/>
      <w:r w:rsidR="007344C9" w:rsidRPr="002D0D16">
        <w:rPr>
          <w:rFonts w:ascii="Arial Narrow" w:hAnsi="Arial Narrow"/>
          <w:b/>
          <w:sz w:val="22"/>
          <w:szCs w:val="22"/>
        </w:rPr>
        <w:t xml:space="preserve">  A D J U D I C A Ç Ã O</w:t>
      </w:r>
    </w:p>
    <w:p w14:paraId="1DCD0D50" w14:textId="77777777" w:rsidR="00373541" w:rsidRPr="002D0D16" w:rsidRDefault="00373541" w:rsidP="00CF5C49">
      <w:pPr>
        <w:rPr>
          <w:rFonts w:ascii="Arial Narrow" w:hAnsi="Arial Narrow"/>
          <w:b/>
          <w:sz w:val="22"/>
          <w:szCs w:val="22"/>
        </w:rPr>
      </w:pPr>
    </w:p>
    <w:p w14:paraId="72DD402F" w14:textId="0F672F0F" w:rsidR="00802D9C" w:rsidRPr="002D0D16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2D0D16">
        <w:rPr>
          <w:rFonts w:ascii="Arial Narrow" w:hAnsi="Arial Narrow"/>
          <w:b w:val="0"/>
          <w:sz w:val="22"/>
          <w:szCs w:val="22"/>
          <w:u w:val="single"/>
        </w:rPr>
        <w:t xml:space="preserve">PREGÃO </w:t>
      </w:r>
      <w:r w:rsidR="00E60175" w:rsidRPr="002D0D16">
        <w:rPr>
          <w:rFonts w:ascii="Arial Narrow" w:hAnsi="Arial Narrow"/>
          <w:b w:val="0"/>
          <w:sz w:val="22"/>
          <w:szCs w:val="22"/>
          <w:u w:val="single"/>
        </w:rPr>
        <w:t>ELETRÔNICO Nº 0002/2024</w:t>
      </w:r>
    </w:p>
    <w:p w14:paraId="1ADCCD45" w14:textId="77777777" w:rsidR="00373541" w:rsidRPr="002D0D16" w:rsidRDefault="00373541" w:rsidP="00CF5C49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2CF437DF" w14:textId="77777777" w:rsidR="00802D9C" w:rsidRPr="002D0D16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</w:p>
    <w:p w14:paraId="301035F6" w14:textId="32B58239" w:rsidR="00802D9C" w:rsidRPr="002D0D16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2D0D16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E60175" w:rsidRPr="002D0D16">
        <w:rPr>
          <w:rFonts w:ascii="Arial Narrow" w:hAnsi="Arial Narrow"/>
          <w:b w:val="0"/>
          <w:sz w:val="22"/>
          <w:szCs w:val="22"/>
        </w:rPr>
        <w:t>915/2024</w:t>
      </w:r>
    </w:p>
    <w:p w14:paraId="78F2F0EF" w14:textId="77777777" w:rsidR="00802D9C" w:rsidRPr="002D0D16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1B120779" w14:textId="1D2BC8C8" w:rsidR="00802D9C" w:rsidRPr="002D0D16" w:rsidRDefault="00802D9C" w:rsidP="00472AFD">
      <w:pPr>
        <w:tabs>
          <w:tab w:val="left" w:pos="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2D0D16">
        <w:rPr>
          <w:rFonts w:ascii="Arial Narrow" w:hAnsi="Arial Narrow"/>
          <w:sz w:val="22"/>
          <w:szCs w:val="22"/>
          <w:u w:val="single"/>
        </w:rPr>
        <w:t>Objeto</w:t>
      </w:r>
      <w:r w:rsidRPr="002D0D16">
        <w:rPr>
          <w:rFonts w:ascii="Arial Narrow" w:hAnsi="Arial Narrow"/>
          <w:sz w:val="22"/>
          <w:szCs w:val="22"/>
        </w:rPr>
        <w:t xml:space="preserve">: </w:t>
      </w:r>
      <w:bookmarkStart w:id="0" w:name="_Hlk56435058"/>
      <w:r w:rsidR="00E60175" w:rsidRPr="002D0D16">
        <w:rPr>
          <w:rFonts w:ascii="Arial Narrow" w:hAnsi="Arial Narrow"/>
          <w:b/>
          <w:bCs/>
          <w:sz w:val="22"/>
          <w:szCs w:val="22"/>
        </w:rPr>
        <w:t xml:space="preserve">AQUISIÇÃO DE EQUIPAMENTOS ODONTOLÓGICOS PARA ESTRUTURAR A EQUIPE DE SAÚDE </w:t>
      </w:r>
      <w:proofErr w:type="gramStart"/>
      <w:r w:rsidR="00E60175" w:rsidRPr="002D0D16">
        <w:rPr>
          <w:rFonts w:ascii="Arial Narrow" w:hAnsi="Arial Narrow"/>
          <w:b/>
          <w:bCs/>
          <w:sz w:val="22"/>
          <w:szCs w:val="22"/>
        </w:rPr>
        <w:t>BUCAL  DA</w:t>
      </w:r>
      <w:proofErr w:type="gramEnd"/>
      <w:r w:rsidR="00E60175" w:rsidRPr="002D0D16">
        <w:rPr>
          <w:rFonts w:ascii="Arial Narrow" w:hAnsi="Arial Narrow"/>
          <w:b/>
          <w:bCs/>
          <w:sz w:val="22"/>
          <w:szCs w:val="22"/>
        </w:rPr>
        <w:t xml:space="preserve"> UNIDADE BÁSICA DE SAÚDE DA REDE BEM CUIDAR, JUNTO À SECRETARIA MUNICIPAL DE SAÚDE E ASSISTÊNCIA SOCIAL, ATENDENDO DE FORMA EFICAZ AS DEMANDAS E DEMAIS SERVIÇOS NO QUAIS SERÃO EMPREGADOS</w:t>
      </w:r>
      <w:bookmarkEnd w:id="0"/>
      <w:r w:rsidR="00E60175" w:rsidRPr="002D0D16">
        <w:rPr>
          <w:rFonts w:ascii="Arial Narrow" w:hAnsi="Arial Narrow"/>
          <w:b/>
          <w:bCs/>
          <w:sz w:val="22"/>
          <w:szCs w:val="22"/>
        </w:rPr>
        <w:t>, EM CONFORMIDADE COM A PORTARIA SES Nº 109/2024 E EM ATENDIMENTO AO DECRETO Nº 56.62/2021, ANEXO V DA PORTARIA SES 635/2021, PROA 22/20000-0064642-6</w:t>
      </w:r>
    </w:p>
    <w:p w14:paraId="1DB5702C" w14:textId="77777777" w:rsidR="00802D9C" w:rsidRPr="002D0D16" w:rsidRDefault="00802D9C" w:rsidP="00CF5C49">
      <w:pPr>
        <w:tabs>
          <w:tab w:val="left" w:pos="0"/>
        </w:tabs>
        <w:rPr>
          <w:rFonts w:ascii="Arial Narrow" w:hAnsi="Arial Narrow"/>
          <w:b/>
          <w:sz w:val="22"/>
          <w:szCs w:val="22"/>
        </w:rPr>
      </w:pPr>
    </w:p>
    <w:p w14:paraId="0EE8665C" w14:textId="4BE4E020" w:rsidR="00373541" w:rsidRPr="002D0D16" w:rsidRDefault="00802D9C" w:rsidP="00CF5C49">
      <w:pPr>
        <w:spacing w:after="120"/>
        <w:ind w:right="55"/>
        <w:rPr>
          <w:rFonts w:ascii="Arial Narrow" w:hAnsi="Arial Narrow"/>
          <w:sz w:val="22"/>
          <w:szCs w:val="22"/>
        </w:rPr>
      </w:pPr>
      <w:r w:rsidRPr="002D0D16">
        <w:rPr>
          <w:rFonts w:ascii="Arial Narrow" w:hAnsi="Arial Narrow"/>
          <w:sz w:val="22"/>
          <w:szCs w:val="22"/>
        </w:rPr>
        <w:t xml:space="preserve">Em ata </w:t>
      </w:r>
      <w:r w:rsidR="009B0C86" w:rsidRPr="002D0D16">
        <w:rPr>
          <w:rFonts w:ascii="Arial Narrow" w:hAnsi="Arial Narrow"/>
          <w:sz w:val="22"/>
          <w:szCs w:val="22"/>
        </w:rPr>
        <w:t xml:space="preserve">datada de </w:t>
      </w:r>
      <w:r w:rsidR="00E60175" w:rsidRPr="002D0D16">
        <w:rPr>
          <w:rFonts w:ascii="Arial Narrow" w:hAnsi="Arial Narrow"/>
          <w:sz w:val="22"/>
          <w:szCs w:val="22"/>
        </w:rPr>
        <w:t>30/10/2024</w:t>
      </w:r>
      <w:r w:rsidRPr="002D0D16">
        <w:rPr>
          <w:rFonts w:ascii="Arial Narrow" w:hAnsi="Arial Narrow"/>
          <w:sz w:val="22"/>
          <w:szCs w:val="22"/>
        </w:rPr>
        <w:t xml:space="preserve">, </w:t>
      </w:r>
      <w:r w:rsidR="00B2442A" w:rsidRPr="002D0D16">
        <w:rPr>
          <w:rFonts w:ascii="Arial Narrow" w:hAnsi="Arial Narrow"/>
          <w:sz w:val="22"/>
          <w:szCs w:val="22"/>
        </w:rPr>
        <w:t xml:space="preserve">a Equipe de </w:t>
      </w:r>
      <w:r w:rsidR="00134E1B" w:rsidRPr="002D0D16">
        <w:rPr>
          <w:rFonts w:ascii="Arial Narrow" w:hAnsi="Arial Narrow"/>
          <w:sz w:val="22"/>
          <w:szCs w:val="22"/>
        </w:rPr>
        <w:t>C</w:t>
      </w:r>
      <w:r w:rsidR="00B2442A" w:rsidRPr="002D0D16">
        <w:rPr>
          <w:rFonts w:ascii="Arial Narrow" w:hAnsi="Arial Narrow"/>
          <w:sz w:val="22"/>
          <w:szCs w:val="22"/>
        </w:rPr>
        <w:t xml:space="preserve">ontratação </w:t>
      </w:r>
      <w:r w:rsidR="00134E1B" w:rsidRPr="002D0D16">
        <w:rPr>
          <w:rFonts w:ascii="Arial Narrow" w:hAnsi="Arial Narrow"/>
          <w:sz w:val="22"/>
          <w:szCs w:val="22"/>
        </w:rPr>
        <w:t>N</w:t>
      </w:r>
      <w:r w:rsidR="00B2442A" w:rsidRPr="002D0D16">
        <w:rPr>
          <w:rFonts w:ascii="Arial Narrow" w:hAnsi="Arial Narrow"/>
          <w:sz w:val="22"/>
          <w:szCs w:val="22"/>
        </w:rPr>
        <w:t xml:space="preserve">omeada pela Portaria nº </w:t>
      </w:r>
      <w:r w:rsidR="00E60175" w:rsidRPr="002D0D16">
        <w:rPr>
          <w:rFonts w:ascii="Arial Narrow" w:hAnsi="Arial Narrow"/>
          <w:sz w:val="22"/>
          <w:szCs w:val="22"/>
        </w:rPr>
        <w:t>11.739/2024</w:t>
      </w:r>
      <w:r w:rsidR="00E07FF1" w:rsidRPr="002D0D16">
        <w:rPr>
          <w:rFonts w:ascii="Arial Narrow" w:hAnsi="Arial Narrow"/>
          <w:sz w:val="22"/>
          <w:szCs w:val="22"/>
        </w:rPr>
        <w:t xml:space="preserve">, </w:t>
      </w:r>
      <w:r w:rsidRPr="002D0D16">
        <w:rPr>
          <w:rFonts w:ascii="Arial Narrow" w:hAnsi="Arial Narrow"/>
          <w:sz w:val="22"/>
          <w:szCs w:val="22"/>
        </w:rPr>
        <w:t xml:space="preserve">procedera a realização da sessão referente ao Pregão </w:t>
      </w:r>
      <w:r w:rsidR="006301DF" w:rsidRPr="002D0D16">
        <w:rPr>
          <w:rFonts w:ascii="Arial Narrow" w:hAnsi="Arial Narrow"/>
          <w:sz w:val="22"/>
          <w:szCs w:val="22"/>
        </w:rPr>
        <w:t>Eletrônico nº 000</w:t>
      </w:r>
      <w:r w:rsidR="00E60175" w:rsidRPr="002D0D16">
        <w:rPr>
          <w:rFonts w:ascii="Arial Narrow" w:hAnsi="Arial Narrow"/>
          <w:sz w:val="22"/>
          <w:szCs w:val="22"/>
        </w:rPr>
        <w:t>2</w:t>
      </w:r>
      <w:r w:rsidR="006301DF" w:rsidRPr="002D0D16">
        <w:rPr>
          <w:rFonts w:ascii="Arial Narrow" w:hAnsi="Arial Narrow"/>
          <w:sz w:val="22"/>
          <w:szCs w:val="22"/>
        </w:rPr>
        <w:t>/2024</w:t>
      </w:r>
      <w:r w:rsidRPr="002D0D16">
        <w:rPr>
          <w:rFonts w:ascii="Arial Narrow" w:hAnsi="Arial Narrow"/>
          <w:sz w:val="22"/>
          <w:szCs w:val="22"/>
        </w:rPr>
        <w:t xml:space="preserve"> concluindo pela classificação da</w:t>
      </w:r>
      <w:r w:rsidR="00373541" w:rsidRPr="002D0D16">
        <w:rPr>
          <w:rFonts w:ascii="Arial Narrow" w:hAnsi="Arial Narrow"/>
          <w:sz w:val="22"/>
          <w:szCs w:val="22"/>
        </w:rPr>
        <w:t>s</w:t>
      </w:r>
      <w:r w:rsidRPr="002D0D16">
        <w:rPr>
          <w:rFonts w:ascii="Arial Narrow" w:hAnsi="Arial Narrow"/>
          <w:sz w:val="22"/>
          <w:szCs w:val="22"/>
        </w:rPr>
        <w:t xml:space="preserve"> propost</w:t>
      </w:r>
      <w:r w:rsidR="00373541" w:rsidRPr="002D0D16">
        <w:rPr>
          <w:rFonts w:ascii="Arial Narrow" w:hAnsi="Arial Narrow"/>
          <w:sz w:val="22"/>
          <w:szCs w:val="22"/>
        </w:rPr>
        <w:t>as</w:t>
      </w:r>
      <w:r w:rsidRPr="002D0D16">
        <w:rPr>
          <w:rFonts w:ascii="Arial Narrow" w:hAnsi="Arial Narrow"/>
          <w:sz w:val="22"/>
          <w:szCs w:val="22"/>
        </w:rPr>
        <w:t xml:space="preserve"> e habilitação da</w:t>
      </w:r>
      <w:r w:rsidR="00373541" w:rsidRPr="002D0D16">
        <w:rPr>
          <w:rFonts w:ascii="Arial Narrow" w:hAnsi="Arial Narrow"/>
          <w:sz w:val="22"/>
          <w:szCs w:val="22"/>
        </w:rPr>
        <w:t>s</w:t>
      </w:r>
      <w:r w:rsidRPr="002D0D16">
        <w:rPr>
          <w:rFonts w:ascii="Arial Narrow" w:hAnsi="Arial Narrow"/>
          <w:sz w:val="22"/>
          <w:szCs w:val="22"/>
        </w:rPr>
        <w:t xml:space="preserve"> licitante</w:t>
      </w:r>
      <w:r w:rsidR="00373541" w:rsidRPr="002D0D16">
        <w:rPr>
          <w:rFonts w:ascii="Arial Narrow" w:hAnsi="Arial Narrow"/>
          <w:sz w:val="22"/>
          <w:szCs w:val="22"/>
        </w:rPr>
        <w:t>s</w:t>
      </w:r>
      <w:r w:rsidRPr="002D0D16">
        <w:rPr>
          <w:rFonts w:ascii="Arial Narrow" w:hAnsi="Arial Narrow"/>
          <w:sz w:val="22"/>
          <w:szCs w:val="22"/>
        </w:rPr>
        <w:t>.</w:t>
      </w:r>
    </w:p>
    <w:p w14:paraId="3FECFC8F" w14:textId="72E67A22" w:rsidR="00373541" w:rsidRPr="002D0D16" w:rsidRDefault="00373541" w:rsidP="00CF5C49">
      <w:pPr>
        <w:spacing w:after="120"/>
        <w:ind w:right="55"/>
        <w:rPr>
          <w:rFonts w:ascii="Arial Narrow" w:hAnsi="Arial Narrow"/>
          <w:sz w:val="22"/>
          <w:szCs w:val="22"/>
        </w:rPr>
      </w:pPr>
      <w:r w:rsidRPr="002D0D16">
        <w:rPr>
          <w:rFonts w:ascii="Arial Narrow" w:hAnsi="Arial Narrow"/>
          <w:sz w:val="22"/>
          <w:szCs w:val="22"/>
        </w:rPr>
        <w:t xml:space="preserve">   Diante do que dispõe a Lei Federal nº 14.133/2021 e de acordo com o Edital, considerando o Termo de Adjudicação e o Parecer da Assessoria Jurídica do Município, </w:t>
      </w:r>
      <w:r w:rsidRPr="002D0D16">
        <w:rPr>
          <w:rFonts w:ascii="Arial Narrow" w:hAnsi="Arial Narrow"/>
          <w:b/>
          <w:sz w:val="22"/>
          <w:szCs w:val="22"/>
        </w:rPr>
        <w:t>HOMOLOGO</w:t>
      </w:r>
      <w:r w:rsidRPr="002D0D16">
        <w:rPr>
          <w:rFonts w:ascii="Arial Narrow" w:hAnsi="Arial Narrow"/>
          <w:sz w:val="22"/>
          <w:szCs w:val="22"/>
        </w:rPr>
        <w:t xml:space="preserve"> a classificação final e </w:t>
      </w:r>
      <w:r w:rsidRPr="002D0D16">
        <w:rPr>
          <w:rFonts w:ascii="Arial Narrow" w:hAnsi="Arial Narrow"/>
          <w:b/>
          <w:sz w:val="22"/>
          <w:szCs w:val="22"/>
        </w:rPr>
        <w:t>ADJUDICO</w:t>
      </w:r>
      <w:r w:rsidRPr="002D0D16">
        <w:rPr>
          <w:rFonts w:ascii="Arial Narrow" w:hAnsi="Arial Narrow"/>
          <w:sz w:val="22"/>
          <w:szCs w:val="22"/>
        </w:rPr>
        <w:t xml:space="preserve"> o objeto do presente certame considerando vencedora a licitante a seguir, nos itens e valores conforme segue:              </w:t>
      </w: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51"/>
        <w:gridCol w:w="3402"/>
        <w:gridCol w:w="1275"/>
        <w:gridCol w:w="1418"/>
        <w:gridCol w:w="1701"/>
      </w:tblGrid>
      <w:tr w:rsidR="00E60175" w:rsidRPr="002D0D16" w14:paraId="1F24446C" w14:textId="77777777" w:rsidTr="00431A2F">
        <w:trPr>
          <w:trHeight w:val="29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949" w14:textId="7D53379A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D.BERLATO &amp; CIA LTDA CNPJ Nº 12.630.233/0001-57</w:t>
            </w:r>
          </w:p>
        </w:tc>
      </w:tr>
      <w:tr w:rsidR="00E60175" w:rsidRPr="002D0D16" w14:paraId="2E75E44D" w14:textId="77777777" w:rsidTr="002C5BD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C8AA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0377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C0AD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QUANT.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7B86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92E0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MARCA</w:t>
            </w:r>
          </w:p>
          <w:p w14:paraId="3FF49B5A" w14:textId="7C463657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 xml:space="preserve">MODELO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7BA67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 xml:space="preserve">VALOR UNITÁRIO </w:t>
            </w:r>
          </w:p>
          <w:p w14:paraId="5096F4E2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D586B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VALOR TOTAL R$</w:t>
            </w:r>
          </w:p>
        </w:tc>
      </w:tr>
      <w:tr w:rsidR="00E60175" w:rsidRPr="002D0D16" w14:paraId="1810B5E5" w14:textId="77777777" w:rsidTr="002C5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BC13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E54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lang w:eastAsia="en-US"/>
              </w:rPr>
            </w:pPr>
            <w:proofErr w:type="spellStart"/>
            <w:r w:rsidRPr="002D0D16">
              <w:rPr>
                <w:rFonts w:ascii="Arial Narrow" w:hAnsi="Arial Narrow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5CC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DF51" w14:textId="77777777" w:rsidR="00E60175" w:rsidRPr="002D0D16" w:rsidRDefault="00E60175" w:rsidP="00FD6DB0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D0D16">
              <w:rPr>
                <w:rFonts w:ascii="Arial Narrow" w:hAnsi="Arial Narrow"/>
              </w:rPr>
              <w:t xml:space="preserve">KID ACADÊMICO DE CANETAS ODONTOLOGICAS. KIT COMPOSTO DE CANETA DE ALTA ROTAÇÃO, MICROMOTOR, CONTRA ÂNGULO E PEÇA RETA. CANETA ALTA ROTAÇÃO, CABEÇA STANDARD PAP-SU B2 COM DIMENSÕES: Ø12,1 X AI 13,3 MM. SISTEMA CABEÇA LIMPA. SISTEMA PLUSH BOTTON. CORPO DE AÇO, INOXIDÁVEL. ROLAMENTO CERÂMICO. VELOCIDADE 340.000 A 410.000 MIN. POTÊNCIA: 16W. ACOPLAMENTO </w:t>
            </w:r>
            <w:proofErr w:type="gramStart"/>
            <w:r w:rsidRPr="002D0D16">
              <w:rPr>
                <w:rFonts w:ascii="Arial Narrow" w:hAnsi="Arial Narrow"/>
              </w:rPr>
              <w:t>BORDEN(</w:t>
            </w:r>
            <w:proofErr w:type="gramEnd"/>
            <w:r w:rsidRPr="002D0D16">
              <w:rPr>
                <w:rFonts w:ascii="Arial Narrow" w:hAnsi="Arial Narrow"/>
              </w:rPr>
              <w:t xml:space="preserve">2 VIAS). </w:t>
            </w:r>
            <w:proofErr w:type="gramStart"/>
            <w:r w:rsidRPr="002D0D16">
              <w:rPr>
                <w:rFonts w:ascii="Arial Narrow" w:hAnsi="Arial Narrow"/>
              </w:rPr>
              <w:t>AUTOCLAVÁVEL(</w:t>
            </w:r>
            <w:proofErr w:type="gramEnd"/>
            <w:r w:rsidRPr="002D0D16">
              <w:rPr>
                <w:rFonts w:ascii="Arial Narrow" w:hAnsi="Arial Narrow"/>
              </w:rPr>
              <w:t xml:space="preserve">135 ºC). REGISTRO NA ANVISA E GARANTIA DE FÁBRICA DE NO MINIMO 1ANO. MICROMOTOR PNEUMÁTICO, CORPO EM AÇO INOXIDÁVEL, TAMANHO REDUZIDO E ERGONÔMICO. VELOCIDADE MÁXIMA: 25.000 MIN. SISTEMA DE </w:t>
            </w:r>
            <w:r w:rsidRPr="002D0D16">
              <w:rPr>
                <w:rFonts w:ascii="Arial Narrow" w:hAnsi="Arial Narrow"/>
              </w:rPr>
              <w:lastRenderedPageBreak/>
              <w:t xml:space="preserve">MUDANÇA DO SENTIDO DE ROTAÇÃO. SPRAY DE </w:t>
            </w:r>
            <w:proofErr w:type="gramStart"/>
            <w:r w:rsidRPr="002D0D16">
              <w:rPr>
                <w:rFonts w:ascii="Arial Narrow" w:hAnsi="Arial Narrow"/>
              </w:rPr>
              <w:t>AGUA</w:t>
            </w:r>
            <w:proofErr w:type="gramEnd"/>
            <w:r w:rsidRPr="002D0D16">
              <w:rPr>
                <w:rFonts w:ascii="Arial Narrow" w:hAnsi="Arial Narrow"/>
              </w:rPr>
              <w:t xml:space="preserve"> EXTERNO. AUTOCLAVÁVEL (135ºC). BORDEN 2 VIAS. REGISTRO NA ANVISA E GARANTIA DE FÁBRICA DE NO MINIMO 1 ANO. CONTRA ÂNGULO, TRANSMISSÃO COM VELOCIDADE DIRETA 1:1. CABEÇA PARA FRESAS C.A COM DIAMETRO DE Ø 2,35. VELOCIDADE MÁXIMA DE CABEÇA 30.000 MIN. SISTEMA DE TRAVAMENTO DA BROCA COM PUSH BOTTON. AUTOCLAVÁVEL (135 ºC). REGISTRO NA ANVISA E GARANTIA DE FÁBRICA DE NO MÍNIMO 1 ANO. PEÇA RETA, TRANSMISSÃODE VELOCIDADE DIRETA 1:1 PARA FRESA HP COM DIAMETRO DE Ø 2.35. VELOCIDADE MÁXIMA 40.000 MIN. SISTEMA DE CABEÇA LIMPA. AUTOCLAVAVEL (135 ºC) REGISTRO NA ANVISA E GARANTIA DE FÁBRICA DE NO MÍNIMO 1 ANO.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F7C" w14:textId="4176BF7F" w:rsidR="00E60175" w:rsidRPr="002D0D16" w:rsidRDefault="002C5BDA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lastRenderedPageBreak/>
              <w:t>GNATUS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F85" w14:textId="67AB380F" w:rsidR="00E60175" w:rsidRPr="002D0D16" w:rsidRDefault="00E60175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1.690,00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48CE" w14:textId="656A3856" w:rsidR="00E60175" w:rsidRPr="002D0D16" w:rsidRDefault="00E60175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3.380,00</w:t>
            </w:r>
          </w:p>
        </w:tc>
      </w:tr>
      <w:tr w:rsidR="00E60175" w:rsidRPr="002D0D16" w14:paraId="3847812C" w14:textId="77777777" w:rsidTr="002C5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A70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E03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lang w:eastAsia="en-US"/>
              </w:rPr>
            </w:pPr>
            <w:proofErr w:type="spellStart"/>
            <w:r w:rsidRPr="002D0D16">
              <w:rPr>
                <w:rFonts w:ascii="Arial Narrow" w:hAnsi="Arial Narrow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FBF8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962" w14:textId="77777777" w:rsidR="00E60175" w:rsidRPr="002D0D16" w:rsidRDefault="00E60175" w:rsidP="00FD6DB0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D0D16">
              <w:rPr>
                <w:rFonts w:ascii="Arial Narrow" w:hAnsi="Arial Narrow"/>
              </w:rPr>
              <w:t xml:space="preserve">APARELHO DE LASERTERAPIA PORTÁTIL SEM FIO. COMPRIMENTO DE ONDA:660 </w:t>
            </w:r>
            <w:proofErr w:type="gramStart"/>
            <w:r w:rsidRPr="002D0D16">
              <w:rPr>
                <w:rFonts w:ascii="Arial Narrow" w:hAnsi="Arial Narrow"/>
              </w:rPr>
              <w:t>MM(</w:t>
            </w:r>
            <w:proofErr w:type="gramEnd"/>
            <w:r w:rsidRPr="002D0D16">
              <w:rPr>
                <w:rFonts w:ascii="Arial Narrow" w:hAnsi="Arial Narrow"/>
              </w:rPr>
              <w:t>LASER VERMELHO) E 808 NM(LASER INFRAVERMELHO). ÁREA DO FEIXE LASER DE SAIDA DO BICO DA CANETA LASER: 3MM</w:t>
            </w:r>
            <w:r w:rsidRPr="002D0D16">
              <w:rPr>
                <w:rFonts w:ascii="Arial Narrow" w:hAnsi="Arial Narrow"/>
                <w:vertAlign w:val="superscript"/>
              </w:rPr>
              <w:t xml:space="preserve">2, </w:t>
            </w:r>
            <w:r w:rsidRPr="002D0D16">
              <w:rPr>
                <w:rFonts w:ascii="Arial Narrow" w:hAnsi="Arial Narrow"/>
              </w:rPr>
              <w:t>EMISSOR DE LUZ: LASER SEMICONDUTOR (GaA1AeInGaAIP). ALIMENTAÇÃO: BATERIA DE LI-ION 7,6 V/650Ma. AUTONOMIA DA BATERIA EM USO CONTÍNUO COM CARGA TOTAL: 3 HORAS. TEMPO PARA CARGA COMPLETA: 60-120 MINUTOS. ALIMENTAÇÃO CARREGADOR DE BATERIA: ENTRADA: 100-220V/, SAÍDA:9V/</w:t>
            </w:r>
            <w:proofErr w:type="gramStart"/>
            <w:r w:rsidRPr="002D0D16">
              <w:rPr>
                <w:rFonts w:ascii="Arial Narrow" w:hAnsi="Arial Narrow"/>
              </w:rPr>
              <w:t>1,2ª.</w:t>
            </w:r>
            <w:proofErr w:type="gramEnd"/>
            <w:r w:rsidRPr="002D0D16">
              <w:rPr>
                <w:rFonts w:ascii="Arial Narrow" w:hAnsi="Arial Narrow"/>
              </w:rPr>
              <w:t xml:space="preserve"> GARANTIA:2 ANOS PELO FABRICANTE(A PARTIR DA </w:t>
            </w:r>
            <w:r w:rsidRPr="002D0D16">
              <w:rPr>
                <w:rFonts w:ascii="Arial Narrow" w:hAnsi="Arial Narrow"/>
              </w:rPr>
              <w:lastRenderedPageBreak/>
              <w:t>DATA DE EMISSÃO DA NOTA FISCAL DE COMPRA). EMBALAGEM CONTENDO: 1 CANETA LASER DUO PORTATIL, 1 ÓCULOS ESCURO DE PROTEÇÃO PARA O PACIENTE E 1 ÓCULOS AZUL DE PROTEÇÃO PARA O PROFISSIONAL, QUE BARRA OS DOIS COMPRIMENTOS DE ONDA VERMELHO E INFRAVERMELHO, BASE CARREGADORA E FONTE DE ALIMENTAÇÃO. REGISTRO NA ANVISA E GARANTIA DE FÁBRICA DE NO MINIMO 1 ANO.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AC3" w14:textId="77777777" w:rsidR="00E60175" w:rsidRPr="002D0D16" w:rsidRDefault="002C5BDA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lastRenderedPageBreak/>
              <w:t>LASERSMILE</w:t>
            </w:r>
          </w:p>
          <w:p w14:paraId="35D49899" w14:textId="64678AFF" w:rsidR="002C5BDA" w:rsidRPr="002D0D16" w:rsidRDefault="002C5BDA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HAND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D1F" w14:textId="5A6FD70F" w:rsidR="00E60175" w:rsidRPr="002D0D16" w:rsidRDefault="002C5BDA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3.401,00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2BFD" w14:textId="4CD8A766" w:rsidR="00E60175" w:rsidRPr="002D0D16" w:rsidRDefault="002C5BDA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3.401,00</w:t>
            </w:r>
          </w:p>
        </w:tc>
      </w:tr>
      <w:tr w:rsidR="00E60175" w:rsidRPr="002D0D16" w14:paraId="1A013E3F" w14:textId="77777777" w:rsidTr="002C5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415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FFC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lang w:eastAsia="en-US"/>
              </w:rPr>
            </w:pPr>
            <w:proofErr w:type="spellStart"/>
            <w:r w:rsidRPr="002D0D16">
              <w:rPr>
                <w:rFonts w:ascii="Arial Narrow" w:hAnsi="Arial Narrow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5E3" w14:textId="77777777" w:rsidR="00E60175" w:rsidRPr="002D0D16" w:rsidRDefault="00E60175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285" w14:textId="77777777" w:rsidR="00E60175" w:rsidRPr="002D0D16" w:rsidRDefault="00E60175" w:rsidP="00FD6DB0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D0D16">
              <w:rPr>
                <w:rFonts w:ascii="Arial Narrow" w:hAnsi="Arial Narrow"/>
              </w:rPr>
              <w:t>CONSULTÓRIO ODONTOLOGICO PORTÁTIL. POTENCIA: 650 WATTS; TENSÃO DE ALIMENTAÇÃO: BIVOLT AUTOMÁTICO; FREQUENCIA DE ALIMENTAÇÃO:60 HZ; DIMENSÕES(ALTXLARGXPROF.) 810MMX310X245MM; VÁCUO: AJUSTAVEL DE 800 MM À 1400MM DE COLUNA DE ÁGUA; SUCÇÃO CONTINUA DE ÁGUA: ATÉ 6 L/MIN;VAZÃO DE AR: ATÉ 350 L/MIN; CAPACIDADE DO RESERVATÓRIO: 6 LITROS; BÓIA DE SEGURANÇA; SISTEMA QUE PROPORCIONA O DESLIGAMENTO DO EQUIPAMENTO EVITANDO O TRANSBORDAMENTO DOS EFLUENTES AO ATINGIR A CAPACIDADE MÁXIMA DO RESERVATÓRIO, VELOCIDADE MÁXIMA MICROMOTOR ELÉTRICO: 40.000 RPM; ILUMINAÇÃO: ATRAVÉS DE FIBRA DE LED INTERNA; TORQUE MÁXIMO DO MICROMOTOR: 3.1 N.CM; SISTEMA DE ACOPLAMENTO DO MICROMOTOR: INTRA UNIVERSAL; SERINGA TRIPLICE: ACIONADA E ALIMENTADA POR MICRO COMPRESSOR INTERNO.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F83A" w14:textId="233E586A" w:rsidR="00E60175" w:rsidRPr="002D0D16" w:rsidRDefault="002C5BDA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BIOTRON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76D" w14:textId="3A7CEDB8" w:rsidR="00E60175" w:rsidRPr="002D0D16" w:rsidRDefault="002C5BDA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11.690,00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6CE" w14:textId="2A5C99C3" w:rsidR="00E60175" w:rsidRPr="002D0D16" w:rsidRDefault="002C5BDA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11.690,00</w:t>
            </w:r>
          </w:p>
        </w:tc>
      </w:tr>
      <w:tr w:rsidR="002C5BDA" w:rsidRPr="002D0D16" w14:paraId="6CEA32F9" w14:textId="77777777" w:rsidTr="00512E83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8774" w14:textId="19875421" w:rsidR="002C5BDA" w:rsidRPr="002D0D16" w:rsidRDefault="002C5BDA" w:rsidP="00FD6DB0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2D0D16">
              <w:rPr>
                <w:rFonts w:ascii="Arial Narrow" w:hAnsi="Arial Narrow"/>
                <w:b/>
                <w:bCs/>
                <w:lang w:eastAsia="en-US"/>
              </w:rPr>
              <w:lastRenderedPageBreak/>
              <w:t>VALOR TOTAL R$18.471,00</w:t>
            </w:r>
          </w:p>
        </w:tc>
      </w:tr>
    </w:tbl>
    <w:p w14:paraId="1AE53E43" w14:textId="77777777" w:rsidR="002C5BDA" w:rsidRPr="002D0D16" w:rsidRDefault="002C5BDA" w:rsidP="00CF5C49">
      <w:pPr>
        <w:rPr>
          <w:rFonts w:ascii="Arial Narrow" w:hAnsi="Arial Narrow"/>
          <w:sz w:val="22"/>
          <w:szCs w:val="22"/>
        </w:rPr>
      </w:pPr>
    </w:p>
    <w:p w14:paraId="75B8871F" w14:textId="77777777" w:rsidR="002C5BDA" w:rsidRPr="002D0D16" w:rsidRDefault="002C5BDA" w:rsidP="00CF5C49">
      <w:pPr>
        <w:rPr>
          <w:rFonts w:ascii="Arial Narrow" w:hAnsi="Arial Narrow"/>
          <w:sz w:val="22"/>
          <w:szCs w:val="22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851"/>
        <w:gridCol w:w="3544"/>
        <w:gridCol w:w="1275"/>
        <w:gridCol w:w="1418"/>
        <w:gridCol w:w="1701"/>
      </w:tblGrid>
      <w:tr w:rsidR="002C5BDA" w:rsidRPr="002D0D16" w14:paraId="4487F85D" w14:textId="77777777" w:rsidTr="00650488">
        <w:trPr>
          <w:trHeight w:val="29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3D13" w14:textId="5A1230F1" w:rsidR="002C5BDA" w:rsidRPr="002D0D16" w:rsidRDefault="00696DF8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M.H.M DO COUTO COMERCIAL LTDA CNPJ Nº 97.533.241/0001-38</w:t>
            </w:r>
          </w:p>
        </w:tc>
      </w:tr>
      <w:tr w:rsidR="00696DF8" w:rsidRPr="002D0D16" w14:paraId="2BE3E11C" w14:textId="77777777" w:rsidTr="00696DF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BC54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B3AA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4FBC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QUANT.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A402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C6504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MARCA</w:t>
            </w:r>
          </w:p>
          <w:p w14:paraId="60E24B37" w14:textId="09B83E99" w:rsidR="00696DF8" w:rsidRPr="002D0D16" w:rsidRDefault="00696DF8" w:rsidP="00696DF8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MODELO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30A9A" w14:textId="7FFF6F20" w:rsidR="00696DF8" w:rsidRPr="002D0D16" w:rsidRDefault="00696DF8" w:rsidP="00696DF8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VALOR UNITÁRIO R$</w:t>
            </w:r>
          </w:p>
          <w:p w14:paraId="0921EEE4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C5ACA" w14:textId="0070F98B" w:rsidR="00696DF8" w:rsidRPr="002D0D16" w:rsidRDefault="00696DF8" w:rsidP="00696DF8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VALOR TOTAL R$</w:t>
            </w:r>
          </w:p>
        </w:tc>
      </w:tr>
      <w:tr w:rsidR="00696DF8" w:rsidRPr="002D0D16" w14:paraId="119B9E49" w14:textId="77777777" w:rsidTr="00696DF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DF6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874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lang w:eastAsia="en-US"/>
              </w:rPr>
            </w:pPr>
            <w:proofErr w:type="spellStart"/>
            <w:r w:rsidRPr="002D0D16">
              <w:rPr>
                <w:rFonts w:ascii="Arial Narrow" w:hAnsi="Arial Narrow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4B4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776" w14:textId="77777777" w:rsidR="00696DF8" w:rsidRPr="002D0D16" w:rsidRDefault="00696DF8" w:rsidP="00696DF8">
            <w:pPr>
              <w:snapToGrid w:val="0"/>
              <w:ind w:left="-57"/>
              <w:jc w:val="both"/>
              <w:rPr>
                <w:rFonts w:ascii="Arial Narrow" w:hAnsi="Arial Narrow"/>
              </w:rPr>
            </w:pPr>
            <w:r w:rsidRPr="002D0D16">
              <w:rPr>
                <w:rFonts w:ascii="Arial Narrow" w:hAnsi="Arial Narrow"/>
              </w:rPr>
              <w:t xml:space="preserve">FOTOPOLIMERIZADOR LED SEM FIO- TECNOLOGIA </w:t>
            </w:r>
            <w:proofErr w:type="gramStart"/>
            <w:r w:rsidRPr="002D0D16">
              <w:rPr>
                <w:rFonts w:ascii="Arial Narrow" w:hAnsi="Arial Narrow"/>
              </w:rPr>
              <w:t>WIRELESS(</w:t>
            </w:r>
            <w:proofErr w:type="gramEnd"/>
            <w:r w:rsidRPr="002D0D16">
              <w:rPr>
                <w:rFonts w:ascii="Arial Narrow" w:hAnsi="Arial Narrow"/>
              </w:rPr>
              <w:t>SEM FIO) LUZ AZUL GERADA POR LED DE ALTA POTÊNCIA. BATERIA REMOVIVEL, DISPLAY DIGITAL, BIP SONORO INDICATIVO A CADA 5 SEGUNDOS E NO FINAL DA OPERAÇÃO.COMPRIMENTO DA ONDA: 420 Á 480NM, BIVOLT AUTOMÁTICO 100-240 V. POTÊNCIA DE LUZ: 1250MW/CM</w:t>
            </w:r>
            <w:r w:rsidRPr="002D0D16">
              <w:rPr>
                <w:rFonts w:ascii="Arial Narrow" w:hAnsi="Arial Narrow"/>
                <w:vertAlign w:val="superscript"/>
              </w:rPr>
              <w:t>2</w:t>
            </w:r>
            <w:r w:rsidRPr="002D0D16">
              <w:rPr>
                <w:rFonts w:ascii="Arial Narrow" w:hAnsi="Arial Narrow"/>
              </w:rPr>
              <w:t xml:space="preserve">, (POLIMERIZAÇÃO E </w:t>
            </w:r>
            <w:proofErr w:type="gramStart"/>
            <w:r w:rsidRPr="002D0D16">
              <w:rPr>
                <w:rFonts w:ascii="Arial Narrow" w:hAnsi="Arial Narrow"/>
              </w:rPr>
              <w:t>CLAREAMENTO)-</w:t>
            </w:r>
            <w:proofErr w:type="gramEnd"/>
            <w:r w:rsidRPr="002D0D16">
              <w:rPr>
                <w:rFonts w:ascii="Arial Narrow" w:hAnsi="Arial Narrow"/>
              </w:rPr>
              <w:t xml:space="preserve"> 2200MW/CM</w:t>
            </w:r>
            <w:r w:rsidRPr="002D0D16">
              <w:rPr>
                <w:rFonts w:ascii="Arial Narrow" w:hAnsi="Arial Narrow"/>
                <w:vertAlign w:val="superscript"/>
              </w:rPr>
              <w:t>2</w:t>
            </w:r>
            <w:r w:rsidRPr="002D0D16">
              <w:rPr>
                <w:rFonts w:ascii="Arial Narrow" w:hAnsi="Arial Narrow"/>
              </w:rPr>
              <w:t>, (ORTHO)-2300MW/CM</w:t>
            </w:r>
            <w:r w:rsidRPr="002D0D16">
              <w:rPr>
                <w:rFonts w:ascii="Arial Narrow" w:hAnsi="Arial Narrow"/>
                <w:vertAlign w:val="superscript"/>
              </w:rPr>
              <w:t>2</w:t>
            </w:r>
            <w:r w:rsidRPr="002D0D16">
              <w:rPr>
                <w:rFonts w:ascii="Arial Narrow" w:hAnsi="Arial Narrow"/>
              </w:rPr>
              <w:t>(HIGH).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6346" w14:textId="1C52359F" w:rsidR="001233F1" w:rsidRPr="002D0D16" w:rsidRDefault="001233F1" w:rsidP="00696DF8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SCHUSTER/</w:t>
            </w:r>
          </w:p>
          <w:p w14:paraId="1ADCE78F" w14:textId="17F84CDC" w:rsidR="00696DF8" w:rsidRPr="002D0D16" w:rsidRDefault="001233F1" w:rsidP="00696DF8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EMITTER D/ 80354800012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2F89" w14:textId="2639792E" w:rsidR="00696DF8" w:rsidRPr="002D0D16" w:rsidRDefault="00696DF8" w:rsidP="00696DF8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21DB" w14:textId="32478EA7" w:rsidR="00696DF8" w:rsidRPr="002D0D16" w:rsidRDefault="00696DF8" w:rsidP="00696DF8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1.800,00</w:t>
            </w:r>
          </w:p>
        </w:tc>
      </w:tr>
      <w:tr w:rsidR="00696DF8" w:rsidRPr="002D0D16" w14:paraId="51C4F7C1" w14:textId="77777777" w:rsidTr="00696D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1430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BB9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lang w:eastAsia="en-US"/>
              </w:rPr>
            </w:pPr>
            <w:proofErr w:type="spellStart"/>
            <w:r w:rsidRPr="002D0D16">
              <w:rPr>
                <w:rFonts w:ascii="Arial Narrow" w:hAnsi="Arial Narrow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EA39" w14:textId="77777777" w:rsidR="00696DF8" w:rsidRPr="002D0D16" w:rsidRDefault="00696DF8" w:rsidP="00696DF8">
            <w:pPr>
              <w:jc w:val="center"/>
              <w:rPr>
                <w:rFonts w:ascii="Arial Narrow" w:hAnsi="Arial Narrow"/>
              </w:rPr>
            </w:pPr>
            <w:r w:rsidRPr="002D0D16">
              <w:rPr>
                <w:rFonts w:ascii="Arial Narrow" w:hAnsi="Arial Narrow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4127" w14:textId="77777777" w:rsidR="00696DF8" w:rsidRPr="002D0D16" w:rsidRDefault="00696DF8" w:rsidP="00696DF8">
            <w:pPr>
              <w:jc w:val="both"/>
              <w:rPr>
                <w:rFonts w:ascii="Arial Narrow" w:hAnsi="Arial Narrow"/>
              </w:rPr>
            </w:pPr>
            <w:r w:rsidRPr="002D0D16">
              <w:rPr>
                <w:rFonts w:ascii="Arial Narrow" w:hAnsi="Arial Narrow"/>
              </w:rPr>
              <w:t xml:space="preserve">ULTRASSOM/JATO BICARBONATO, TECLA SELETORA DE FUNÇÕES COM 3 OPÇÕES </w:t>
            </w:r>
            <w:proofErr w:type="gramStart"/>
            <w:r w:rsidRPr="002D0D16">
              <w:rPr>
                <w:rFonts w:ascii="Arial Narrow" w:hAnsi="Arial Narrow"/>
              </w:rPr>
              <w:t>PRORROGAVÉIS :</w:t>
            </w:r>
            <w:proofErr w:type="gramEnd"/>
            <w:r w:rsidRPr="002D0D16">
              <w:rPr>
                <w:rFonts w:ascii="Arial Narrow" w:hAnsi="Arial Narrow"/>
              </w:rPr>
              <w:t xml:space="preserve"> P(PERIO), E(ENDO), E S(SCALLING), LED INDICATIVO NO PAINEL  QUE FACILITA O ACIONAMENTO DAS FUNÇÕES DO APARELHO. RECIPIENTE PARA BICARBONATO, RESERVATÓRIO DE ÁGUA REMOVÍVEL TRANSPARENTE, 2 CAPAS PROTETORAS DO TRANSDUTOR; REMOVÍVEIS E AUTOCLAVÁVEIS. BOMBA PERISTÁLTICA COM REGULAGEM DE FLUXO E POSSIBILIDADE DE USO DE DIVERSOS LÍQUIDOS IRRIGANTES. FILTRO DE AR COM DRENAGEM AUTOMÁTICA E PEDAL DE COMANDO PARA ACIONAMENTO. FÁCIL DE LIMPEZA DESINFECÇÃO. CAPACIDADE DE LIQUIDO RESERVATÓRIO, BOMBA PERISTÁLTICA DE 1 LITRO. FREQUÊNCIA 30.000 HZ FREQUÊNCIA DE ENTRADA 50/60 HZ. POTÊNCIA 60VA, PRESSÃO ENTRADA DE AR, COMPRIMENTO 80PSI, PROTEÇÃO CONTRA CHOQUE ELÉTRICO, </w:t>
            </w:r>
            <w:r w:rsidRPr="002D0D16">
              <w:rPr>
                <w:rFonts w:ascii="Arial Narrow" w:hAnsi="Arial Narrow"/>
              </w:rPr>
              <w:lastRenderedPageBreak/>
              <w:t>EQUIPAMENTO DE CLASSE I, PARTE APLICADA DE TIPO B, PROTEÇÃO CONTRA PENETRAÇÃO NOCIVA DE ÁGUA/MATERIAL PARTICULADO.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056E" w14:textId="33848E5A" w:rsidR="00696DF8" w:rsidRPr="002D0D16" w:rsidRDefault="001233F1" w:rsidP="00696DF8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lastRenderedPageBreak/>
              <w:t>SCHUSTER/ JETLAX SONIC BP II LED/ 80354800006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133" w14:textId="7CFFEF4F" w:rsidR="00696DF8" w:rsidRPr="002D0D16" w:rsidRDefault="00696DF8" w:rsidP="00696DF8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3.875,00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706" w14:textId="0DE23636" w:rsidR="00696DF8" w:rsidRPr="002D0D16" w:rsidRDefault="00696DF8" w:rsidP="00696DF8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3.875,00</w:t>
            </w:r>
          </w:p>
        </w:tc>
      </w:tr>
      <w:tr w:rsidR="00696DF8" w:rsidRPr="002D0D16" w14:paraId="0E098421" w14:textId="77777777" w:rsidTr="00696D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ED85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C19C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lang w:eastAsia="en-US"/>
              </w:rPr>
            </w:pPr>
            <w:proofErr w:type="spellStart"/>
            <w:r w:rsidRPr="002D0D16">
              <w:rPr>
                <w:rFonts w:ascii="Arial Narrow" w:hAnsi="Arial Narrow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3A7" w14:textId="77777777" w:rsidR="00696DF8" w:rsidRPr="002D0D16" w:rsidRDefault="00696DF8" w:rsidP="00696DF8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B950" w14:textId="77777777" w:rsidR="00696DF8" w:rsidRPr="002D0D16" w:rsidRDefault="00696DF8" w:rsidP="00696DF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D0D16">
              <w:rPr>
                <w:rFonts w:ascii="Arial Narrow" w:hAnsi="Arial Narrow"/>
              </w:rPr>
              <w:t xml:space="preserve">SENSOR DIGITAL RX SENSOR RADIOGRAFIA DIGITAL TAMANHO 2, COMPATIVEL COM EQUIPAMENTOS DE RAIOS X INTRAORIAS.IMAGENS DE ALTA DEFINIÇÃO EM TEMPO REAL.CAPTURAR IMAGENS EM CERCA DE 5 SEGUNDOS. RECURSOS AVANÇADOS DE PROCESSAMENTO DE IMAGEM.LICENÇAS ILIMITADAS DE SOFTWARE.VARIAS FERRAMENTAS DISPONIVEIS PARA EDIÇÃO: ROTAÇÃO, ZOOM, AJUSTE DE BRILHO, CONSTRASTE E GAMA, INVERSÃO DE CORES, INSERÇÃO DE TEXTO, SETAS, CIRCULOS, SELEÇÃO E RECORTE DE </w:t>
            </w:r>
            <w:proofErr w:type="gramStart"/>
            <w:r w:rsidRPr="002D0D16">
              <w:rPr>
                <w:rFonts w:ascii="Arial Narrow" w:hAnsi="Arial Narrow"/>
              </w:rPr>
              <w:t>AREAS,MEDIÇÃO</w:t>
            </w:r>
            <w:proofErr w:type="gramEnd"/>
            <w:r w:rsidRPr="002D0D16">
              <w:rPr>
                <w:rFonts w:ascii="Arial Narrow" w:hAnsi="Arial Narrow"/>
              </w:rPr>
              <w:t xml:space="preserve"> DE ANGULOS E SEGMENTOS, BARRA PARA LAUDOS/DIAGNÓSTICOS, ODONTOGRAMA E COMPARAÇÃO DE IMAGENS EM TELA CHEIA. VÁRIOS FORMATOS PARA SALVAR IMAGENS: TIFF, BITMAP, PNG, DIGOM E JPEG. EMISSÃO DE LAUDOS EM PDF., PRONTOS PARA COMPARTILHAR. ÁREA ATIVA: 26 X 36MM. CABO USB 2.0 COM 3 METROS DE COMPRIMENTO, RESISTENTE E DE FÁCIL SUBSTITUIÇÃO. REGISTRO NA ANVISA E GARANTIA DE FABRICA DE NO MINIMO 1 ANO.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0A02" w14:textId="69CEE658" w:rsidR="00696DF8" w:rsidRPr="002D0D16" w:rsidRDefault="001233F1" w:rsidP="00696DF8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SCHUSTER/ VIVANT DS2/ 80354809009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00E" w14:textId="7F0D4DB1" w:rsidR="00696DF8" w:rsidRPr="002D0D16" w:rsidRDefault="00696DF8" w:rsidP="00696DF8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9.300,00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BF6D" w14:textId="57C8ED37" w:rsidR="00696DF8" w:rsidRPr="002D0D16" w:rsidRDefault="00696DF8" w:rsidP="00696DF8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9.300,00</w:t>
            </w:r>
          </w:p>
        </w:tc>
      </w:tr>
      <w:tr w:rsidR="001233F1" w:rsidRPr="002D0D16" w14:paraId="177F1081" w14:textId="77777777" w:rsidTr="00882E7D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1AD" w14:textId="0C7F5FE2" w:rsidR="001233F1" w:rsidRPr="002D0D16" w:rsidRDefault="001233F1" w:rsidP="00696DF8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2D0D16">
              <w:rPr>
                <w:rFonts w:ascii="Arial Narrow" w:hAnsi="Arial Narrow"/>
                <w:b/>
                <w:bCs/>
                <w:lang w:eastAsia="en-US"/>
              </w:rPr>
              <w:t>VALOR TOTAL R$14.975,00</w:t>
            </w:r>
          </w:p>
        </w:tc>
      </w:tr>
    </w:tbl>
    <w:p w14:paraId="7AE995B0" w14:textId="77777777" w:rsidR="00696DF8" w:rsidRPr="002D0D16" w:rsidRDefault="00696DF8" w:rsidP="00CF5C49">
      <w:pPr>
        <w:rPr>
          <w:rFonts w:ascii="Arial Narrow" w:hAnsi="Arial Narrow"/>
          <w:sz w:val="22"/>
          <w:szCs w:val="22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851"/>
        <w:gridCol w:w="3544"/>
        <w:gridCol w:w="1275"/>
        <w:gridCol w:w="1560"/>
        <w:gridCol w:w="1559"/>
      </w:tblGrid>
      <w:tr w:rsidR="009116F3" w:rsidRPr="002D0D16" w14:paraId="22A30BFA" w14:textId="77777777" w:rsidTr="00760FFD">
        <w:trPr>
          <w:trHeight w:val="29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BF6" w14:textId="27E6F910" w:rsidR="009116F3" w:rsidRPr="002D0D16" w:rsidRDefault="009116F3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PRHODENT COMERCIO DE PRODUTOS HOSPITALARES E DENTARIOS LTDA CNPJ Nº 93.327.161/0001-75</w:t>
            </w:r>
          </w:p>
        </w:tc>
      </w:tr>
      <w:tr w:rsidR="001233F1" w:rsidRPr="002D0D16" w14:paraId="40314C5E" w14:textId="77777777" w:rsidTr="001233F1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0A38" w14:textId="77777777" w:rsidR="001233F1" w:rsidRPr="002D0D16" w:rsidRDefault="001233F1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B745" w14:textId="77777777" w:rsidR="001233F1" w:rsidRPr="002D0D16" w:rsidRDefault="001233F1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C35C" w14:textId="77777777" w:rsidR="001233F1" w:rsidRPr="002D0D16" w:rsidRDefault="001233F1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QUANT.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6C7A" w14:textId="77777777" w:rsidR="001233F1" w:rsidRPr="002D0D16" w:rsidRDefault="001233F1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66924" w14:textId="77777777" w:rsidR="001233F1" w:rsidRPr="002D0D16" w:rsidRDefault="001233F1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</w:p>
          <w:p w14:paraId="75B4B001" w14:textId="77777777" w:rsidR="001233F1" w:rsidRPr="002D0D16" w:rsidRDefault="001233F1" w:rsidP="001233F1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MARCA</w:t>
            </w:r>
          </w:p>
          <w:p w14:paraId="460D4880" w14:textId="4BE4C058" w:rsidR="001233F1" w:rsidRPr="002D0D16" w:rsidRDefault="001233F1" w:rsidP="001233F1">
            <w:pPr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 xml:space="preserve">    MODELO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E7288" w14:textId="77777777" w:rsidR="001233F1" w:rsidRPr="002D0D16" w:rsidRDefault="001233F1" w:rsidP="001233F1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 xml:space="preserve">VALOR UNITÁRIO </w:t>
            </w:r>
          </w:p>
          <w:p w14:paraId="1BBC30E5" w14:textId="02BCC0D3" w:rsidR="001233F1" w:rsidRPr="002D0D16" w:rsidRDefault="001233F1" w:rsidP="001233F1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R$</w:t>
            </w:r>
          </w:p>
          <w:p w14:paraId="7F913244" w14:textId="77777777" w:rsidR="001233F1" w:rsidRPr="002D0D16" w:rsidRDefault="001233F1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4240" w14:textId="24983E0D" w:rsidR="001233F1" w:rsidRPr="002D0D16" w:rsidRDefault="001233F1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VALOR TOTAL R$</w:t>
            </w:r>
          </w:p>
        </w:tc>
      </w:tr>
      <w:tr w:rsidR="001233F1" w:rsidRPr="002D0D16" w14:paraId="3FCF09C4" w14:textId="77777777" w:rsidTr="00123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D01" w14:textId="77777777" w:rsidR="001233F1" w:rsidRPr="002D0D16" w:rsidRDefault="001233F1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A75F" w14:textId="77777777" w:rsidR="001233F1" w:rsidRPr="002D0D16" w:rsidRDefault="001233F1" w:rsidP="00FD6DB0">
            <w:pPr>
              <w:jc w:val="center"/>
              <w:rPr>
                <w:rFonts w:ascii="Arial Narrow" w:hAnsi="Arial Narrow"/>
                <w:lang w:eastAsia="en-US"/>
              </w:rPr>
            </w:pPr>
            <w:proofErr w:type="spellStart"/>
            <w:r w:rsidRPr="002D0D16">
              <w:rPr>
                <w:rFonts w:ascii="Arial Narrow" w:hAnsi="Arial Narrow"/>
                <w:lang w:eastAsia="en-US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B057" w14:textId="77777777" w:rsidR="001233F1" w:rsidRPr="002D0D16" w:rsidRDefault="001233F1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8BA" w14:textId="77777777" w:rsidR="001233F1" w:rsidRPr="002D0D16" w:rsidRDefault="001233F1" w:rsidP="00FD6DB0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D0D16">
              <w:rPr>
                <w:rFonts w:ascii="Arial Narrow" w:hAnsi="Arial Narrow"/>
              </w:rPr>
              <w:t xml:space="preserve">CUBA ULTRASSÔNICA. EQUIPAMENTO DE ULTRASSON PARA </w:t>
            </w:r>
            <w:r w:rsidRPr="002D0D16">
              <w:rPr>
                <w:rFonts w:ascii="Arial Narrow" w:hAnsi="Arial Narrow"/>
              </w:rPr>
              <w:lastRenderedPageBreak/>
              <w:t xml:space="preserve">LIMPEZA DE ACESSÓRIOS E INSTRUMENTAIS MÉDICOS E ODONTOLÓGICOS COMPOSTO DE CORPO INJETADO EM ABS. RESERVATÓRIO COM CAPACIDADE DE 6 LITROS, VISOR LED DIGITAL DE TEMPO DE FUNCIONAMENTO. AJUSTE DE DIFERENTES TEMPOS DE FUNCIONAMENTO, OPÇÃO DE LAVAGEM COM </w:t>
            </w:r>
            <w:proofErr w:type="gramStart"/>
            <w:r w:rsidRPr="002D0D16">
              <w:rPr>
                <w:rFonts w:ascii="Arial Narrow" w:hAnsi="Arial Narrow"/>
              </w:rPr>
              <w:t>AGUA</w:t>
            </w:r>
            <w:proofErr w:type="gramEnd"/>
            <w:r w:rsidRPr="002D0D16">
              <w:rPr>
                <w:rFonts w:ascii="Arial Narrow" w:hAnsi="Arial Narrow"/>
              </w:rPr>
              <w:t xml:space="preserve"> AQUECIDA PAINEL INDICADOR DA TEMPERATURA DA AGUA. ILUMINAÇÃO LED INTERNA NA CUBA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1434" w14:textId="1C58123D" w:rsidR="001233F1" w:rsidRPr="002D0D16" w:rsidRDefault="009116F3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lastRenderedPageBreak/>
              <w:t>CRISTOFOLLI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5A27" w14:textId="3501B984" w:rsidR="001233F1" w:rsidRPr="002D0D16" w:rsidRDefault="001233F1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1.150,00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04D" w14:textId="52715C21" w:rsidR="001233F1" w:rsidRPr="002D0D16" w:rsidRDefault="001233F1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1.150,00</w:t>
            </w:r>
          </w:p>
        </w:tc>
      </w:tr>
    </w:tbl>
    <w:p w14:paraId="76018E0C" w14:textId="77777777" w:rsidR="00E60175" w:rsidRPr="002D0D16" w:rsidRDefault="00E60175" w:rsidP="00CF5C49">
      <w:pPr>
        <w:rPr>
          <w:rFonts w:ascii="Arial Narrow" w:hAnsi="Arial Narrow"/>
          <w:sz w:val="22"/>
          <w:szCs w:val="22"/>
        </w:rPr>
      </w:pPr>
    </w:p>
    <w:p w14:paraId="649999F2" w14:textId="77777777" w:rsidR="009116F3" w:rsidRPr="002D0D16" w:rsidRDefault="009116F3" w:rsidP="00CF5C49">
      <w:pPr>
        <w:rPr>
          <w:rFonts w:ascii="Arial Narrow" w:hAnsi="Arial Narrow"/>
          <w:sz w:val="22"/>
          <w:szCs w:val="22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3544"/>
        <w:gridCol w:w="1275"/>
        <w:gridCol w:w="1560"/>
        <w:gridCol w:w="1559"/>
      </w:tblGrid>
      <w:tr w:rsidR="009116F3" w:rsidRPr="002D0D16" w14:paraId="7B241A33" w14:textId="77777777" w:rsidTr="00446951">
        <w:trPr>
          <w:trHeight w:val="29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CC5" w14:textId="53FC63F0" w:rsidR="009116F3" w:rsidRPr="002D0D16" w:rsidRDefault="009116F3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TEKCAD MOBILIARIO CORPORATIVO IND. COM. E IMPORTAÇÃO LTDA CNPJ Nº 20.315.728/0001-10</w:t>
            </w:r>
          </w:p>
        </w:tc>
      </w:tr>
      <w:tr w:rsidR="009116F3" w:rsidRPr="002D0D16" w14:paraId="17883CC2" w14:textId="77777777" w:rsidTr="009116F3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B234" w14:textId="77777777" w:rsidR="009116F3" w:rsidRPr="002D0D16" w:rsidRDefault="009116F3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2958" w14:textId="77777777" w:rsidR="009116F3" w:rsidRPr="002D0D16" w:rsidRDefault="009116F3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CE25" w14:textId="77777777" w:rsidR="009116F3" w:rsidRPr="002D0D16" w:rsidRDefault="009116F3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QUANT.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0542" w14:textId="77777777" w:rsidR="009116F3" w:rsidRPr="002D0D16" w:rsidRDefault="009116F3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8813" w14:textId="77777777" w:rsidR="009116F3" w:rsidRPr="002D0D16" w:rsidRDefault="009116F3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MARCA</w:t>
            </w:r>
          </w:p>
          <w:p w14:paraId="3095053D" w14:textId="77777777" w:rsidR="009116F3" w:rsidRPr="002D0D16" w:rsidRDefault="009116F3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MODELO GARANTIA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61B70" w14:textId="77777777" w:rsidR="009116F3" w:rsidRPr="002D0D16" w:rsidRDefault="009116F3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 xml:space="preserve">VALOR UNITÁRIO </w:t>
            </w:r>
          </w:p>
          <w:p w14:paraId="0607471F" w14:textId="77777777" w:rsidR="009116F3" w:rsidRPr="002D0D16" w:rsidRDefault="009116F3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022E9" w14:textId="77777777" w:rsidR="009116F3" w:rsidRPr="002D0D16" w:rsidRDefault="009116F3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VALOR TOTAL R$</w:t>
            </w:r>
          </w:p>
        </w:tc>
      </w:tr>
      <w:tr w:rsidR="009116F3" w:rsidRPr="002D0D16" w14:paraId="438018F3" w14:textId="77777777" w:rsidTr="009116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AD4" w14:textId="77777777" w:rsidR="009116F3" w:rsidRPr="002D0D16" w:rsidRDefault="009116F3" w:rsidP="00FD6DB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D0D16">
              <w:rPr>
                <w:rFonts w:ascii="Arial Narrow" w:hAnsi="Arial Narrow"/>
                <w:b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A42" w14:textId="77777777" w:rsidR="009116F3" w:rsidRPr="002D0D16" w:rsidRDefault="009116F3" w:rsidP="00FD6DB0">
            <w:pPr>
              <w:jc w:val="center"/>
              <w:rPr>
                <w:rFonts w:ascii="Arial Narrow" w:hAnsi="Arial Narrow"/>
                <w:lang w:eastAsia="en-US"/>
              </w:rPr>
            </w:pPr>
            <w:proofErr w:type="spellStart"/>
            <w:r w:rsidRPr="002D0D16">
              <w:rPr>
                <w:rFonts w:ascii="Arial Narrow" w:hAnsi="Arial Narrow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E9D" w14:textId="77777777" w:rsidR="009116F3" w:rsidRPr="002D0D16" w:rsidRDefault="009116F3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198" w14:textId="77777777" w:rsidR="009116F3" w:rsidRPr="002D0D16" w:rsidRDefault="009116F3" w:rsidP="00FD6DB0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D0D16">
              <w:rPr>
                <w:rFonts w:ascii="Arial Narrow" w:hAnsi="Arial Narrow"/>
              </w:rPr>
              <w:t xml:space="preserve">MOCHO </w:t>
            </w:r>
            <w:proofErr w:type="gramStart"/>
            <w:r w:rsidRPr="002D0D16">
              <w:rPr>
                <w:rFonts w:ascii="Arial Narrow" w:hAnsi="Arial Narrow"/>
              </w:rPr>
              <w:t>PROFISSIONAL  TIPO</w:t>
            </w:r>
            <w:proofErr w:type="gramEnd"/>
            <w:r w:rsidRPr="002D0D16">
              <w:rPr>
                <w:rFonts w:ascii="Arial Narrow" w:hAnsi="Arial Narrow"/>
              </w:rPr>
              <w:t xml:space="preserve"> SELA-MOCHO PROFISSIONAL ODONTOLOGICO ERGONOMICO DO TIPO SELA, 5 RODIZIOS EMBORRACHADOS, PISTÃO A GÁS, ESPUMA INJETADA, REVESTIMENTO EM COURO ECOLOGICO, COM REGULAGEM DE ALTURA E INCLINAÇÃO, COR VERDE CLARO.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5C6" w14:textId="7910517D" w:rsidR="009116F3" w:rsidRPr="002D0D16" w:rsidRDefault="009116F3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QUALITE/MC-TK-600.SELA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E464" w14:textId="76BE7C19" w:rsidR="009116F3" w:rsidRPr="002D0D16" w:rsidRDefault="009116F3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EC6" w14:textId="47473AFA" w:rsidR="009116F3" w:rsidRPr="002D0D16" w:rsidRDefault="009116F3" w:rsidP="00FD6DB0">
            <w:pPr>
              <w:jc w:val="center"/>
              <w:rPr>
                <w:rFonts w:ascii="Arial Narrow" w:hAnsi="Arial Narrow"/>
                <w:lang w:eastAsia="en-US"/>
              </w:rPr>
            </w:pPr>
            <w:r w:rsidRPr="002D0D16">
              <w:rPr>
                <w:rFonts w:ascii="Arial Narrow" w:hAnsi="Arial Narrow"/>
                <w:lang w:eastAsia="en-US"/>
              </w:rPr>
              <w:t>1.400,00</w:t>
            </w:r>
          </w:p>
        </w:tc>
      </w:tr>
    </w:tbl>
    <w:p w14:paraId="63FA712A" w14:textId="77777777" w:rsidR="009116F3" w:rsidRDefault="009116F3" w:rsidP="009116F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6"/>
          <w:szCs w:val="16"/>
        </w:rPr>
      </w:pPr>
    </w:p>
    <w:p w14:paraId="520B0EB2" w14:textId="3A1ABAC7" w:rsidR="009116F3" w:rsidRDefault="009116F3" w:rsidP="00CF5C49">
      <w:pPr>
        <w:rPr>
          <w:rFonts w:ascii="Arial Narrow" w:hAnsi="Arial Narrow" w:cs="Arial"/>
          <w:sz w:val="22"/>
          <w:szCs w:val="22"/>
        </w:rPr>
      </w:pPr>
    </w:p>
    <w:p w14:paraId="765F2C0F" w14:textId="479EDB77" w:rsidR="002D0D16" w:rsidRPr="00594A18" w:rsidRDefault="002D0D16" w:rsidP="002D0D16">
      <w:pPr>
        <w:pStyle w:val="Corpodetexto"/>
        <w:tabs>
          <w:tab w:val="left" w:pos="0"/>
        </w:tabs>
        <w:spacing w:after="0"/>
        <w:jc w:val="both"/>
        <w:rPr>
          <w:rFonts w:ascii="Arial Narrow" w:hAnsi="Arial Narrow"/>
          <w:sz w:val="22"/>
          <w:szCs w:val="22"/>
        </w:rPr>
      </w:pPr>
      <w:r w:rsidRPr="00551FA8">
        <w:rPr>
          <w:rFonts w:ascii="Arial Narrow" w:hAnsi="Arial Narrow"/>
          <w:sz w:val="22"/>
          <w:szCs w:val="22"/>
        </w:rPr>
        <w:t xml:space="preserve">O prazo de entrega dos equipamentos não poderá ser superior a </w:t>
      </w:r>
      <w:r>
        <w:rPr>
          <w:rFonts w:ascii="Arial Narrow" w:hAnsi="Arial Narrow"/>
          <w:sz w:val="22"/>
          <w:szCs w:val="22"/>
        </w:rPr>
        <w:t>20</w:t>
      </w:r>
      <w:r w:rsidRPr="00551FA8"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>vinte</w:t>
      </w:r>
      <w:r w:rsidRPr="00551FA8">
        <w:rPr>
          <w:rFonts w:ascii="Arial Narrow" w:hAnsi="Arial Narrow"/>
          <w:sz w:val="22"/>
          <w:szCs w:val="22"/>
        </w:rPr>
        <w:t>) dias, contados a partir do recebimento da do Empenho e da emissão do Contrato de Fornecimento</w:t>
      </w:r>
      <w:r w:rsidR="001E1124">
        <w:rPr>
          <w:rFonts w:ascii="Arial Narrow" w:hAnsi="Arial Narrow"/>
          <w:sz w:val="22"/>
          <w:szCs w:val="22"/>
        </w:rPr>
        <w:t xml:space="preserve">. </w:t>
      </w:r>
      <w:r w:rsidR="00E777EB">
        <w:rPr>
          <w:rFonts w:ascii="Arial Narrow" w:hAnsi="Arial Narrow"/>
          <w:sz w:val="22"/>
          <w:szCs w:val="22"/>
        </w:rPr>
        <w:t xml:space="preserve">O item 05(seladora) não houve empresas habilitadas, </w:t>
      </w:r>
      <w:proofErr w:type="gramStart"/>
      <w:r w:rsidR="00E777EB">
        <w:rPr>
          <w:rFonts w:ascii="Arial Narrow" w:hAnsi="Arial Narrow"/>
          <w:sz w:val="22"/>
          <w:szCs w:val="22"/>
        </w:rPr>
        <w:t>portanto</w:t>
      </w:r>
      <w:proofErr w:type="gramEnd"/>
      <w:r w:rsidR="00E777EB">
        <w:rPr>
          <w:rFonts w:ascii="Arial Narrow" w:hAnsi="Arial Narrow"/>
          <w:sz w:val="22"/>
          <w:szCs w:val="22"/>
        </w:rPr>
        <w:t xml:space="preserve"> restou fracassado. </w:t>
      </w:r>
      <w:r w:rsidRPr="00594A18">
        <w:rPr>
          <w:rFonts w:ascii="Arial Narrow" w:hAnsi="Arial Narrow" w:cs="ArialNarrow"/>
          <w:sz w:val="22"/>
          <w:szCs w:val="22"/>
        </w:rPr>
        <w:t xml:space="preserve">O </w:t>
      </w:r>
      <w:r w:rsidRPr="00594A18">
        <w:rPr>
          <w:rFonts w:ascii="Arial Narrow" w:hAnsi="Arial Narrow"/>
          <w:sz w:val="22"/>
          <w:szCs w:val="22"/>
        </w:rPr>
        <w:t>pagamento</w:t>
      </w:r>
      <w:r w:rsidRPr="00003318">
        <w:rPr>
          <w:rFonts w:ascii="Arial Narrow" w:hAnsi="Arial Narrow" w:cs="Arial"/>
          <w:sz w:val="22"/>
          <w:szCs w:val="22"/>
        </w:rPr>
        <w:t xml:space="preserve"> </w:t>
      </w:r>
      <w:r w:rsidRPr="00C41673">
        <w:rPr>
          <w:rFonts w:ascii="Arial Narrow" w:hAnsi="Arial Narrow" w:cs="Arial"/>
          <w:sz w:val="22"/>
          <w:szCs w:val="22"/>
        </w:rPr>
        <w:t>será efetuado através de depósito em conta corrente</w:t>
      </w:r>
      <w:r>
        <w:rPr>
          <w:rFonts w:ascii="Arial Narrow" w:hAnsi="Arial Narrow" w:cs="Arial"/>
          <w:sz w:val="22"/>
          <w:szCs w:val="22"/>
        </w:rPr>
        <w:t xml:space="preserve"> da fornecedora</w:t>
      </w:r>
      <w:r w:rsidRPr="00594A1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até 08 (oito) dias a contar do recebimento</w:t>
      </w:r>
      <w:r w:rsidRPr="00594A18">
        <w:rPr>
          <w:rFonts w:ascii="Arial Narrow" w:hAnsi="Arial Narrow"/>
          <w:sz w:val="22"/>
          <w:szCs w:val="22"/>
        </w:rPr>
        <w:t xml:space="preserve">, mediante </w:t>
      </w:r>
      <w:r>
        <w:rPr>
          <w:rFonts w:ascii="Arial Narrow" w:hAnsi="Arial Narrow"/>
          <w:sz w:val="22"/>
          <w:szCs w:val="22"/>
        </w:rPr>
        <w:t>a apresentação da</w:t>
      </w:r>
      <w:r w:rsidRPr="00594A18">
        <w:rPr>
          <w:rFonts w:ascii="Arial Narrow" w:hAnsi="Arial Narrow"/>
          <w:sz w:val="22"/>
          <w:szCs w:val="22"/>
        </w:rPr>
        <w:t xml:space="preserve"> Not</w:t>
      </w:r>
      <w:r>
        <w:rPr>
          <w:rFonts w:ascii="Arial Narrow" w:hAnsi="Arial Narrow"/>
          <w:sz w:val="22"/>
          <w:szCs w:val="22"/>
        </w:rPr>
        <w:t>a Fiscal;</w:t>
      </w:r>
    </w:p>
    <w:p w14:paraId="2F4138FC" w14:textId="3C2A2639" w:rsidR="00472AFD" w:rsidRPr="00372E6C" w:rsidRDefault="00472AFD" w:rsidP="002D0D16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684AEA0" w14:textId="77777777" w:rsidR="00373541" w:rsidRPr="00551D4D" w:rsidRDefault="00373541" w:rsidP="00CF5C49">
      <w:pPr>
        <w:ind w:firstLine="709"/>
        <w:rPr>
          <w:rFonts w:ascii="Arial Narrow" w:hAnsi="Arial Narrow" w:cs="Arial"/>
          <w:sz w:val="16"/>
          <w:szCs w:val="16"/>
        </w:rPr>
      </w:pPr>
    </w:p>
    <w:p w14:paraId="518DF01A" w14:textId="377AED3E" w:rsidR="004A4C5C" w:rsidRDefault="00353E85" w:rsidP="00CF5C49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</w:t>
      </w:r>
      <w:r w:rsidR="002D0D16">
        <w:rPr>
          <w:rFonts w:ascii="Arial Narrow" w:hAnsi="Arial Narrow" w:cs="Arial"/>
          <w:b/>
          <w:sz w:val="22"/>
          <w:szCs w:val="22"/>
        </w:rPr>
        <w:t>A</w:t>
      </w:r>
      <w:r w:rsidRPr="00551D4D">
        <w:rPr>
          <w:rFonts w:ascii="Arial Narrow" w:hAnsi="Arial Narrow" w:cs="Arial"/>
          <w:b/>
          <w:sz w:val="22"/>
          <w:szCs w:val="22"/>
        </w:rPr>
        <w:t xml:space="preserve"> PREFEITO MUNICIPAL DE COTIPORÃ</w:t>
      </w:r>
      <w:r w:rsidR="002D0D16">
        <w:rPr>
          <w:rFonts w:ascii="Arial Narrow" w:hAnsi="Arial Narrow" w:cs="Arial"/>
          <w:b/>
          <w:sz w:val="22"/>
          <w:szCs w:val="22"/>
        </w:rPr>
        <w:t xml:space="preserve"> EM EXERCICIO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1E1124">
        <w:rPr>
          <w:rFonts w:ascii="Arial Narrow" w:hAnsi="Arial Narrow" w:cs="Arial"/>
          <w:sz w:val="22"/>
          <w:szCs w:val="22"/>
        </w:rPr>
        <w:t xml:space="preserve">aos </w:t>
      </w:r>
      <w:r w:rsidR="002D0D16">
        <w:rPr>
          <w:rFonts w:ascii="Arial Narrow" w:hAnsi="Arial Narrow" w:cs="Arial"/>
          <w:sz w:val="22"/>
          <w:szCs w:val="22"/>
        </w:rPr>
        <w:t>26 dias do mês de novembro de 2024</w:t>
      </w:r>
    </w:p>
    <w:p w14:paraId="4D40FF78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51957942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6E59AA92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00F19BD4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4FF3BFFF" w14:textId="77777777" w:rsidR="00551D4D" w:rsidRPr="00551D4D" w:rsidRDefault="00551D4D" w:rsidP="00472AFD">
      <w:pPr>
        <w:tabs>
          <w:tab w:val="left" w:pos="3381"/>
        </w:tabs>
        <w:jc w:val="center"/>
        <w:rPr>
          <w:rFonts w:ascii="Arial Narrow" w:hAnsi="Arial Narrow" w:cs="Arial"/>
          <w:b/>
          <w:sz w:val="18"/>
          <w:szCs w:val="18"/>
        </w:rPr>
      </w:pPr>
    </w:p>
    <w:p w14:paraId="55198B61" w14:textId="77777777" w:rsidR="00551D4D" w:rsidRPr="00551D4D" w:rsidRDefault="00551D4D" w:rsidP="00472AFD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5004E333" w14:textId="5EFCEA3E" w:rsidR="00353E85" w:rsidRPr="00551D4D" w:rsidRDefault="002D0D16" w:rsidP="00472AFD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LENITA ZANOVELLO TOMAZI</w:t>
      </w:r>
    </w:p>
    <w:p w14:paraId="668D08FF" w14:textId="7BC87F82" w:rsidR="00F7520E" w:rsidRPr="00A075C4" w:rsidRDefault="009B0C86" w:rsidP="00472AFD">
      <w:pPr>
        <w:jc w:val="center"/>
        <w:rPr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</w:t>
      </w:r>
      <w:r w:rsidR="002D0D16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4A07C1">
        <w:rPr>
          <w:rFonts w:ascii="Arial Narrow" w:hAnsi="Arial Narrow" w:cs="Arial"/>
          <w:sz w:val="20"/>
          <w:szCs w:val="20"/>
        </w:rPr>
        <w:t>De Cotiporã</w:t>
      </w:r>
      <w:r w:rsidR="002D0D16">
        <w:rPr>
          <w:rFonts w:ascii="Arial Narrow" w:hAnsi="Arial Narrow" w:cs="Arial"/>
          <w:sz w:val="20"/>
          <w:szCs w:val="20"/>
        </w:rPr>
        <w:t xml:space="preserve"> em Exercício</w:t>
      </w:r>
    </w:p>
    <w:sectPr w:rsidR="00F7520E" w:rsidRPr="00A075C4" w:rsidSect="005645A3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42543" w14:textId="77777777" w:rsidR="00A54350" w:rsidRDefault="00A54350" w:rsidP="00965D67">
      <w:r>
        <w:separator/>
      </w:r>
    </w:p>
  </w:endnote>
  <w:endnote w:type="continuationSeparator" w:id="0">
    <w:p w14:paraId="23B2298C" w14:textId="77777777" w:rsidR="00A54350" w:rsidRDefault="00A5435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F85DE" w14:textId="77777777" w:rsidR="00A54350" w:rsidRDefault="00A54350" w:rsidP="00965D67">
      <w:r>
        <w:separator/>
      </w:r>
    </w:p>
  </w:footnote>
  <w:footnote w:type="continuationSeparator" w:id="0">
    <w:p w14:paraId="639B11CC" w14:textId="77777777" w:rsidR="00A54350" w:rsidRDefault="00A5435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16D38F" wp14:editId="6ABED828">
          <wp:extent cx="5400675" cy="1314450"/>
          <wp:effectExtent l="0" t="0" r="0" b="0"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377FC"/>
    <w:rsid w:val="00040713"/>
    <w:rsid w:val="00042173"/>
    <w:rsid w:val="000434F2"/>
    <w:rsid w:val="00043F17"/>
    <w:rsid w:val="00067A10"/>
    <w:rsid w:val="000719BE"/>
    <w:rsid w:val="0008465D"/>
    <w:rsid w:val="00091124"/>
    <w:rsid w:val="00095B1A"/>
    <w:rsid w:val="000C2DB9"/>
    <w:rsid w:val="000C68A2"/>
    <w:rsid w:val="000E47FC"/>
    <w:rsid w:val="000F62C3"/>
    <w:rsid w:val="001212BB"/>
    <w:rsid w:val="001233F1"/>
    <w:rsid w:val="0012624A"/>
    <w:rsid w:val="00134260"/>
    <w:rsid w:val="00134E1B"/>
    <w:rsid w:val="00151364"/>
    <w:rsid w:val="001658CB"/>
    <w:rsid w:val="001911E2"/>
    <w:rsid w:val="001D4354"/>
    <w:rsid w:val="001E0553"/>
    <w:rsid w:val="001E1124"/>
    <w:rsid w:val="001E1672"/>
    <w:rsid w:val="001E3FA0"/>
    <w:rsid w:val="00231671"/>
    <w:rsid w:val="0023217E"/>
    <w:rsid w:val="0023218B"/>
    <w:rsid w:val="002327E9"/>
    <w:rsid w:val="00242345"/>
    <w:rsid w:val="00246B68"/>
    <w:rsid w:val="002470CD"/>
    <w:rsid w:val="0025368E"/>
    <w:rsid w:val="00261B06"/>
    <w:rsid w:val="00262171"/>
    <w:rsid w:val="00290A50"/>
    <w:rsid w:val="002A2994"/>
    <w:rsid w:val="002B4451"/>
    <w:rsid w:val="002B6395"/>
    <w:rsid w:val="002C5BDA"/>
    <w:rsid w:val="002D0D16"/>
    <w:rsid w:val="002D583F"/>
    <w:rsid w:val="002F2D71"/>
    <w:rsid w:val="00311DF6"/>
    <w:rsid w:val="00311ED2"/>
    <w:rsid w:val="00315977"/>
    <w:rsid w:val="00317D8F"/>
    <w:rsid w:val="00327934"/>
    <w:rsid w:val="00340D40"/>
    <w:rsid w:val="003443EE"/>
    <w:rsid w:val="003450BA"/>
    <w:rsid w:val="00347B53"/>
    <w:rsid w:val="003512C9"/>
    <w:rsid w:val="00353E85"/>
    <w:rsid w:val="00355537"/>
    <w:rsid w:val="00366279"/>
    <w:rsid w:val="00367541"/>
    <w:rsid w:val="00373541"/>
    <w:rsid w:val="00395380"/>
    <w:rsid w:val="003973ED"/>
    <w:rsid w:val="003A5F1A"/>
    <w:rsid w:val="003A6DFB"/>
    <w:rsid w:val="003C2A24"/>
    <w:rsid w:val="003C4477"/>
    <w:rsid w:val="003E2530"/>
    <w:rsid w:val="003F43FD"/>
    <w:rsid w:val="00415A63"/>
    <w:rsid w:val="00426312"/>
    <w:rsid w:val="00431A3C"/>
    <w:rsid w:val="00432890"/>
    <w:rsid w:val="004369D7"/>
    <w:rsid w:val="004438C6"/>
    <w:rsid w:val="00447C23"/>
    <w:rsid w:val="00454C29"/>
    <w:rsid w:val="00455FC8"/>
    <w:rsid w:val="00472AFD"/>
    <w:rsid w:val="004A07C1"/>
    <w:rsid w:val="004A4C5C"/>
    <w:rsid w:val="004D4704"/>
    <w:rsid w:val="004E4651"/>
    <w:rsid w:val="00511D5A"/>
    <w:rsid w:val="00535013"/>
    <w:rsid w:val="00551D4D"/>
    <w:rsid w:val="0055368F"/>
    <w:rsid w:val="005645A3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01DF"/>
    <w:rsid w:val="00632A01"/>
    <w:rsid w:val="006335FA"/>
    <w:rsid w:val="00633C68"/>
    <w:rsid w:val="006360C3"/>
    <w:rsid w:val="00640269"/>
    <w:rsid w:val="00645899"/>
    <w:rsid w:val="006513E4"/>
    <w:rsid w:val="00662227"/>
    <w:rsid w:val="0066520E"/>
    <w:rsid w:val="0067203A"/>
    <w:rsid w:val="00673FFD"/>
    <w:rsid w:val="006764BB"/>
    <w:rsid w:val="00686768"/>
    <w:rsid w:val="00696DF8"/>
    <w:rsid w:val="006F4405"/>
    <w:rsid w:val="007070AD"/>
    <w:rsid w:val="00727348"/>
    <w:rsid w:val="0073162F"/>
    <w:rsid w:val="007344C9"/>
    <w:rsid w:val="00740DE8"/>
    <w:rsid w:val="007B1685"/>
    <w:rsid w:val="007D3682"/>
    <w:rsid w:val="007E7AB7"/>
    <w:rsid w:val="007F0F53"/>
    <w:rsid w:val="00802D9C"/>
    <w:rsid w:val="00806A63"/>
    <w:rsid w:val="008250AE"/>
    <w:rsid w:val="00831F9B"/>
    <w:rsid w:val="0084175A"/>
    <w:rsid w:val="00886C3E"/>
    <w:rsid w:val="00890A65"/>
    <w:rsid w:val="008910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116F3"/>
    <w:rsid w:val="00924AE9"/>
    <w:rsid w:val="00934585"/>
    <w:rsid w:val="009478E3"/>
    <w:rsid w:val="0095584C"/>
    <w:rsid w:val="00965D67"/>
    <w:rsid w:val="00992ADD"/>
    <w:rsid w:val="0099447B"/>
    <w:rsid w:val="009B0C86"/>
    <w:rsid w:val="009B4809"/>
    <w:rsid w:val="009C1B34"/>
    <w:rsid w:val="009D3A5D"/>
    <w:rsid w:val="00A075C4"/>
    <w:rsid w:val="00A2079B"/>
    <w:rsid w:val="00A3022D"/>
    <w:rsid w:val="00A34427"/>
    <w:rsid w:val="00A54350"/>
    <w:rsid w:val="00A723D9"/>
    <w:rsid w:val="00A930CB"/>
    <w:rsid w:val="00AC0A6F"/>
    <w:rsid w:val="00AD095A"/>
    <w:rsid w:val="00AF1FD5"/>
    <w:rsid w:val="00B01A4B"/>
    <w:rsid w:val="00B2442A"/>
    <w:rsid w:val="00B25437"/>
    <w:rsid w:val="00B8693A"/>
    <w:rsid w:val="00BA3A10"/>
    <w:rsid w:val="00BA5BD4"/>
    <w:rsid w:val="00BA5F2B"/>
    <w:rsid w:val="00BB2B8B"/>
    <w:rsid w:val="00BD7519"/>
    <w:rsid w:val="00BF593D"/>
    <w:rsid w:val="00BF7616"/>
    <w:rsid w:val="00C02B75"/>
    <w:rsid w:val="00C125C2"/>
    <w:rsid w:val="00C3053E"/>
    <w:rsid w:val="00C400C0"/>
    <w:rsid w:val="00C54BB1"/>
    <w:rsid w:val="00C712A1"/>
    <w:rsid w:val="00C81B5B"/>
    <w:rsid w:val="00C85192"/>
    <w:rsid w:val="00C9689B"/>
    <w:rsid w:val="00CA60C5"/>
    <w:rsid w:val="00CD36C6"/>
    <w:rsid w:val="00CE0B38"/>
    <w:rsid w:val="00CE1C93"/>
    <w:rsid w:val="00CE4A68"/>
    <w:rsid w:val="00CF5A76"/>
    <w:rsid w:val="00CF5C49"/>
    <w:rsid w:val="00D012E1"/>
    <w:rsid w:val="00D049EB"/>
    <w:rsid w:val="00D54297"/>
    <w:rsid w:val="00D70B93"/>
    <w:rsid w:val="00D74D55"/>
    <w:rsid w:val="00D77131"/>
    <w:rsid w:val="00DB46B9"/>
    <w:rsid w:val="00DC17BD"/>
    <w:rsid w:val="00DC26C7"/>
    <w:rsid w:val="00DF7EC5"/>
    <w:rsid w:val="00E00516"/>
    <w:rsid w:val="00E07FF1"/>
    <w:rsid w:val="00E10C1B"/>
    <w:rsid w:val="00E1363E"/>
    <w:rsid w:val="00E13EFF"/>
    <w:rsid w:val="00E17CCC"/>
    <w:rsid w:val="00E303BD"/>
    <w:rsid w:val="00E41A76"/>
    <w:rsid w:val="00E54327"/>
    <w:rsid w:val="00E60175"/>
    <w:rsid w:val="00E777EB"/>
    <w:rsid w:val="00E87C63"/>
    <w:rsid w:val="00E90362"/>
    <w:rsid w:val="00EB47E5"/>
    <w:rsid w:val="00EB59E8"/>
    <w:rsid w:val="00EC0872"/>
    <w:rsid w:val="00ED5714"/>
    <w:rsid w:val="00ED7470"/>
    <w:rsid w:val="00EE70D4"/>
    <w:rsid w:val="00F008D9"/>
    <w:rsid w:val="00F22638"/>
    <w:rsid w:val="00F25922"/>
    <w:rsid w:val="00F70AC8"/>
    <w:rsid w:val="00F7520E"/>
    <w:rsid w:val="00F869B4"/>
    <w:rsid w:val="00F90BE9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1287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86</cp:revision>
  <cp:lastPrinted>2024-11-26T14:23:00Z</cp:lastPrinted>
  <dcterms:created xsi:type="dcterms:W3CDTF">2015-01-20T10:04:00Z</dcterms:created>
  <dcterms:modified xsi:type="dcterms:W3CDTF">2024-11-26T14:24:00Z</dcterms:modified>
</cp:coreProperties>
</file>