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0124" w14:textId="6357216B" w:rsidR="00736EFB" w:rsidRPr="00C22742" w:rsidRDefault="00736EFB" w:rsidP="00736EFB">
      <w:pPr>
        <w:pStyle w:val="Ttulo7"/>
        <w:rPr>
          <w:rFonts w:ascii="Times New Roman" w:hAnsi="Times New Roman" w:cs="Times New Roman"/>
          <w:szCs w:val="20"/>
        </w:rPr>
      </w:pPr>
      <w:r w:rsidRPr="00C22742">
        <w:rPr>
          <w:rFonts w:ascii="Times New Roman" w:hAnsi="Times New Roman" w:cs="Times New Roman"/>
          <w:szCs w:val="20"/>
        </w:rPr>
        <w:t xml:space="preserve"> CONTRATO DE PRESTAÇÃO DE SERVIÇOS Nº</w:t>
      </w:r>
      <w:r w:rsidR="00FF32FA">
        <w:rPr>
          <w:rFonts w:ascii="Times New Roman" w:hAnsi="Times New Roman" w:cs="Times New Roman"/>
          <w:szCs w:val="20"/>
        </w:rPr>
        <w:t>001/2024</w:t>
      </w:r>
    </w:p>
    <w:p w14:paraId="58CEAFFF" w14:textId="77777777" w:rsidR="00736EFB" w:rsidRPr="004A65A6" w:rsidRDefault="00736EFB" w:rsidP="00736EFB">
      <w:pPr>
        <w:jc w:val="both"/>
        <w:rPr>
          <w:sz w:val="16"/>
          <w:szCs w:val="16"/>
          <w:lang w:val="pt-PT"/>
        </w:rPr>
      </w:pPr>
    </w:p>
    <w:p w14:paraId="2CADE35E" w14:textId="5DD046B4" w:rsidR="00AD26F5" w:rsidRPr="00C22742" w:rsidRDefault="00AD26F5" w:rsidP="00AD26F5">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w:t>
      </w:r>
      <w:r>
        <w:rPr>
          <w:sz w:val="20"/>
          <w:szCs w:val="20"/>
        </w:rPr>
        <w:t xml:space="preserve"> pela </w:t>
      </w:r>
      <w:r w:rsidRPr="00C22742">
        <w:rPr>
          <w:sz w:val="20"/>
          <w:szCs w:val="20"/>
        </w:rPr>
        <w:t>Prefeit</w:t>
      </w:r>
      <w:r>
        <w:rPr>
          <w:sz w:val="20"/>
          <w:szCs w:val="20"/>
        </w:rPr>
        <w:t>a</w:t>
      </w:r>
      <w:r w:rsidRPr="00C22742">
        <w:rPr>
          <w:sz w:val="20"/>
          <w:szCs w:val="20"/>
        </w:rPr>
        <w:t xml:space="preserve"> Municipal</w:t>
      </w:r>
      <w:r>
        <w:rPr>
          <w:sz w:val="20"/>
          <w:szCs w:val="20"/>
        </w:rPr>
        <w:t xml:space="preserve"> Em Exercício</w:t>
      </w:r>
      <w:r w:rsidRPr="00C22742">
        <w:rPr>
          <w:sz w:val="20"/>
          <w:szCs w:val="20"/>
        </w:rPr>
        <w:t xml:space="preserve"> </w:t>
      </w:r>
      <w:r>
        <w:rPr>
          <w:sz w:val="20"/>
          <w:szCs w:val="20"/>
        </w:rPr>
        <w:t>a</w:t>
      </w:r>
      <w:r w:rsidRPr="00C22742">
        <w:rPr>
          <w:sz w:val="20"/>
          <w:szCs w:val="20"/>
        </w:rPr>
        <w:t xml:space="preserve"> Senh</w:t>
      </w:r>
      <w:r>
        <w:rPr>
          <w:sz w:val="20"/>
          <w:szCs w:val="20"/>
        </w:rPr>
        <w:t xml:space="preserve">ora Lenita </w:t>
      </w:r>
      <w:proofErr w:type="spellStart"/>
      <w:r>
        <w:rPr>
          <w:sz w:val="20"/>
          <w:szCs w:val="20"/>
        </w:rPr>
        <w:t>Zanovello</w:t>
      </w:r>
      <w:proofErr w:type="spellEnd"/>
      <w:r>
        <w:rPr>
          <w:sz w:val="20"/>
          <w:szCs w:val="20"/>
        </w:rPr>
        <w:t xml:space="preserve"> </w:t>
      </w:r>
      <w:proofErr w:type="spellStart"/>
      <w:r>
        <w:rPr>
          <w:sz w:val="20"/>
          <w:szCs w:val="20"/>
        </w:rPr>
        <w:t>Tomazi</w:t>
      </w:r>
      <w:proofErr w:type="spellEnd"/>
      <w:r w:rsidRPr="00C22742">
        <w:rPr>
          <w:sz w:val="20"/>
          <w:szCs w:val="20"/>
        </w:rPr>
        <w:t>, brasileir</w:t>
      </w:r>
      <w:r>
        <w:rPr>
          <w:sz w:val="20"/>
          <w:szCs w:val="20"/>
        </w:rPr>
        <w:t>a</w:t>
      </w:r>
      <w:r w:rsidRPr="00C22742">
        <w:rPr>
          <w:sz w:val="20"/>
          <w:szCs w:val="20"/>
        </w:rPr>
        <w:t xml:space="preserve">, </w:t>
      </w:r>
      <w:r>
        <w:rPr>
          <w:sz w:val="20"/>
          <w:szCs w:val="20"/>
        </w:rPr>
        <w:t>casada,</w:t>
      </w:r>
      <w:r w:rsidRPr="00C22742">
        <w:rPr>
          <w:sz w:val="20"/>
          <w:szCs w:val="20"/>
        </w:rPr>
        <w:t xml:space="preserve"> portador</w:t>
      </w:r>
      <w:r>
        <w:rPr>
          <w:sz w:val="20"/>
          <w:szCs w:val="20"/>
        </w:rPr>
        <w:t>a</w:t>
      </w:r>
      <w:r w:rsidRPr="00C22742">
        <w:rPr>
          <w:sz w:val="20"/>
          <w:szCs w:val="20"/>
        </w:rPr>
        <w:t xml:space="preserve"> da Identidade nº</w:t>
      </w:r>
      <w:r>
        <w:rPr>
          <w:sz w:val="20"/>
          <w:szCs w:val="20"/>
        </w:rPr>
        <w:t xml:space="preserve"> 1079843304</w:t>
      </w:r>
      <w:r w:rsidRPr="00C22742">
        <w:rPr>
          <w:sz w:val="20"/>
          <w:szCs w:val="20"/>
        </w:rPr>
        <w:t xml:space="preserve"> emitida pela S</w:t>
      </w:r>
      <w:r>
        <w:rPr>
          <w:sz w:val="20"/>
          <w:szCs w:val="20"/>
        </w:rPr>
        <w:t>JS</w:t>
      </w:r>
      <w:r w:rsidRPr="00C22742">
        <w:rPr>
          <w:sz w:val="20"/>
          <w:szCs w:val="20"/>
        </w:rPr>
        <w:t>/RS, inscrit</w:t>
      </w:r>
      <w:r>
        <w:rPr>
          <w:sz w:val="20"/>
          <w:szCs w:val="20"/>
        </w:rPr>
        <w:t>a</w:t>
      </w:r>
      <w:r w:rsidRPr="00C22742">
        <w:rPr>
          <w:sz w:val="20"/>
          <w:szCs w:val="20"/>
        </w:rPr>
        <w:t xml:space="preserve"> no CPF/MF sob nº </w:t>
      </w:r>
      <w:r>
        <w:rPr>
          <w:sz w:val="20"/>
          <w:szCs w:val="20"/>
        </w:rPr>
        <w:t>003.969.520-46</w:t>
      </w:r>
      <w:r w:rsidRPr="00C22742">
        <w:rPr>
          <w:sz w:val="20"/>
          <w:szCs w:val="20"/>
        </w:rPr>
        <w:t xml:space="preserve">, doravante denominado simplesmente CONTRATANTE e de outro a empresa </w:t>
      </w:r>
      <w:r>
        <w:rPr>
          <w:b/>
          <w:sz w:val="20"/>
          <w:szCs w:val="20"/>
        </w:rPr>
        <w:t>CONCRESUL ENGENHARIA LTDA</w:t>
      </w:r>
      <w:r w:rsidRPr="00C22742">
        <w:rPr>
          <w:sz w:val="20"/>
          <w:szCs w:val="20"/>
        </w:rPr>
        <w:t>, pessoa jurídica de direito privado,</w:t>
      </w:r>
      <w:r w:rsidRPr="00C22742">
        <w:rPr>
          <w:b/>
          <w:sz w:val="20"/>
          <w:szCs w:val="20"/>
        </w:rPr>
        <w:t xml:space="preserve"> </w:t>
      </w:r>
      <w:r>
        <w:rPr>
          <w:sz w:val="20"/>
          <w:szCs w:val="20"/>
        </w:rPr>
        <w:t>sediada em Bento Gonçalves, na Rua José Benedetti, nº 2720, Bairro Salgado</w:t>
      </w:r>
      <w:r w:rsidRPr="00C22742">
        <w:rPr>
          <w:sz w:val="20"/>
          <w:szCs w:val="20"/>
        </w:rPr>
        <w:t xml:space="preserve"> inscrita no CNPJ/MF sob nº</w:t>
      </w:r>
      <w:r>
        <w:rPr>
          <w:sz w:val="20"/>
          <w:szCs w:val="20"/>
        </w:rPr>
        <w:t xml:space="preserve"> 26.277.170/0001-01</w:t>
      </w:r>
      <w:r w:rsidRPr="00C22742">
        <w:rPr>
          <w:sz w:val="20"/>
          <w:szCs w:val="20"/>
        </w:rPr>
        <w:t>, neste ato representada por seu Sócio</w:t>
      </w:r>
      <w:r>
        <w:rPr>
          <w:sz w:val="20"/>
          <w:szCs w:val="20"/>
        </w:rPr>
        <w:t xml:space="preserve"> Administrador </w:t>
      </w:r>
      <w:r w:rsidR="00FE3428">
        <w:rPr>
          <w:sz w:val="20"/>
          <w:szCs w:val="20"/>
        </w:rPr>
        <w:t>Willian Grazia Reginato</w:t>
      </w:r>
      <w:r>
        <w:rPr>
          <w:sz w:val="20"/>
          <w:szCs w:val="20"/>
        </w:rPr>
        <w:t>,</w:t>
      </w:r>
      <w:r w:rsidRPr="00C22742">
        <w:rPr>
          <w:sz w:val="20"/>
          <w:szCs w:val="20"/>
        </w:rPr>
        <w:t xml:space="preserve"> </w:t>
      </w:r>
      <w:r>
        <w:rPr>
          <w:sz w:val="20"/>
          <w:szCs w:val="20"/>
        </w:rPr>
        <w:t>brasileiro, solteiro, engenheiro Civil</w:t>
      </w:r>
      <w:r w:rsidRPr="00C22742">
        <w:rPr>
          <w:sz w:val="20"/>
          <w:szCs w:val="20"/>
        </w:rPr>
        <w:t>, porta</w:t>
      </w:r>
      <w:r>
        <w:rPr>
          <w:sz w:val="20"/>
          <w:szCs w:val="20"/>
        </w:rPr>
        <w:t>dor da Identidade nº 1064182858, expedida pela SSP/RS</w:t>
      </w:r>
      <w:r w:rsidRPr="00C22742">
        <w:rPr>
          <w:sz w:val="20"/>
          <w:szCs w:val="20"/>
        </w:rPr>
        <w:t>, inscrito no</w:t>
      </w:r>
      <w:r>
        <w:rPr>
          <w:sz w:val="20"/>
          <w:szCs w:val="20"/>
        </w:rPr>
        <w:t xml:space="preserve"> CPF/MF sob nº 998.115.880-15, CREA-RS nº 158810,</w:t>
      </w:r>
      <w:r w:rsidRPr="00C22742">
        <w:rPr>
          <w:sz w:val="20"/>
          <w:szCs w:val="20"/>
        </w:rPr>
        <w:t xml:space="preserve"> doravante denominada simplesmente de CONTRATADA, resolvem firmar o presente Contrato que se regerá pelas seguintes cláusulas e condições:</w:t>
      </w:r>
    </w:p>
    <w:p w14:paraId="763831F3" w14:textId="77777777" w:rsidR="00736EFB" w:rsidRPr="00767F38" w:rsidRDefault="00736EFB" w:rsidP="00736EFB">
      <w:pPr>
        <w:jc w:val="both"/>
        <w:rPr>
          <w:sz w:val="16"/>
          <w:szCs w:val="16"/>
        </w:rPr>
      </w:pPr>
    </w:p>
    <w:p w14:paraId="64E13F6C" w14:textId="17B5DAB9"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4A65A6">
        <w:rPr>
          <w:sz w:val="20"/>
          <w:szCs w:val="20"/>
        </w:rPr>
        <w:t>0</w:t>
      </w:r>
      <w:r w:rsidR="002E209C">
        <w:rPr>
          <w:sz w:val="20"/>
          <w:szCs w:val="20"/>
        </w:rPr>
        <w:t>7</w:t>
      </w:r>
      <w:r w:rsidR="00422442">
        <w:rPr>
          <w:sz w:val="20"/>
          <w:szCs w:val="20"/>
        </w:rPr>
        <w:t>/2023</w:t>
      </w:r>
      <w:r w:rsidRPr="00C22742">
        <w:rPr>
          <w:sz w:val="20"/>
          <w:szCs w:val="20"/>
        </w:rPr>
        <w:t xml:space="preserve">, constituída através do Protocolo Administrativo nº </w:t>
      </w:r>
      <w:r w:rsidR="002E209C">
        <w:rPr>
          <w:sz w:val="20"/>
          <w:szCs w:val="20"/>
        </w:rPr>
        <w:t>855/2019.</w:t>
      </w:r>
    </w:p>
    <w:p w14:paraId="304AEDB9"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458EA3BB" w14:textId="2FD57DB1" w:rsidR="00C22742" w:rsidRDefault="00C22742" w:rsidP="006C0EDE">
      <w:pPr>
        <w:jc w:val="both"/>
        <w:rPr>
          <w:b/>
          <w:sz w:val="20"/>
          <w:szCs w:val="20"/>
        </w:rPr>
      </w:pPr>
      <w:r w:rsidRPr="00767F38">
        <w:rPr>
          <w:b/>
          <w:sz w:val="20"/>
          <w:szCs w:val="20"/>
        </w:rPr>
        <w:t>Cláusula Primeira:</w:t>
      </w:r>
    </w:p>
    <w:p w14:paraId="3C2142F0" w14:textId="73574ADF" w:rsidR="00065EF1" w:rsidRPr="002E209C" w:rsidRDefault="00565FE1" w:rsidP="00565FE1">
      <w:pPr>
        <w:pStyle w:val="Recuodecorpodetexto"/>
        <w:spacing w:after="0"/>
        <w:ind w:left="0"/>
        <w:jc w:val="both"/>
        <w:rPr>
          <w:sz w:val="20"/>
          <w:szCs w:val="20"/>
        </w:rPr>
      </w:pPr>
      <w:r w:rsidRPr="002E209C">
        <w:rPr>
          <w:b/>
          <w:sz w:val="20"/>
          <w:szCs w:val="20"/>
        </w:rPr>
        <w:t>1.1</w:t>
      </w:r>
      <w:r w:rsidRPr="002E209C">
        <w:rPr>
          <w:sz w:val="20"/>
          <w:szCs w:val="20"/>
        </w:rPr>
        <w:t xml:space="preserve"> –</w:t>
      </w:r>
      <w:r w:rsidR="00065EF1" w:rsidRPr="002E209C">
        <w:rPr>
          <w:sz w:val="20"/>
          <w:szCs w:val="20"/>
        </w:rPr>
        <w:t xml:space="preserve"> </w:t>
      </w:r>
      <w:r w:rsidRPr="002E209C">
        <w:rPr>
          <w:sz w:val="20"/>
          <w:szCs w:val="20"/>
        </w:rPr>
        <w:t xml:space="preserve">A presente licitação tem por objeto a </w:t>
      </w:r>
      <w:r w:rsidR="002E209C" w:rsidRPr="002E209C">
        <w:rPr>
          <w:sz w:val="20"/>
          <w:szCs w:val="20"/>
        </w:rPr>
        <w:t>contratação de empresa para a prestação de serviços no regime de empreitada por menor preço, compreendendo material, mão de obra e equipamentos, para a execução de obra de pavimentação asfáltica em CBUQ, drenagem pluvial e sinalização vertical e horizontal na Estrada</w:t>
      </w:r>
      <w:r w:rsidR="006F19B7">
        <w:rPr>
          <w:sz w:val="20"/>
          <w:szCs w:val="20"/>
        </w:rPr>
        <w:t xml:space="preserve"> de </w:t>
      </w:r>
      <w:r w:rsidR="002E209C" w:rsidRPr="002E209C">
        <w:rPr>
          <w:sz w:val="20"/>
          <w:szCs w:val="20"/>
        </w:rPr>
        <w:t xml:space="preserve">Acesso </w:t>
      </w:r>
      <w:r w:rsidR="006F19B7">
        <w:rPr>
          <w:sz w:val="20"/>
          <w:szCs w:val="20"/>
        </w:rPr>
        <w:t xml:space="preserve">à </w:t>
      </w:r>
      <w:r w:rsidR="002E209C" w:rsidRPr="002E209C">
        <w:rPr>
          <w:sz w:val="20"/>
          <w:szCs w:val="20"/>
        </w:rPr>
        <w:t>Comunidade São Brás, Trecho KM 0+0,00 ao KM 0 + 280,0 neste município</w:t>
      </w:r>
      <w:r w:rsidR="00422442" w:rsidRPr="002E209C">
        <w:rPr>
          <w:sz w:val="20"/>
          <w:szCs w:val="20"/>
        </w:rPr>
        <w:t xml:space="preserve">, neste município </w:t>
      </w:r>
      <w:r w:rsidRPr="002E209C">
        <w:rPr>
          <w:sz w:val="20"/>
          <w:szCs w:val="20"/>
        </w:rPr>
        <w:t xml:space="preserve">de acordo com os projetos, especificações, memorial descritivo, cronograma físico financeiro, planilha orçamentária, quantitativos estimados </w:t>
      </w:r>
      <w:r w:rsidR="00065EF1" w:rsidRPr="002E209C">
        <w:rPr>
          <w:sz w:val="20"/>
          <w:szCs w:val="20"/>
        </w:rPr>
        <w:t>anexos ao processo licitatório.</w:t>
      </w:r>
    </w:p>
    <w:p w14:paraId="6311B944" w14:textId="77777777" w:rsidR="00065EF1" w:rsidRPr="002E209C" w:rsidRDefault="00065EF1" w:rsidP="00065EF1">
      <w:pPr>
        <w:pStyle w:val="Recuodecorpodetexto"/>
        <w:spacing w:after="0"/>
        <w:ind w:left="0"/>
        <w:jc w:val="both"/>
        <w:rPr>
          <w:b/>
          <w:sz w:val="20"/>
          <w:szCs w:val="20"/>
        </w:rPr>
      </w:pPr>
    </w:p>
    <w:p w14:paraId="32D7B440" w14:textId="3E2ADA5A" w:rsidR="002E209C" w:rsidRPr="00097568" w:rsidRDefault="002E209C" w:rsidP="002E209C">
      <w:pPr>
        <w:pStyle w:val="Recuodecorpodetexto"/>
        <w:spacing w:after="0"/>
        <w:ind w:left="0"/>
        <w:jc w:val="both"/>
        <w:rPr>
          <w:sz w:val="20"/>
          <w:szCs w:val="20"/>
        </w:rPr>
      </w:pPr>
      <w:r w:rsidRPr="00097568">
        <w:rPr>
          <w:b/>
          <w:sz w:val="20"/>
          <w:szCs w:val="20"/>
        </w:rPr>
        <w:t>1.2</w:t>
      </w:r>
      <w:r w:rsidRPr="00097568">
        <w:rPr>
          <w:sz w:val="20"/>
          <w:szCs w:val="20"/>
        </w:rPr>
        <w:t xml:space="preserve"> – Os recursos são decorrentes, parte do Contrato/Convênio nº 938947/2022</w:t>
      </w:r>
      <w:r w:rsidR="00AF2D65" w:rsidRPr="00097568">
        <w:rPr>
          <w:sz w:val="20"/>
          <w:szCs w:val="20"/>
        </w:rPr>
        <w:t>/MAPA/CAIXA</w:t>
      </w:r>
      <w:r w:rsidRPr="00097568">
        <w:rPr>
          <w:sz w:val="20"/>
          <w:szCs w:val="20"/>
        </w:rPr>
        <w:t xml:space="preserve"> Operação 1086024-93, representado pela Caixa Econômica Federal e parte do orçamento próprio do Município.</w:t>
      </w:r>
    </w:p>
    <w:p w14:paraId="182AD697" w14:textId="77777777" w:rsidR="002E209C" w:rsidRPr="00097568" w:rsidRDefault="002E209C" w:rsidP="002E209C">
      <w:pPr>
        <w:pStyle w:val="Recuodecorpodetexto"/>
        <w:spacing w:after="0"/>
        <w:ind w:left="0"/>
        <w:jc w:val="both"/>
        <w:rPr>
          <w:sz w:val="20"/>
          <w:szCs w:val="20"/>
        </w:rPr>
      </w:pPr>
    </w:p>
    <w:p w14:paraId="3E772271" w14:textId="77777777" w:rsidR="002E209C" w:rsidRPr="002E209C" w:rsidRDefault="002E209C" w:rsidP="002E209C">
      <w:pPr>
        <w:pStyle w:val="Recuodecorpodetexto"/>
        <w:spacing w:after="0"/>
        <w:ind w:left="0"/>
        <w:jc w:val="both"/>
        <w:rPr>
          <w:sz w:val="20"/>
          <w:szCs w:val="20"/>
        </w:rPr>
      </w:pPr>
      <w:r w:rsidRPr="00097568">
        <w:rPr>
          <w:b/>
          <w:sz w:val="20"/>
          <w:szCs w:val="20"/>
        </w:rPr>
        <w:t>1.3</w:t>
      </w:r>
      <w:r w:rsidRPr="00097568">
        <w:rPr>
          <w:sz w:val="20"/>
          <w:szCs w:val="20"/>
        </w:rPr>
        <w:t xml:space="preserve"> – Os serviços deverão ser executados atendendo, taxativa e rigorosamente o Memorial Descritivo, Planilha de</w:t>
      </w:r>
      <w:r w:rsidRPr="002E209C">
        <w:rPr>
          <w:sz w:val="20"/>
          <w:szCs w:val="20"/>
        </w:rPr>
        <w:t xml:space="preserve"> Orçamento e Cronograma Físico Financeiro, observando as disposições legais aplicáveis à espécie e os critérios de qualidade técnica.</w:t>
      </w:r>
    </w:p>
    <w:p w14:paraId="7B711CBE" w14:textId="77777777" w:rsidR="002E209C" w:rsidRPr="002E209C" w:rsidRDefault="002E209C" w:rsidP="002E2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p>
    <w:p w14:paraId="3D68A11B" w14:textId="77777777" w:rsidR="002E209C" w:rsidRPr="002E209C" w:rsidRDefault="002E209C" w:rsidP="002E2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2E209C">
        <w:rPr>
          <w:b/>
          <w:sz w:val="20"/>
          <w:szCs w:val="20"/>
        </w:rPr>
        <w:t xml:space="preserve">1.4 </w:t>
      </w:r>
      <w:r w:rsidRPr="002E209C">
        <w:rPr>
          <w:sz w:val="20"/>
          <w:szCs w:val="20"/>
        </w:rPr>
        <w:t>– Todos os materiais, equipamentos, ferramentas e pessoal, necessários para a execução dos trabalhos, inclusive dispositivos de segurança, serão de responsabilidade da empresa vencedora da licitação.</w:t>
      </w:r>
    </w:p>
    <w:p w14:paraId="71F95ADA" w14:textId="77777777" w:rsidR="002E209C" w:rsidRPr="002E209C" w:rsidRDefault="002E209C" w:rsidP="002E209C">
      <w:pPr>
        <w:pStyle w:val="Ttulo"/>
        <w:jc w:val="both"/>
        <w:rPr>
          <w:bCs/>
          <w:sz w:val="20"/>
        </w:rPr>
      </w:pPr>
    </w:p>
    <w:p w14:paraId="061F596E" w14:textId="77777777" w:rsidR="002E209C" w:rsidRPr="002E209C" w:rsidRDefault="002E209C" w:rsidP="002E2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2E209C">
        <w:rPr>
          <w:b/>
          <w:sz w:val="20"/>
          <w:szCs w:val="20"/>
        </w:rPr>
        <w:t xml:space="preserve">1.5. </w:t>
      </w:r>
      <w:r w:rsidRPr="002E209C">
        <w:rPr>
          <w:sz w:val="20"/>
          <w:szCs w:val="20"/>
        </w:rPr>
        <w:t xml:space="preserve">Tendo em vista a implantação da nova funcionalidade no </w:t>
      </w:r>
      <w:proofErr w:type="spellStart"/>
      <w:r w:rsidRPr="002E209C">
        <w:rPr>
          <w:sz w:val="20"/>
          <w:szCs w:val="20"/>
        </w:rPr>
        <w:t>transfereGOV</w:t>
      </w:r>
      <w:proofErr w:type="spellEnd"/>
      <w:r w:rsidRPr="002E209C">
        <w:rPr>
          <w:sz w:val="20"/>
          <w:szCs w:val="20"/>
        </w:rPr>
        <w:t xml:space="preserve"> com a aba Verificação do Processo Licitatório e acompanhamento de obras, a empresa vencedora deverá se cadastrar na </w:t>
      </w:r>
      <w:proofErr w:type="spellStart"/>
      <w:r w:rsidRPr="002E209C">
        <w:rPr>
          <w:sz w:val="20"/>
          <w:szCs w:val="20"/>
        </w:rPr>
        <w:t>transfereGOV</w:t>
      </w:r>
      <w:proofErr w:type="spellEnd"/>
      <w:r w:rsidRPr="002E209C">
        <w:rPr>
          <w:sz w:val="20"/>
          <w:szCs w:val="20"/>
        </w:rPr>
        <w:t xml:space="preserve">, e efetuar o registro da execução das </w:t>
      </w:r>
      <w:proofErr w:type="gramStart"/>
      <w:r w:rsidRPr="002E209C">
        <w:rPr>
          <w:sz w:val="20"/>
          <w:szCs w:val="20"/>
        </w:rPr>
        <w:t>Obras(</w:t>
      </w:r>
      <w:proofErr w:type="gramEnd"/>
      <w:r w:rsidRPr="002E209C">
        <w:rPr>
          <w:sz w:val="20"/>
          <w:szCs w:val="20"/>
        </w:rPr>
        <w:t>lançamento das medições).</w:t>
      </w:r>
    </w:p>
    <w:p w14:paraId="7BB68ABA" w14:textId="77777777" w:rsidR="002E209C" w:rsidRPr="002E209C" w:rsidRDefault="002E209C" w:rsidP="002E2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p>
    <w:p w14:paraId="24F5037F" w14:textId="77777777" w:rsidR="002E209C" w:rsidRPr="002E209C" w:rsidRDefault="002E209C" w:rsidP="002E2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sz w:val="20"/>
          <w:szCs w:val="20"/>
        </w:rPr>
      </w:pPr>
      <w:r w:rsidRPr="002E209C">
        <w:rPr>
          <w:b/>
          <w:sz w:val="20"/>
          <w:szCs w:val="20"/>
        </w:rPr>
        <w:t xml:space="preserve">1.6. </w:t>
      </w:r>
      <w:r w:rsidRPr="002E209C">
        <w:rPr>
          <w:sz w:val="20"/>
          <w:szCs w:val="20"/>
        </w:rPr>
        <w:t>Os serviços, objeto desta licitação, só serão iniciados após análise e aprovação do resultado do Processo Licitatório e liberação de recursos financeiros pelo Ministério do Turismo, mediante emissão da Ordem de Serviços emitida pela Prefeitura Municipal de Cotiporã.</w:t>
      </w:r>
    </w:p>
    <w:p w14:paraId="41D3747D" w14:textId="77777777" w:rsidR="005456D8" w:rsidRPr="005456D8" w:rsidRDefault="005456D8" w:rsidP="006C0EDE">
      <w:pPr>
        <w:pStyle w:val="Ttulo4"/>
        <w:tabs>
          <w:tab w:val="left" w:pos="3544"/>
        </w:tabs>
        <w:jc w:val="center"/>
        <w:rPr>
          <w:rFonts w:ascii="Times New Roman" w:hAnsi="Times New Roman" w:cs="Times New Roman"/>
          <w:sz w:val="16"/>
          <w:szCs w:val="16"/>
        </w:rPr>
      </w:pPr>
    </w:p>
    <w:p w14:paraId="6828ADB5" w14:textId="77777777"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7B9CF1D6"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65F87845" w14:textId="1C85963B" w:rsidR="002E209C" w:rsidRPr="001972DC" w:rsidRDefault="002E209C" w:rsidP="002E209C">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AD26F5">
        <w:rPr>
          <w:b/>
          <w:sz w:val="20"/>
          <w:szCs w:val="20"/>
        </w:rPr>
        <w:t>357.697,45</w:t>
      </w:r>
      <w:r w:rsidRPr="001972DC">
        <w:rPr>
          <w:sz w:val="20"/>
          <w:szCs w:val="20"/>
        </w:rPr>
        <w:t xml:space="preserve"> (</w:t>
      </w:r>
      <w:r w:rsidR="00AD26F5">
        <w:rPr>
          <w:sz w:val="20"/>
          <w:szCs w:val="20"/>
        </w:rPr>
        <w:t xml:space="preserve">trezentos e cinquenta e sete mil, seiscentos e noventa e </w:t>
      </w:r>
      <w:r w:rsidR="00AD26F5" w:rsidRPr="00FF32FA">
        <w:rPr>
          <w:sz w:val="20"/>
          <w:szCs w:val="20"/>
        </w:rPr>
        <w:t>sete reais e quarenta e cinco centavos</w:t>
      </w:r>
      <w:r w:rsidRPr="00FF32FA">
        <w:rPr>
          <w:sz w:val="20"/>
          <w:szCs w:val="20"/>
        </w:rPr>
        <w:t xml:space="preserve">) pela prestação dos serviços especificados na cláusula anterior, sendo </w:t>
      </w:r>
      <w:bookmarkStart w:id="0" w:name="_Hlk522694267"/>
      <w:r w:rsidRPr="00FF32FA">
        <w:rPr>
          <w:sz w:val="20"/>
          <w:szCs w:val="20"/>
        </w:rPr>
        <w:t>R$</w:t>
      </w:r>
      <w:r w:rsidR="00AD26F5" w:rsidRPr="00FF32FA">
        <w:rPr>
          <w:sz w:val="20"/>
          <w:szCs w:val="20"/>
        </w:rPr>
        <w:t>107.309,24</w:t>
      </w:r>
      <w:r w:rsidRPr="00FF32FA">
        <w:rPr>
          <w:sz w:val="20"/>
          <w:szCs w:val="20"/>
        </w:rPr>
        <w:t xml:space="preserve"> (</w:t>
      </w:r>
      <w:bookmarkEnd w:id="0"/>
      <w:r w:rsidR="00AD26F5" w:rsidRPr="00FF32FA">
        <w:rPr>
          <w:sz w:val="20"/>
          <w:szCs w:val="20"/>
        </w:rPr>
        <w:t>cento e sete mil, trezentos e nove reais e vinte e quatro centavos</w:t>
      </w:r>
      <w:r w:rsidRPr="00FF32FA">
        <w:rPr>
          <w:sz w:val="20"/>
          <w:szCs w:val="20"/>
        </w:rPr>
        <w:t>) para a mão de obra e de R$</w:t>
      </w:r>
      <w:r w:rsidR="00AD26F5" w:rsidRPr="00FF32FA">
        <w:rPr>
          <w:sz w:val="20"/>
          <w:szCs w:val="20"/>
        </w:rPr>
        <w:t>250.388,21</w:t>
      </w:r>
      <w:r w:rsidRPr="00FF32FA">
        <w:rPr>
          <w:sz w:val="20"/>
          <w:szCs w:val="20"/>
        </w:rPr>
        <w:t xml:space="preserve"> (</w:t>
      </w:r>
      <w:r w:rsidR="00AD26F5" w:rsidRPr="00FF32FA">
        <w:rPr>
          <w:sz w:val="20"/>
          <w:szCs w:val="20"/>
        </w:rPr>
        <w:t>duzentos  e cinquenta mil, trezentos e oitenta e oito reais e vinte e um centavos</w:t>
      </w:r>
      <w:r w:rsidRPr="00FF32FA">
        <w:rPr>
          <w:sz w:val="20"/>
          <w:szCs w:val="20"/>
        </w:rPr>
        <w:t>) para os materiais</w:t>
      </w:r>
      <w:r w:rsidR="00AD26F5" w:rsidRPr="00FF32FA">
        <w:rPr>
          <w:sz w:val="20"/>
          <w:szCs w:val="20"/>
        </w:rPr>
        <w:t>, onde R$</w:t>
      </w:r>
      <w:r w:rsidR="00FF32FA" w:rsidRPr="00FF32FA">
        <w:rPr>
          <w:sz w:val="20"/>
          <w:szCs w:val="20"/>
        </w:rPr>
        <w:t>238.750,00(duzentos e trinta e oito mil, setecentos e cinquenta reais)</w:t>
      </w:r>
      <w:r w:rsidR="00AD26F5" w:rsidRPr="00FF32FA">
        <w:rPr>
          <w:sz w:val="20"/>
          <w:szCs w:val="20"/>
        </w:rPr>
        <w:t xml:space="preserve"> são provenientes do Contrato/Convênio nº 938947/2022/MAPA/CAIXA Operação 1086024-93 e R$</w:t>
      </w:r>
      <w:r w:rsidR="00FF32FA" w:rsidRPr="00FF32FA">
        <w:rPr>
          <w:sz w:val="20"/>
          <w:szCs w:val="20"/>
        </w:rPr>
        <w:t xml:space="preserve"> 118.947,45(cento e dezoito mil, novecentos e quarenta e sete reais e quarenta e cinco centavos) </w:t>
      </w:r>
      <w:r w:rsidR="00AD26F5" w:rsidRPr="00FF32FA">
        <w:rPr>
          <w:sz w:val="20"/>
          <w:szCs w:val="20"/>
        </w:rPr>
        <w:t xml:space="preserve"> de Recursos Próprios do Município.</w:t>
      </w:r>
    </w:p>
    <w:p w14:paraId="082AE84E" w14:textId="77777777" w:rsidR="002E209C" w:rsidRPr="001972DC" w:rsidRDefault="002E209C" w:rsidP="002E209C">
      <w:pPr>
        <w:tabs>
          <w:tab w:val="left" w:pos="2268"/>
          <w:tab w:val="left" w:pos="3544"/>
        </w:tabs>
        <w:jc w:val="both"/>
        <w:rPr>
          <w:sz w:val="20"/>
          <w:szCs w:val="20"/>
        </w:rPr>
      </w:pPr>
      <w:r w:rsidRPr="001972DC">
        <w:rPr>
          <w:b/>
          <w:sz w:val="20"/>
          <w:szCs w:val="20"/>
        </w:rPr>
        <w:lastRenderedPageBreak/>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comerciais e fiscais;</w:t>
      </w:r>
    </w:p>
    <w:p w14:paraId="711EA7C3" w14:textId="04BEB009" w:rsidR="002E209C" w:rsidRPr="002E209C" w:rsidRDefault="002E209C" w:rsidP="002E209C">
      <w:pPr>
        <w:jc w:val="both"/>
        <w:rPr>
          <w:sz w:val="20"/>
          <w:szCs w:val="20"/>
        </w:rPr>
      </w:pPr>
      <w:r w:rsidRPr="00334CA4">
        <w:rPr>
          <w:b/>
          <w:sz w:val="20"/>
          <w:szCs w:val="20"/>
        </w:rPr>
        <w:t>c)</w:t>
      </w:r>
      <w:r w:rsidRPr="00334CA4">
        <w:rPr>
          <w:sz w:val="20"/>
          <w:szCs w:val="20"/>
        </w:rPr>
        <w:t xml:space="preserve"> Os pagamentos serão realizados conforme liberação de recurso financeiro pelo Ministério e em  conformidade do cronograma físico-financeiro e após vistoria da execução dos serviços e emissão de Laudo de </w:t>
      </w:r>
      <w:r w:rsidRPr="002E209C">
        <w:rPr>
          <w:sz w:val="20"/>
          <w:szCs w:val="20"/>
        </w:rPr>
        <w:t>Medição pelo engenheiro da Prefeitura Municipal de Cotiporã/RS, aprovado pelo fiscal do contrato e Secretário Municipal solicitante dos serviços, quando então emitirá Nota Fiscal e aguardará o deposito em conta bancária informada na proposta pela licitante Contratada, e observadas as condições previstas no Art.5º da Lei nº 8.666/93.</w:t>
      </w:r>
    </w:p>
    <w:p w14:paraId="4016E338" w14:textId="77777777" w:rsidR="002E209C" w:rsidRPr="002E209C" w:rsidRDefault="002E209C" w:rsidP="002E209C">
      <w:pPr>
        <w:jc w:val="both"/>
        <w:rPr>
          <w:sz w:val="20"/>
          <w:szCs w:val="20"/>
        </w:rPr>
      </w:pPr>
      <w:r w:rsidRPr="002E209C">
        <w:rPr>
          <w:b/>
          <w:sz w:val="20"/>
          <w:szCs w:val="20"/>
        </w:rPr>
        <w:t>d)</w:t>
      </w:r>
      <w:r w:rsidRPr="002E209C">
        <w:rPr>
          <w:sz w:val="20"/>
          <w:szCs w:val="20"/>
        </w:rPr>
        <w:t xml:space="preserve"> Para os pagamentos a CONTRATADA deverá apresentar a Nota Fiscal, acompanhada das cópias autenticadas das Guias de Recolhimento do FGTS e do INSS. </w:t>
      </w:r>
    </w:p>
    <w:p w14:paraId="4917AD17" w14:textId="77777777" w:rsidR="002E209C" w:rsidRPr="002E209C" w:rsidRDefault="002E209C" w:rsidP="002E209C">
      <w:pPr>
        <w:jc w:val="both"/>
        <w:rPr>
          <w:sz w:val="20"/>
          <w:szCs w:val="20"/>
        </w:rPr>
      </w:pPr>
      <w:r w:rsidRPr="002E209C">
        <w:rPr>
          <w:b/>
          <w:sz w:val="20"/>
          <w:szCs w:val="20"/>
        </w:rPr>
        <w:t>e)</w:t>
      </w:r>
      <w:r w:rsidRPr="002E209C">
        <w:rPr>
          <w:sz w:val="20"/>
          <w:szCs w:val="20"/>
        </w:rPr>
        <w:t xml:space="preserve"> Para recebimento do valor da primeira nota fiscal, a empresa deverá apresentar os seguintes documentos, além dos já mencionados no item acima:</w:t>
      </w:r>
    </w:p>
    <w:p w14:paraId="2C582BB7" w14:textId="77777777" w:rsidR="002E209C" w:rsidRPr="002E209C" w:rsidRDefault="002E209C" w:rsidP="002E209C">
      <w:pPr>
        <w:jc w:val="both"/>
        <w:rPr>
          <w:sz w:val="20"/>
          <w:szCs w:val="20"/>
        </w:rPr>
      </w:pPr>
      <w:r w:rsidRPr="002E209C">
        <w:rPr>
          <w:sz w:val="20"/>
          <w:szCs w:val="20"/>
        </w:rPr>
        <w:t>– ART ou RRT de execução, assinada e paga;</w:t>
      </w:r>
    </w:p>
    <w:p w14:paraId="4D91D596" w14:textId="77777777" w:rsidR="002E209C" w:rsidRPr="002E209C" w:rsidRDefault="002E209C" w:rsidP="002E209C">
      <w:pPr>
        <w:jc w:val="both"/>
        <w:rPr>
          <w:sz w:val="20"/>
          <w:szCs w:val="20"/>
        </w:rPr>
      </w:pPr>
      <w:r w:rsidRPr="002E209C">
        <w:rPr>
          <w:sz w:val="20"/>
          <w:szCs w:val="20"/>
        </w:rPr>
        <w:t>– Certidão de Cadastro no CNO - Cadastro Nacional de Obras, Receita Federal.</w:t>
      </w:r>
    </w:p>
    <w:p w14:paraId="6EBBA79E" w14:textId="77777777" w:rsidR="002E209C" w:rsidRPr="002E209C" w:rsidRDefault="002E209C" w:rsidP="002E209C">
      <w:pPr>
        <w:pStyle w:val="Subttulo"/>
        <w:ind w:firstLine="0"/>
        <w:jc w:val="both"/>
        <w:rPr>
          <w:sz w:val="20"/>
        </w:rPr>
      </w:pPr>
      <w:r w:rsidRPr="002E209C">
        <w:rPr>
          <w:b/>
          <w:sz w:val="20"/>
        </w:rPr>
        <w:t>f)</w:t>
      </w:r>
      <w:r w:rsidRPr="002E209C">
        <w:rPr>
          <w:sz w:val="20"/>
        </w:rPr>
        <w:t xml:space="preserve"> Para recebimento do valor da última nota fiscal relativa </w:t>
      </w:r>
      <w:proofErr w:type="gramStart"/>
      <w:r w:rsidRPr="002E209C">
        <w:rPr>
          <w:sz w:val="20"/>
        </w:rPr>
        <w:t>a</w:t>
      </w:r>
      <w:proofErr w:type="gramEnd"/>
      <w:r w:rsidRPr="002E209C">
        <w:rPr>
          <w:sz w:val="20"/>
        </w:rPr>
        <w:t xml:space="preserve"> obra, apresentar os documentos acima citados e mais:</w:t>
      </w:r>
    </w:p>
    <w:p w14:paraId="301A4738" w14:textId="77777777" w:rsidR="002E209C" w:rsidRPr="002E209C" w:rsidRDefault="002E209C" w:rsidP="002E209C">
      <w:pPr>
        <w:pStyle w:val="Subttulo"/>
        <w:ind w:firstLine="0"/>
        <w:jc w:val="both"/>
        <w:rPr>
          <w:sz w:val="20"/>
        </w:rPr>
      </w:pPr>
      <w:r w:rsidRPr="002E209C">
        <w:rPr>
          <w:sz w:val="20"/>
        </w:rPr>
        <w:t xml:space="preserve">- </w:t>
      </w:r>
      <w:r w:rsidRPr="002E209C">
        <w:rPr>
          <w:b/>
          <w:sz w:val="20"/>
        </w:rPr>
        <w:t xml:space="preserve">CND – OBRAS </w:t>
      </w:r>
      <w:r w:rsidRPr="002E209C">
        <w:rPr>
          <w:sz w:val="20"/>
        </w:rPr>
        <w:t>(Receita Federal) relativamente a obra;</w:t>
      </w:r>
    </w:p>
    <w:p w14:paraId="7B2AFBB1" w14:textId="77777777" w:rsidR="002E209C" w:rsidRPr="002E209C" w:rsidRDefault="002E209C" w:rsidP="002E209C">
      <w:pPr>
        <w:pStyle w:val="Subttulo"/>
        <w:ind w:firstLine="0"/>
        <w:jc w:val="both"/>
        <w:rPr>
          <w:sz w:val="20"/>
        </w:rPr>
      </w:pPr>
      <w:r w:rsidRPr="002E209C">
        <w:rPr>
          <w:sz w:val="20"/>
        </w:rPr>
        <w:t xml:space="preserve">- </w:t>
      </w:r>
      <w:r w:rsidRPr="002E209C">
        <w:rPr>
          <w:b/>
          <w:sz w:val="20"/>
        </w:rPr>
        <w:t>Termo de Recebimento Provisório</w:t>
      </w:r>
      <w:r w:rsidRPr="002E209C">
        <w:rPr>
          <w:sz w:val="20"/>
        </w:rPr>
        <w:t xml:space="preserve"> da Obra, emitido pelo Município (Setor de Engenharia).</w:t>
      </w:r>
    </w:p>
    <w:p w14:paraId="3B06B906" w14:textId="77777777" w:rsidR="002E209C" w:rsidRPr="002E209C" w:rsidRDefault="002E209C" w:rsidP="002E209C">
      <w:pPr>
        <w:jc w:val="both"/>
        <w:rPr>
          <w:b/>
          <w:sz w:val="20"/>
          <w:szCs w:val="20"/>
        </w:rPr>
      </w:pPr>
      <w:r w:rsidRPr="002E209C">
        <w:rPr>
          <w:b/>
          <w:sz w:val="20"/>
          <w:szCs w:val="20"/>
        </w:rPr>
        <w:t>g)</w:t>
      </w:r>
      <w:r w:rsidRPr="002E209C">
        <w:rPr>
          <w:sz w:val="20"/>
          <w:szCs w:val="20"/>
        </w:rPr>
        <w:t xml:space="preserve"> </w:t>
      </w:r>
      <w:r w:rsidRPr="002E209C">
        <w:rPr>
          <w:bCs/>
          <w:sz w:val="20"/>
          <w:szCs w:val="20"/>
        </w:rPr>
        <w:t>s</w:t>
      </w:r>
      <w:r w:rsidRPr="002E209C">
        <w:rPr>
          <w:sz w:val="20"/>
          <w:szCs w:val="20"/>
        </w:rPr>
        <w:t>erão processadas as retenções previdenciárias nos termos da lei que regula a matéria;</w:t>
      </w:r>
    </w:p>
    <w:p w14:paraId="0BF5019C" w14:textId="6DCBBFF5" w:rsidR="002E209C" w:rsidRPr="00045A8C" w:rsidRDefault="002E209C" w:rsidP="00045A8C">
      <w:pPr>
        <w:pStyle w:val="Subttulo"/>
        <w:ind w:firstLine="0"/>
        <w:jc w:val="both"/>
        <w:rPr>
          <w:sz w:val="20"/>
        </w:rPr>
      </w:pPr>
      <w:r w:rsidRPr="00045A8C">
        <w:rPr>
          <w:b/>
          <w:sz w:val="20"/>
        </w:rPr>
        <w:t>h)</w:t>
      </w:r>
      <w:r w:rsidRPr="00045A8C">
        <w:rPr>
          <w:sz w:val="20"/>
        </w:rPr>
        <w:t xml:space="preserve"> os valores serão depositados na conta nº </w:t>
      </w:r>
      <w:r w:rsidR="00FE3428">
        <w:rPr>
          <w:sz w:val="20"/>
        </w:rPr>
        <w:t xml:space="preserve">5422-4, </w:t>
      </w:r>
      <w:r w:rsidRPr="00045A8C">
        <w:rPr>
          <w:sz w:val="20"/>
        </w:rPr>
        <w:t xml:space="preserve">Agência </w:t>
      </w:r>
      <w:r w:rsidR="00FE3428">
        <w:rPr>
          <w:sz w:val="20"/>
        </w:rPr>
        <w:t>4090-8,</w:t>
      </w:r>
      <w:r w:rsidRPr="00045A8C">
        <w:rPr>
          <w:sz w:val="20"/>
        </w:rPr>
        <w:t xml:space="preserve"> Banco </w:t>
      </w:r>
      <w:r w:rsidR="00FE3428">
        <w:rPr>
          <w:sz w:val="20"/>
        </w:rPr>
        <w:t>do Brasil;</w:t>
      </w:r>
    </w:p>
    <w:p w14:paraId="75347AA3" w14:textId="77777777" w:rsidR="00097568" w:rsidRDefault="002E209C" w:rsidP="00045A8C">
      <w:pPr>
        <w:pStyle w:val="Recuodecorpodetexto3"/>
        <w:spacing w:after="0"/>
        <w:ind w:left="0"/>
        <w:jc w:val="both"/>
        <w:rPr>
          <w:rFonts w:ascii="Arial Narrow" w:hAnsi="Arial Narrow" w:cs="Arial"/>
          <w:sz w:val="22"/>
          <w:szCs w:val="22"/>
        </w:rPr>
      </w:pPr>
      <w:r w:rsidRPr="00045A8C">
        <w:rPr>
          <w:rFonts w:ascii="Times New Roman" w:hAnsi="Times New Roman" w:cs="Times New Roman"/>
          <w:b/>
          <w:color w:val="000000"/>
          <w:sz w:val="20"/>
          <w:szCs w:val="20"/>
        </w:rPr>
        <w:t>i)</w:t>
      </w:r>
      <w:r w:rsidRPr="00045A8C">
        <w:rPr>
          <w:rFonts w:ascii="Times New Roman" w:hAnsi="Times New Roman" w:cs="Times New Roman"/>
          <w:bCs/>
          <w:color w:val="000000"/>
          <w:sz w:val="20"/>
          <w:szCs w:val="20"/>
        </w:rPr>
        <w:t xml:space="preserve"> </w:t>
      </w:r>
      <w:r w:rsidRPr="00097568">
        <w:rPr>
          <w:rFonts w:ascii="Times New Roman" w:hAnsi="Times New Roman" w:cs="Times New Roman"/>
          <w:bCs/>
          <w:sz w:val="20"/>
          <w:szCs w:val="20"/>
        </w:rPr>
        <w:t>Na Nota Fiscal deverá obrigatoriamente conter em local de fácil visualização, a indicação do nº do Edital (Tomada de Preços nº 00</w:t>
      </w:r>
      <w:r w:rsidR="00045A8C" w:rsidRPr="00097568">
        <w:rPr>
          <w:rFonts w:ascii="Times New Roman" w:hAnsi="Times New Roman" w:cs="Times New Roman"/>
          <w:bCs/>
          <w:sz w:val="20"/>
          <w:szCs w:val="20"/>
        </w:rPr>
        <w:t>7</w:t>
      </w:r>
      <w:r w:rsidRPr="00097568">
        <w:rPr>
          <w:rFonts w:ascii="Times New Roman" w:hAnsi="Times New Roman" w:cs="Times New Roman"/>
          <w:bCs/>
          <w:sz w:val="20"/>
          <w:szCs w:val="20"/>
        </w:rPr>
        <w:t xml:space="preserve">/2023), Nº do Contrato, </w:t>
      </w:r>
      <w:r w:rsidR="00045A8C" w:rsidRPr="00097568">
        <w:rPr>
          <w:rFonts w:ascii="Times New Roman" w:hAnsi="Times New Roman" w:cs="Times New Roman"/>
          <w:sz w:val="20"/>
          <w:szCs w:val="20"/>
        </w:rPr>
        <w:t>Contrato/Convênio nº 938947/2022</w:t>
      </w:r>
      <w:r w:rsidR="00AF2D65" w:rsidRPr="00097568">
        <w:rPr>
          <w:rFonts w:ascii="Times New Roman" w:hAnsi="Times New Roman" w:cs="Times New Roman"/>
          <w:sz w:val="20"/>
          <w:szCs w:val="20"/>
        </w:rPr>
        <w:t>/MAPA/CAIXA</w:t>
      </w:r>
      <w:r w:rsidR="00045A8C" w:rsidRPr="00097568">
        <w:rPr>
          <w:rFonts w:ascii="Times New Roman" w:hAnsi="Times New Roman" w:cs="Times New Roman"/>
          <w:sz w:val="20"/>
          <w:szCs w:val="20"/>
        </w:rPr>
        <w:t xml:space="preserve"> Operação 1086024-93</w:t>
      </w:r>
      <w:r w:rsidR="00811D5E" w:rsidRPr="00097568">
        <w:rPr>
          <w:rFonts w:ascii="Times New Roman" w:hAnsi="Times New Roman" w:cs="Times New Roman"/>
          <w:sz w:val="20"/>
          <w:szCs w:val="20"/>
        </w:rPr>
        <w:t xml:space="preserve">, </w:t>
      </w:r>
      <w:r w:rsidR="00097568" w:rsidRPr="00097568">
        <w:rPr>
          <w:rFonts w:ascii="Times New Roman" w:hAnsi="Times New Roman" w:cs="Times New Roman"/>
          <w:sz w:val="20"/>
          <w:szCs w:val="20"/>
        </w:rPr>
        <w:t>Programa Agropecuária Sustentável.</w:t>
      </w:r>
    </w:p>
    <w:p w14:paraId="41A27CBD" w14:textId="7180CC8F" w:rsidR="00961299" w:rsidRDefault="002E209C" w:rsidP="00045A8C">
      <w:pPr>
        <w:pStyle w:val="Recuodecorpodetexto3"/>
        <w:spacing w:after="0"/>
        <w:ind w:left="0"/>
        <w:jc w:val="both"/>
        <w:rPr>
          <w:rFonts w:ascii="Times New Roman" w:hAnsi="Times New Roman" w:cs="Times New Roman"/>
          <w:sz w:val="20"/>
          <w:szCs w:val="20"/>
        </w:rPr>
      </w:pPr>
      <w:r w:rsidRPr="00045A8C">
        <w:rPr>
          <w:rFonts w:ascii="Times New Roman" w:hAnsi="Times New Roman" w:cs="Times New Roman"/>
          <w:b/>
          <w:bCs/>
          <w:sz w:val="20"/>
        </w:rPr>
        <w:t>j)</w:t>
      </w:r>
      <w:r w:rsidRPr="00045A8C">
        <w:rPr>
          <w:rFonts w:ascii="Times New Roman" w:hAnsi="Times New Roman" w:cs="Times New Roman"/>
          <w:sz w:val="20"/>
        </w:rPr>
        <w:t xml:space="preserve"> O pagamento está condicionado à liberação e transferência de recursos e obedecerá a liberação os recursos financeiros através </w:t>
      </w:r>
      <w:proofErr w:type="gramStart"/>
      <w:r w:rsidRPr="00045A8C">
        <w:rPr>
          <w:rFonts w:ascii="Times New Roman" w:hAnsi="Times New Roman" w:cs="Times New Roman"/>
          <w:sz w:val="20"/>
        </w:rPr>
        <w:t xml:space="preserve">do </w:t>
      </w:r>
      <w:r w:rsidR="00045A8C" w:rsidRPr="00045A8C">
        <w:rPr>
          <w:rFonts w:ascii="Times New Roman" w:hAnsi="Times New Roman" w:cs="Times New Roman"/>
          <w:sz w:val="20"/>
          <w:szCs w:val="20"/>
        </w:rPr>
        <w:t xml:space="preserve"> Contrato</w:t>
      </w:r>
      <w:proofErr w:type="gramEnd"/>
      <w:r w:rsidR="00045A8C" w:rsidRPr="00045A8C">
        <w:rPr>
          <w:rFonts w:ascii="Times New Roman" w:hAnsi="Times New Roman" w:cs="Times New Roman"/>
          <w:sz w:val="20"/>
          <w:szCs w:val="20"/>
        </w:rPr>
        <w:t>/Convênio nº 938947/2022</w:t>
      </w:r>
      <w:r w:rsidR="00AF2D65">
        <w:rPr>
          <w:rFonts w:ascii="Times New Roman" w:hAnsi="Times New Roman" w:cs="Times New Roman"/>
          <w:sz w:val="20"/>
          <w:szCs w:val="20"/>
        </w:rPr>
        <w:t>/MAPA/CAIXA</w:t>
      </w:r>
      <w:r w:rsidR="00097568">
        <w:rPr>
          <w:rFonts w:ascii="Times New Roman" w:hAnsi="Times New Roman" w:cs="Times New Roman"/>
          <w:sz w:val="20"/>
          <w:szCs w:val="20"/>
        </w:rPr>
        <w:t>,</w:t>
      </w:r>
      <w:r w:rsidR="00045A8C" w:rsidRPr="00045A8C">
        <w:rPr>
          <w:rFonts w:ascii="Times New Roman" w:hAnsi="Times New Roman" w:cs="Times New Roman"/>
          <w:sz w:val="20"/>
          <w:szCs w:val="20"/>
        </w:rPr>
        <w:t xml:space="preserve"> Operação 1086024-93</w:t>
      </w:r>
      <w:r w:rsidR="006F19B7">
        <w:rPr>
          <w:rFonts w:ascii="Times New Roman" w:hAnsi="Times New Roman" w:cs="Times New Roman"/>
          <w:sz w:val="20"/>
          <w:szCs w:val="20"/>
        </w:rPr>
        <w:t>.</w:t>
      </w:r>
    </w:p>
    <w:p w14:paraId="176119B6" w14:textId="77777777" w:rsidR="00045A8C" w:rsidRPr="00045A8C" w:rsidRDefault="00045A8C" w:rsidP="00045A8C">
      <w:pPr>
        <w:pStyle w:val="Recuodecorpodetexto3"/>
        <w:spacing w:after="0"/>
        <w:ind w:left="0"/>
        <w:jc w:val="both"/>
        <w:rPr>
          <w:rFonts w:ascii="Times New Roman" w:hAnsi="Times New Roman" w:cs="Times New Roman"/>
          <w:bCs/>
          <w:sz w:val="20"/>
          <w:szCs w:val="20"/>
        </w:rPr>
      </w:pPr>
    </w:p>
    <w:p w14:paraId="11983282" w14:textId="77777777" w:rsidR="00C22742" w:rsidRPr="00C22742" w:rsidRDefault="00C22742" w:rsidP="00045A8C">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16D66285" w14:textId="77777777" w:rsidR="00C22742" w:rsidRPr="001972DC" w:rsidRDefault="00C22742" w:rsidP="006C0EDE">
      <w:pPr>
        <w:jc w:val="both"/>
        <w:rPr>
          <w:b/>
          <w:sz w:val="20"/>
          <w:szCs w:val="20"/>
        </w:rPr>
      </w:pPr>
      <w:r w:rsidRPr="001972DC">
        <w:rPr>
          <w:b/>
          <w:sz w:val="20"/>
          <w:szCs w:val="20"/>
        </w:rPr>
        <w:t>Cláusula Terceira:</w:t>
      </w:r>
    </w:p>
    <w:p w14:paraId="398E521F" w14:textId="5239DA94" w:rsidR="00C22742" w:rsidRPr="001972DC" w:rsidRDefault="00C22742" w:rsidP="006C0EDE">
      <w:pPr>
        <w:pStyle w:val="Subttulo"/>
        <w:ind w:firstLine="0"/>
        <w:jc w:val="both"/>
        <w:rPr>
          <w:sz w:val="20"/>
        </w:rPr>
      </w:pPr>
      <w:r w:rsidRPr="00A45447">
        <w:rPr>
          <w:sz w:val="20"/>
        </w:rPr>
        <w:t xml:space="preserve">O prazo para a execução dos serviços será de até </w:t>
      </w:r>
      <w:r w:rsidR="002E209C">
        <w:rPr>
          <w:sz w:val="20"/>
        </w:rPr>
        <w:t>120</w:t>
      </w:r>
      <w:r w:rsidRPr="00A45447">
        <w:rPr>
          <w:sz w:val="20"/>
        </w:rPr>
        <w:t xml:space="preserve"> (</w:t>
      </w:r>
      <w:r w:rsidR="002E209C">
        <w:rPr>
          <w:sz w:val="20"/>
        </w:rPr>
        <w:t>cento e vinte</w:t>
      </w:r>
      <w:r w:rsidRPr="00A45447">
        <w:rPr>
          <w:sz w:val="20"/>
        </w:rPr>
        <w:t xml:space="preserve">) </w:t>
      </w:r>
      <w:r w:rsidR="00D427FD" w:rsidRPr="00A45447">
        <w:rPr>
          <w:sz w:val="20"/>
        </w:rPr>
        <w:t>dias</w:t>
      </w:r>
      <w:r w:rsidRPr="00A45447">
        <w:rPr>
          <w:sz w:val="20"/>
        </w:rPr>
        <w:t>, após a Emissão da Ordem de Serviço expedida pelo Município.</w:t>
      </w:r>
    </w:p>
    <w:p w14:paraId="23F145E2" w14:textId="77777777" w:rsidR="00C22742" w:rsidRPr="001972DC" w:rsidRDefault="00C22742" w:rsidP="006C0EDE">
      <w:pPr>
        <w:pStyle w:val="Corpodetexto3"/>
        <w:spacing w:after="0"/>
        <w:jc w:val="both"/>
        <w:rPr>
          <w:b/>
        </w:rPr>
      </w:pPr>
    </w:p>
    <w:p w14:paraId="7A12A1AD"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37D15AFD" w14:textId="77777777" w:rsidR="00C22742" w:rsidRPr="001972DC" w:rsidRDefault="00C22742" w:rsidP="006C0EDE">
      <w:pPr>
        <w:pStyle w:val="Recuodecorpodetexto"/>
        <w:spacing w:after="0"/>
        <w:ind w:left="0"/>
        <w:jc w:val="both"/>
        <w:rPr>
          <w:b/>
          <w:sz w:val="16"/>
          <w:szCs w:val="16"/>
        </w:rPr>
      </w:pPr>
    </w:p>
    <w:p w14:paraId="759C8089"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0FFC05CD" w14:textId="77777777" w:rsidR="00C22742" w:rsidRPr="008C1970" w:rsidRDefault="00C22742" w:rsidP="006C0EDE">
      <w:pPr>
        <w:rPr>
          <w:sz w:val="16"/>
          <w:szCs w:val="16"/>
        </w:rPr>
      </w:pPr>
    </w:p>
    <w:p w14:paraId="52775107"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466C654A"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4776A95D"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da obra,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2E4C3AB0"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3D744CFA"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31B9E0E6"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42F5955F"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627031BB" w14:textId="77777777" w:rsidR="00C22742" w:rsidRPr="001972DC" w:rsidRDefault="00C22742" w:rsidP="006C0EDE">
      <w:pPr>
        <w:jc w:val="both"/>
        <w:rPr>
          <w:sz w:val="20"/>
          <w:szCs w:val="20"/>
        </w:rPr>
      </w:pPr>
      <w:r w:rsidRPr="001972DC">
        <w:rPr>
          <w:b/>
          <w:sz w:val="20"/>
          <w:szCs w:val="20"/>
        </w:rPr>
        <w:lastRenderedPageBreak/>
        <w:t xml:space="preserve">f) </w:t>
      </w:r>
      <w:r w:rsidRPr="001972DC">
        <w:rPr>
          <w:sz w:val="20"/>
          <w:szCs w:val="20"/>
        </w:rPr>
        <w:t>O prazo de garantia prestada pela CONTRATADA deverá se estender, obrigatoriamente, até o recebimento definitivo dos serviços, quando então será liberada ou restituída.</w:t>
      </w:r>
    </w:p>
    <w:p w14:paraId="0530B312"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da responsabilidade solidária do Município pelas contribuições previdenciárias devidas pela CONTRATADA, em razão dos serviços objeto deste ajuste</w:t>
      </w:r>
      <w:r w:rsidR="00D427FD">
        <w:rPr>
          <w:sz w:val="20"/>
          <w:szCs w:val="20"/>
        </w:rPr>
        <w:t>,</w:t>
      </w:r>
      <w:r w:rsidRPr="001972DC">
        <w:rPr>
          <w:sz w:val="20"/>
          <w:szCs w:val="20"/>
        </w:rPr>
        <w:t xml:space="preserve"> responsabilidade prevista </w:t>
      </w:r>
      <w:r w:rsidR="00D427FD">
        <w:rPr>
          <w:sz w:val="20"/>
          <w:szCs w:val="20"/>
        </w:rPr>
        <w:t>de acordo com a legislação vigente,</w:t>
      </w:r>
      <w:r w:rsidRPr="001972DC">
        <w:rPr>
          <w:sz w:val="20"/>
          <w:szCs w:val="20"/>
        </w:rPr>
        <w:t xml:space="preserve">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38526EBD" w14:textId="77777777" w:rsidR="00C22742" w:rsidRPr="001972DC" w:rsidRDefault="00C22742" w:rsidP="006C0EDE">
      <w:pPr>
        <w:jc w:val="both"/>
        <w:rPr>
          <w:b/>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Não se admitirá, em qualquer caso, que o valor relativo aos serviços seja inferior a 50% do valor bruto da nota fiscal.</w:t>
      </w:r>
    </w:p>
    <w:p w14:paraId="4D6F2126"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3B579C80" w14:textId="77777777" w:rsidR="009025E1"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xml:space="preserve">– </w:t>
      </w:r>
      <w:proofErr w:type="gramStart"/>
      <w:r w:rsidRPr="001972DC">
        <w:rPr>
          <w:sz w:val="20"/>
          <w:szCs w:val="20"/>
        </w:rPr>
        <w:t>o</w:t>
      </w:r>
      <w:proofErr w:type="gramEnd"/>
      <w:r w:rsidRPr="001972DC">
        <w:rPr>
          <w:sz w:val="20"/>
          <w:szCs w:val="20"/>
        </w:rPr>
        <w:t xml:space="preserve"> valor correspondente a onze por cento dos serviços contidos em cada nota fiscal, fatura ou recibo de prestação de serviços for inferior ao limite mínimo estabelecido pela SRP para recolhimento em documento de arrecadação;</w:t>
      </w:r>
    </w:p>
    <w:p w14:paraId="2B1BB158"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606F4473" w14:textId="77777777" w:rsidR="00B14DC9" w:rsidRDefault="00C22742" w:rsidP="006C0EDE">
      <w:pPr>
        <w:jc w:val="both"/>
        <w:rPr>
          <w:b/>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proofErr w:type="gramStart"/>
      <w:r w:rsidRPr="001972DC">
        <w:rPr>
          <w:sz w:val="20"/>
          <w:szCs w:val="20"/>
        </w:rPr>
        <w:t>comprovar</w:t>
      </w:r>
      <w:proofErr w:type="gramEnd"/>
      <w:r w:rsidRPr="001972DC">
        <w:rPr>
          <w:sz w:val="20"/>
          <w:szCs w:val="20"/>
        </w:rPr>
        <w:t>,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27A1D48F" w14:textId="77777777" w:rsidR="00C22742" w:rsidRPr="00B14DC9" w:rsidRDefault="00C22742" w:rsidP="006C0EDE">
      <w:pPr>
        <w:jc w:val="both"/>
        <w:rPr>
          <w:sz w:val="20"/>
          <w:szCs w:val="20"/>
        </w:rPr>
      </w:pPr>
      <w:r w:rsidRPr="001972DC">
        <w:rPr>
          <w:b/>
          <w:sz w:val="20"/>
          <w:szCs w:val="20"/>
        </w:rPr>
        <w:t xml:space="preserve">j) </w:t>
      </w:r>
      <w:r w:rsidRPr="00B14DC9">
        <w:rPr>
          <w:sz w:val="20"/>
          <w:szCs w:val="20"/>
        </w:rPr>
        <w:t>A</w:t>
      </w:r>
      <w:r w:rsidRPr="00B14DC9">
        <w:rPr>
          <w:b/>
          <w:sz w:val="20"/>
          <w:szCs w:val="20"/>
        </w:rPr>
        <w:t xml:space="preserve"> </w:t>
      </w:r>
      <w:r w:rsidRPr="00B14DC9">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06643131"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4CBFE3F7"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78995949"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2E034E91"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4FE9CCB1"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575E8F18" w14:textId="77777777" w:rsidR="00C22742" w:rsidRPr="001972DC" w:rsidRDefault="00C22742" w:rsidP="006C0EDE">
      <w:pPr>
        <w:jc w:val="both"/>
        <w:rPr>
          <w:sz w:val="20"/>
          <w:szCs w:val="20"/>
        </w:rPr>
      </w:pPr>
    </w:p>
    <w:p w14:paraId="61A48207"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7F1D3F79"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20190B9B"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7BDEFC84" w14:textId="77777777" w:rsidR="009025E1" w:rsidRPr="009025E1" w:rsidRDefault="00C22742" w:rsidP="006C0EDE">
      <w:pPr>
        <w:tabs>
          <w:tab w:val="left" w:pos="567"/>
          <w:tab w:val="left" w:pos="2268"/>
          <w:tab w:val="left" w:pos="3544"/>
        </w:tabs>
        <w:jc w:val="both"/>
        <w:rPr>
          <w:sz w:val="16"/>
          <w:szCs w:val="16"/>
        </w:rPr>
      </w:pPr>
      <w:r w:rsidRPr="001972DC">
        <w:rPr>
          <w:sz w:val="20"/>
          <w:szCs w:val="20"/>
        </w:rPr>
        <w:t xml:space="preserve">Constituirá direitos </w:t>
      </w:r>
      <w:proofErr w:type="gramStart"/>
      <w:r w:rsidRPr="001972DC">
        <w:rPr>
          <w:sz w:val="20"/>
          <w:szCs w:val="20"/>
        </w:rPr>
        <w:t>da</w:t>
      </w:r>
      <w:proofErr w:type="gramEnd"/>
      <w:r w:rsidRPr="001972DC">
        <w:rPr>
          <w:sz w:val="20"/>
          <w:szCs w:val="20"/>
        </w:rPr>
        <w:t xml:space="preserve"> CONTRATANTE receber o objeto deste Contrato nas condições avençadas; e da CONTRATADA, perceber o valor ajustado na forma e nos prazos convencionados.</w:t>
      </w:r>
    </w:p>
    <w:p w14:paraId="348A518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3966B8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34C9AE1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3829294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1E21A97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0C6E185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prestar serviços na forma ajustada;</w:t>
      </w:r>
    </w:p>
    <w:p w14:paraId="76A77A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assumir inteira responsabilidade pelas obrigações sociais e trabalhistas, entre a CONTRATADA a seus empregados;</w:t>
      </w:r>
    </w:p>
    <w:p w14:paraId="121CC862"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manter durante toda a execução do Contrato, em compatibilidade com as obrigações por ela assumidas, todas as condições de habilitação e qualificação exigidas na Licitação;</w:t>
      </w:r>
    </w:p>
    <w:p w14:paraId="754006BB"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344F1770"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e) assumir inteira responsabilidade pelas obrigações decorrentes da execução do presente Contrato;</w:t>
      </w:r>
    </w:p>
    <w:p w14:paraId="594305EB" w14:textId="31CE54EF" w:rsidR="00C22742" w:rsidRPr="001972DC" w:rsidRDefault="00C22742" w:rsidP="006C0EDE">
      <w:pPr>
        <w:jc w:val="both"/>
        <w:rPr>
          <w:b/>
          <w:sz w:val="20"/>
          <w:szCs w:val="20"/>
        </w:rPr>
      </w:pPr>
      <w:r w:rsidRPr="001972DC">
        <w:rPr>
          <w:sz w:val="20"/>
          <w:szCs w:val="20"/>
        </w:rPr>
        <w:lastRenderedPageBreak/>
        <w:t xml:space="preserve">f) a CONTRATADA deverá apresentar a </w:t>
      </w:r>
      <w:r w:rsidRPr="001972DC">
        <w:rPr>
          <w:b/>
          <w:sz w:val="20"/>
          <w:szCs w:val="20"/>
        </w:rPr>
        <w:t>ART</w:t>
      </w:r>
      <w:r w:rsidR="005456D8">
        <w:rPr>
          <w:b/>
          <w:sz w:val="20"/>
          <w:szCs w:val="20"/>
        </w:rPr>
        <w:t>/RRT</w:t>
      </w:r>
      <w:r w:rsidRPr="001972DC">
        <w:rPr>
          <w:b/>
          <w:sz w:val="20"/>
          <w:szCs w:val="20"/>
        </w:rPr>
        <w:t xml:space="preserve"> </w:t>
      </w:r>
      <w:r w:rsidRPr="001972DC">
        <w:rPr>
          <w:sz w:val="20"/>
          <w:szCs w:val="20"/>
        </w:rPr>
        <w:t>de execução</w:t>
      </w:r>
      <w:r w:rsidR="00423BAF">
        <w:rPr>
          <w:sz w:val="20"/>
          <w:szCs w:val="20"/>
        </w:rPr>
        <w:t xml:space="preserve"> da obra </w:t>
      </w:r>
      <w:r w:rsidRPr="001972DC">
        <w:rPr>
          <w:sz w:val="20"/>
          <w:szCs w:val="20"/>
        </w:rPr>
        <w:t xml:space="preserve">e o comprovante de </w:t>
      </w:r>
      <w:r w:rsidRPr="001972DC">
        <w:rPr>
          <w:b/>
          <w:sz w:val="20"/>
          <w:szCs w:val="20"/>
        </w:rPr>
        <w:t>matrícula</w:t>
      </w:r>
      <w:r w:rsidRPr="001972DC">
        <w:rPr>
          <w:sz w:val="20"/>
          <w:szCs w:val="20"/>
        </w:rPr>
        <w:t xml:space="preserve"> do objeto junto ao </w:t>
      </w:r>
      <w:r w:rsidR="00423BAF">
        <w:rPr>
          <w:b/>
          <w:sz w:val="20"/>
          <w:szCs w:val="20"/>
        </w:rPr>
        <w:t xml:space="preserve">CNO </w:t>
      </w:r>
      <w:r w:rsidR="00D67976">
        <w:rPr>
          <w:b/>
          <w:sz w:val="20"/>
          <w:szCs w:val="20"/>
        </w:rPr>
        <w:t xml:space="preserve">- </w:t>
      </w:r>
      <w:r w:rsidR="00423BAF">
        <w:rPr>
          <w:sz w:val="20"/>
          <w:szCs w:val="20"/>
        </w:rPr>
        <w:t>Cadastro Nacional de Obras</w:t>
      </w:r>
      <w:r w:rsidR="00D67976">
        <w:rPr>
          <w:sz w:val="20"/>
          <w:szCs w:val="20"/>
        </w:rPr>
        <w:t xml:space="preserve"> (Receita Federal)</w:t>
      </w:r>
      <w:r w:rsidRPr="001972DC">
        <w:rPr>
          <w:sz w:val="20"/>
          <w:szCs w:val="20"/>
        </w:rPr>
        <w:t>;</w:t>
      </w:r>
    </w:p>
    <w:p w14:paraId="7B46E73A" w14:textId="77777777" w:rsidR="00C22742" w:rsidRPr="001972DC" w:rsidRDefault="00C22742" w:rsidP="006C0EDE">
      <w:pPr>
        <w:pStyle w:val="Recuodecorpodetexto"/>
        <w:spacing w:after="0"/>
        <w:ind w:left="0"/>
        <w:rPr>
          <w:b/>
          <w:sz w:val="20"/>
          <w:szCs w:val="20"/>
        </w:rPr>
      </w:pPr>
      <w:r w:rsidRPr="001972DC">
        <w:rPr>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6A219A9F" w14:textId="77777777" w:rsidR="00B7308A" w:rsidRPr="001972DC" w:rsidRDefault="00B7308A" w:rsidP="00B7308A">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2635BE06" w14:textId="6A8F0B9C" w:rsidR="00961299" w:rsidRDefault="00B7308A" w:rsidP="009025E1">
      <w:pPr>
        <w:pStyle w:val="Subttulo"/>
        <w:ind w:firstLine="0"/>
        <w:jc w:val="both"/>
        <w:rPr>
          <w:b/>
          <w:sz w:val="20"/>
        </w:rPr>
      </w:pPr>
      <w:r w:rsidRPr="005C4596">
        <w:rPr>
          <w:b/>
          <w:sz w:val="20"/>
        </w:rPr>
        <w:t>i)</w:t>
      </w:r>
      <w:r w:rsidRPr="001972DC">
        <w:rPr>
          <w:sz w:val="20"/>
        </w:rPr>
        <w:t xml:space="preserve"> </w:t>
      </w:r>
      <w:r w:rsidRPr="00C538F0">
        <w:rPr>
          <w:sz w:val="20"/>
        </w:rPr>
        <w:t xml:space="preserve">após </w:t>
      </w:r>
      <w:r w:rsidRPr="00C538F0">
        <w:rPr>
          <w:sz w:val="20"/>
          <w:u w:val="single"/>
        </w:rPr>
        <w:t xml:space="preserve">a </w:t>
      </w:r>
      <w:r w:rsidRPr="00C538F0">
        <w:rPr>
          <w:b/>
          <w:sz w:val="20"/>
          <w:u w:val="single"/>
        </w:rPr>
        <w:t>conclusão da obra, a CONTRATADA, deverá apresentar no Setor de Engenharia do Município</w:t>
      </w:r>
      <w:r w:rsidRPr="00C538F0">
        <w:rPr>
          <w:sz w:val="20"/>
        </w:rPr>
        <w:t xml:space="preserve"> </w:t>
      </w:r>
      <w:r w:rsidR="00EC7821">
        <w:rPr>
          <w:sz w:val="20"/>
        </w:rPr>
        <w:t xml:space="preserve">o </w:t>
      </w:r>
      <w:r w:rsidR="00B14DC9" w:rsidRPr="00C538F0">
        <w:rPr>
          <w:b/>
          <w:sz w:val="20"/>
        </w:rPr>
        <w:t>Laudo de Controle Tecnológico</w:t>
      </w:r>
      <w:r w:rsidR="00B14DC9" w:rsidRPr="00B14DC9">
        <w:rPr>
          <w:sz w:val="20"/>
        </w:rPr>
        <w:t xml:space="preserve"> com a informação da espessura de todas as camadas pavimentadas, que deverá ser efetuado de acordo com as recomendações constantes nas especificações de serviço e normas do DNIT. Deverão ser realizados, no mínimo, os seguintes ensaios: ensaio da sub-base estabilizada </w:t>
      </w:r>
      <w:proofErr w:type="spellStart"/>
      <w:r w:rsidR="00B14DC9" w:rsidRPr="00B14DC9">
        <w:rPr>
          <w:sz w:val="20"/>
        </w:rPr>
        <w:t>granulometricamente</w:t>
      </w:r>
      <w:proofErr w:type="spellEnd"/>
      <w:r w:rsidR="00B14DC9" w:rsidRPr="00B14DC9">
        <w:rPr>
          <w:sz w:val="20"/>
        </w:rPr>
        <w:t xml:space="preserve">; ensaios de base </w:t>
      </w:r>
      <w:proofErr w:type="spellStart"/>
      <w:r w:rsidR="00B14DC9" w:rsidRPr="00B14DC9">
        <w:rPr>
          <w:sz w:val="20"/>
        </w:rPr>
        <w:t>granulometricamente</w:t>
      </w:r>
      <w:proofErr w:type="spellEnd"/>
      <w:r w:rsidR="00B14DC9" w:rsidRPr="00B14DC9">
        <w:rPr>
          <w:sz w:val="20"/>
        </w:rPr>
        <w:t>; ensaio de controle de taxa de aplicação de ligante betuminoso – imprimação; ensaio de controle de taxa de aplicação de ligante betuminoso – pintura de ligação; ensaios de controle do grau de compactação da mistura asfáltica, determinação do teor de betume em CAP. Deverão ser examinados 05 corpos de prova, que serão obtidos nos locais indicados pela Fiscalização do Município.</w:t>
      </w:r>
    </w:p>
    <w:p w14:paraId="76C7B41C" w14:textId="77777777" w:rsidR="00B7308A" w:rsidRPr="005C4596" w:rsidRDefault="00B7308A" w:rsidP="00B7308A">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00B14DC9">
        <w:rPr>
          <w:sz w:val="20"/>
          <w:szCs w:val="20"/>
        </w:rPr>
        <w:t>“</w:t>
      </w:r>
      <w:r w:rsidRPr="00AE32BB">
        <w:rPr>
          <w:b/>
          <w:sz w:val="20"/>
          <w:szCs w:val="20"/>
          <w:u w:val="single"/>
        </w:rPr>
        <w:t>Diário de Obra</w:t>
      </w:r>
      <w:r w:rsidR="00B14DC9">
        <w:rPr>
          <w:b/>
          <w:sz w:val="20"/>
          <w:szCs w:val="20"/>
          <w:u w:val="single"/>
        </w:rPr>
        <w:t>”</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66557E65" w14:textId="77777777" w:rsidR="00B7308A" w:rsidRPr="005C4596" w:rsidRDefault="00B7308A" w:rsidP="00B7308A">
      <w:pPr>
        <w:jc w:val="both"/>
        <w:rPr>
          <w:sz w:val="20"/>
          <w:szCs w:val="20"/>
        </w:rPr>
      </w:pPr>
      <w:r>
        <w:rPr>
          <w:b/>
          <w:sz w:val="20"/>
          <w:szCs w:val="20"/>
        </w:rPr>
        <w:t>k)</w:t>
      </w:r>
      <w:r w:rsidRPr="005C4596">
        <w:rPr>
          <w:b/>
          <w:sz w:val="20"/>
          <w:szCs w:val="20"/>
        </w:rPr>
        <w:t xml:space="preserve"> </w:t>
      </w:r>
      <w:r>
        <w:rPr>
          <w:sz w:val="20"/>
          <w:szCs w:val="20"/>
        </w:rPr>
        <w:t>m</w:t>
      </w:r>
      <w:r w:rsidRPr="005C4596">
        <w:rPr>
          <w:sz w:val="20"/>
          <w:szCs w:val="20"/>
        </w:rPr>
        <w:t>anter, no recinto da obra, a ficha de EPI dos funcionários lotados bem como o registro dos mesmos</w:t>
      </w:r>
      <w:r>
        <w:rPr>
          <w:sz w:val="20"/>
          <w:szCs w:val="20"/>
        </w:rPr>
        <w:t>;</w:t>
      </w:r>
      <w:r w:rsidRPr="005C4596">
        <w:rPr>
          <w:sz w:val="20"/>
          <w:szCs w:val="20"/>
        </w:rPr>
        <w:t xml:space="preserve"> </w:t>
      </w:r>
    </w:p>
    <w:p w14:paraId="78DEDC01" w14:textId="77777777" w:rsidR="00B7308A" w:rsidRPr="005C4596" w:rsidRDefault="00B7308A" w:rsidP="00B7308A">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18AB011C" w14:textId="77777777" w:rsidR="00B7308A" w:rsidRDefault="00B7308A" w:rsidP="00B7308A">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735654A1" w14:textId="77777777" w:rsidR="00DF08E8" w:rsidRPr="00D4743F" w:rsidRDefault="00DF08E8" w:rsidP="00DF08E8">
      <w:pPr>
        <w:shd w:val="clear" w:color="auto" w:fill="FFFFFF"/>
        <w:jc w:val="both"/>
        <w:rPr>
          <w:color w:val="000000"/>
          <w:sz w:val="20"/>
          <w:szCs w:val="20"/>
        </w:rPr>
      </w:pPr>
      <w:r>
        <w:rPr>
          <w:b/>
          <w:sz w:val="20"/>
          <w:szCs w:val="20"/>
        </w:rPr>
        <w:t xml:space="preserve">n) </w:t>
      </w:r>
      <w:r w:rsidRPr="00D4743F">
        <w:rPr>
          <w:color w:val="000000"/>
          <w:sz w:val="20"/>
          <w:szCs w:val="20"/>
        </w:rPr>
        <w:t xml:space="preserve">Antes da emissão da ordem de </w:t>
      </w:r>
      <w:r w:rsidRPr="00DF08E8">
        <w:rPr>
          <w:color w:val="000000"/>
          <w:sz w:val="20"/>
          <w:szCs w:val="20"/>
        </w:rPr>
        <w:t>início</w:t>
      </w:r>
      <w:r w:rsidRPr="00D4743F">
        <w:rPr>
          <w:color w:val="000000"/>
          <w:sz w:val="20"/>
          <w:szCs w:val="20"/>
        </w:rPr>
        <w:t xml:space="preserve"> dos serviços deverá ser apresentada à fiscalização o</w:t>
      </w:r>
      <w:r w:rsidRPr="00DF08E8">
        <w:rPr>
          <w:color w:val="000000"/>
          <w:sz w:val="20"/>
          <w:szCs w:val="20"/>
        </w:rPr>
        <w:t xml:space="preserve"> </w:t>
      </w:r>
      <w:r w:rsidRPr="00DF08E8">
        <w:rPr>
          <w:b/>
          <w:bCs/>
          <w:color w:val="000000"/>
          <w:sz w:val="20"/>
          <w:szCs w:val="20"/>
        </w:rPr>
        <w:t>PROJETO DE MASSA ASFÁLTICA</w:t>
      </w:r>
      <w:r w:rsidRPr="00DF08E8">
        <w:rPr>
          <w:color w:val="000000"/>
          <w:sz w:val="20"/>
          <w:szCs w:val="20"/>
        </w:rPr>
        <w:t> </w:t>
      </w:r>
      <w:r w:rsidRPr="00D4743F">
        <w:rPr>
          <w:color w:val="000000"/>
          <w:sz w:val="20"/>
          <w:szCs w:val="20"/>
        </w:rPr>
        <w:t>do concreto betuminoso usinado a quente, conforme especificações do memorial descritivo e d</w:t>
      </w:r>
      <w:r w:rsidRPr="00DF08E8">
        <w:rPr>
          <w:color w:val="000000"/>
          <w:sz w:val="20"/>
          <w:szCs w:val="20"/>
        </w:rPr>
        <w:t xml:space="preserve">o </w:t>
      </w:r>
      <w:r w:rsidRPr="00D4743F">
        <w:rPr>
          <w:color w:val="000000"/>
          <w:sz w:val="20"/>
          <w:szCs w:val="20"/>
        </w:rPr>
        <w:t>DAER ES-P 16/91.</w:t>
      </w:r>
    </w:p>
    <w:p w14:paraId="51F98CF0" w14:textId="77777777" w:rsidR="00DF08E8" w:rsidRPr="00E1441C" w:rsidRDefault="00DF08E8" w:rsidP="00DF08E8">
      <w:pPr>
        <w:shd w:val="clear" w:color="auto" w:fill="FFFFFF"/>
        <w:rPr>
          <w:color w:val="000000"/>
          <w:sz w:val="18"/>
          <w:szCs w:val="18"/>
        </w:rPr>
      </w:pPr>
      <w:r w:rsidRPr="00E1441C">
        <w:rPr>
          <w:color w:val="000000"/>
          <w:sz w:val="18"/>
          <w:szCs w:val="18"/>
        </w:rPr>
        <w:t>Tal projeto deverá constar os seguintes itens:</w:t>
      </w:r>
    </w:p>
    <w:p w14:paraId="6DA0B51E" w14:textId="77777777" w:rsidR="00DF08E8" w:rsidRPr="00E1441C" w:rsidRDefault="00DF08E8" w:rsidP="00DF08E8">
      <w:pPr>
        <w:shd w:val="clear" w:color="auto" w:fill="FFFFFF"/>
        <w:rPr>
          <w:color w:val="000000"/>
          <w:sz w:val="18"/>
          <w:szCs w:val="18"/>
        </w:rPr>
      </w:pPr>
      <w:r w:rsidRPr="00E1441C">
        <w:rPr>
          <w:color w:val="000000"/>
          <w:sz w:val="18"/>
          <w:szCs w:val="18"/>
        </w:rPr>
        <w:t>a) Composição granulométrica da mistura, sendo que a mesma deverá atender às</w:t>
      </w:r>
    </w:p>
    <w:p w14:paraId="4951293F" w14:textId="77777777" w:rsidR="00DF08E8" w:rsidRPr="00E1441C" w:rsidRDefault="00DF08E8" w:rsidP="00DF08E8">
      <w:pPr>
        <w:shd w:val="clear" w:color="auto" w:fill="FFFFFF"/>
        <w:rPr>
          <w:color w:val="000000"/>
          <w:sz w:val="18"/>
          <w:szCs w:val="18"/>
        </w:rPr>
      </w:pPr>
      <w:r w:rsidRPr="00E1441C">
        <w:rPr>
          <w:color w:val="000000"/>
          <w:sz w:val="18"/>
          <w:szCs w:val="18"/>
        </w:rPr>
        <w:t>especificações do DAER ES-P 16/91.</w:t>
      </w:r>
    </w:p>
    <w:p w14:paraId="49A83EB6" w14:textId="77777777" w:rsidR="00DF08E8" w:rsidRPr="00E1441C" w:rsidRDefault="00DF08E8" w:rsidP="00DF08E8">
      <w:pPr>
        <w:shd w:val="clear" w:color="auto" w:fill="FFFFFF"/>
        <w:rPr>
          <w:color w:val="000000"/>
          <w:sz w:val="18"/>
          <w:szCs w:val="18"/>
        </w:rPr>
      </w:pPr>
      <w:r w:rsidRPr="00E1441C">
        <w:rPr>
          <w:color w:val="000000"/>
          <w:sz w:val="18"/>
          <w:szCs w:val="18"/>
        </w:rPr>
        <w:t>b) Teor de ligante de projeto;</w:t>
      </w:r>
    </w:p>
    <w:p w14:paraId="567AAA60" w14:textId="77777777" w:rsidR="00DF08E8" w:rsidRPr="00E1441C" w:rsidRDefault="00DF08E8" w:rsidP="00DF08E8">
      <w:pPr>
        <w:shd w:val="clear" w:color="auto" w:fill="FFFFFF"/>
        <w:rPr>
          <w:color w:val="000000"/>
          <w:sz w:val="18"/>
          <w:szCs w:val="18"/>
        </w:rPr>
      </w:pPr>
      <w:r w:rsidRPr="00E1441C">
        <w:rPr>
          <w:color w:val="000000"/>
          <w:sz w:val="18"/>
          <w:szCs w:val="18"/>
        </w:rPr>
        <w:t>c) Características Marshall da Mistura conforme especificações do DAER ES-P 16/91:</w:t>
      </w:r>
    </w:p>
    <w:p w14:paraId="3AE7120C" w14:textId="77777777" w:rsidR="00DF08E8" w:rsidRPr="00E1441C" w:rsidRDefault="00DF08E8" w:rsidP="00DF08E8">
      <w:pPr>
        <w:shd w:val="clear" w:color="auto" w:fill="FFFFFF"/>
        <w:rPr>
          <w:color w:val="000000"/>
          <w:sz w:val="18"/>
          <w:szCs w:val="18"/>
        </w:rPr>
      </w:pPr>
      <w:r w:rsidRPr="00E1441C">
        <w:rPr>
          <w:color w:val="000000"/>
          <w:sz w:val="18"/>
          <w:szCs w:val="18"/>
        </w:rPr>
        <w:t>1. Massa específica aparente da mistura;</w:t>
      </w:r>
    </w:p>
    <w:p w14:paraId="4DAC22C9" w14:textId="77777777" w:rsidR="00DF08E8" w:rsidRPr="00E1441C" w:rsidRDefault="00DF08E8" w:rsidP="00DF08E8">
      <w:pPr>
        <w:shd w:val="clear" w:color="auto" w:fill="FFFFFF"/>
        <w:rPr>
          <w:color w:val="000000"/>
          <w:sz w:val="18"/>
          <w:szCs w:val="18"/>
        </w:rPr>
      </w:pPr>
      <w:r w:rsidRPr="00E1441C">
        <w:rPr>
          <w:color w:val="000000"/>
          <w:sz w:val="18"/>
          <w:szCs w:val="18"/>
        </w:rPr>
        <w:t>2. Estabilidade 60o C;</w:t>
      </w:r>
    </w:p>
    <w:p w14:paraId="5FBF5D59" w14:textId="77777777" w:rsidR="00DF08E8" w:rsidRPr="00E1441C" w:rsidRDefault="00DF08E8" w:rsidP="00DF08E8">
      <w:pPr>
        <w:shd w:val="clear" w:color="auto" w:fill="FFFFFF"/>
        <w:rPr>
          <w:color w:val="000000"/>
          <w:sz w:val="18"/>
          <w:szCs w:val="18"/>
        </w:rPr>
      </w:pPr>
      <w:r w:rsidRPr="00E1441C">
        <w:rPr>
          <w:color w:val="000000"/>
          <w:sz w:val="18"/>
          <w:szCs w:val="18"/>
        </w:rPr>
        <w:t>3. Vazios de ar</w:t>
      </w:r>
    </w:p>
    <w:p w14:paraId="4B6D017D" w14:textId="77777777" w:rsidR="00DF08E8" w:rsidRPr="00E1441C" w:rsidRDefault="00DF08E8" w:rsidP="00DF08E8">
      <w:pPr>
        <w:shd w:val="clear" w:color="auto" w:fill="FFFFFF"/>
        <w:rPr>
          <w:color w:val="000000"/>
          <w:sz w:val="18"/>
          <w:szCs w:val="18"/>
        </w:rPr>
      </w:pPr>
      <w:r w:rsidRPr="00E1441C">
        <w:rPr>
          <w:color w:val="000000"/>
          <w:sz w:val="18"/>
          <w:szCs w:val="18"/>
        </w:rPr>
        <w:t>4. Fluência 60o C (1/100’’)</w:t>
      </w:r>
    </w:p>
    <w:p w14:paraId="2FDEF04D" w14:textId="77777777" w:rsidR="00DF08E8" w:rsidRPr="005C4596" w:rsidRDefault="00DF08E8" w:rsidP="00D427FD">
      <w:pPr>
        <w:shd w:val="clear" w:color="auto" w:fill="FFFFFF"/>
        <w:rPr>
          <w:sz w:val="20"/>
          <w:szCs w:val="20"/>
        </w:rPr>
      </w:pPr>
      <w:r w:rsidRPr="00E1441C">
        <w:rPr>
          <w:color w:val="000000"/>
          <w:sz w:val="18"/>
          <w:szCs w:val="18"/>
        </w:rPr>
        <w:t>5. Relação Betume-Vazios</w:t>
      </w:r>
      <w:r w:rsidR="00D427FD">
        <w:rPr>
          <w:color w:val="000000"/>
          <w:sz w:val="20"/>
          <w:szCs w:val="20"/>
        </w:rPr>
        <w:t>.</w:t>
      </w:r>
    </w:p>
    <w:p w14:paraId="16B5964A"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4F533FF7"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47C9D19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2479F55B"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75C66EAF"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8912C7A"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54643CBB" w14:textId="77777777" w:rsidR="00C22742" w:rsidRPr="001972DC" w:rsidRDefault="00C22742" w:rsidP="006C0EDE">
      <w:pPr>
        <w:pStyle w:val="Subttulo"/>
        <w:ind w:firstLine="0"/>
        <w:jc w:val="both"/>
        <w:rPr>
          <w:sz w:val="20"/>
        </w:rPr>
      </w:pPr>
      <w:r w:rsidRPr="001972DC">
        <w:rPr>
          <w:b/>
          <w:sz w:val="20"/>
        </w:rPr>
        <w:t xml:space="preserve">d) </w:t>
      </w:r>
      <w:r w:rsidRPr="001972DC">
        <w:rPr>
          <w:sz w:val="20"/>
        </w:rPr>
        <w:t>em função da natureza de infração, o Município aplicará as penalidades previstas na Lei Federal 8.666/93 e legislação subsequente;</w:t>
      </w:r>
    </w:p>
    <w:p w14:paraId="247AA7CE"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10844376" w14:textId="77777777" w:rsidR="00D427FD" w:rsidRDefault="00C22742" w:rsidP="00D427FD">
      <w:pPr>
        <w:tabs>
          <w:tab w:val="left" w:pos="567"/>
          <w:tab w:val="left" w:pos="2268"/>
          <w:tab w:val="left" w:pos="3544"/>
        </w:tabs>
        <w:jc w:val="both"/>
        <w:rPr>
          <w:sz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3D1CAD21"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102AABB9"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500A9ECA"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427A894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Year" w:val="1993"/>
          <w:attr w:name="Day" w:val="21"/>
          <w:attr w:name="Month" w:val="6"/>
          <w:attr w:name="ls" w:val="trans"/>
        </w:smartTagPr>
        <w:r w:rsidRPr="001972DC">
          <w:rPr>
            <w:sz w:val="20"/>
            <w:szCs w:val="20"/>
          </w:rPr>
          <w:t>21 de junho de 1993</w:t>
        </w:r>
      </w:smartTag>
      <w:r w:rsidRPr="001972DC">
        <w:rPr>
          <w:sz w:val="20"/>
          <w:szCs w:val="20"/>
        </w:rPr>
        <w:t>.</w:t>
      </w:r>
    </w:p>
    <w:p w14:paraId="71F0E66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41C391B9"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06BA48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lastRenderedPageBreak/>
        <w:t>c.1) A CONTRATADA indenizará o CONTRATANTE por todos os prejuízos, perdas e danos que a este vier a causar, em decorrência da rescisão deste Contrato por inadimplente de suas obrigações.</w:t>
      </w:r>
    </w:p>
    <w:p w14:paraId="33854F08"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1C35AD9D" w14:textId="77777777" w:rsidR="00C22742" w:rsidRPr="001972DC" w:rsidRDefault="00C22742" w:rsidP="006C0EDE">
      <w:pPr>
        <w:rPr>
          <w:sz w:val="20"/>
          <w:szCs w:val="20"/>
        </w:rPr>
      </w:pPr>
    </w:p>
    <w:p w14:paraId="5252335B"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3689034D"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73D86A03" w14:textId="4231A590" w:rsidR="00EC7821" w:rsidRDefault="00C22742" w:rsidP="00EC7821">
      <w:pPr>
        <w:pStyle w:val="Recuodecorpodetexto3"/>
        <w:spacing w:after="0" w:line="240" w:lineRule="auto"/>
        <w:ind w:left="0"/>
        <w:rPr>
          <w:rFonts w:ascii="Times New Roman" w:hAnsi="Times New Roman" w:cs="Times New Roman"/>
          <w:sz w:val="20"/>
          <w:szCs w:val="20"/>
        </w:rPr>
      </w:pPr>
      <w:r w:rsidRPr="009025E1">
        <w:rPr>
          <w:rFonts w:ascii="Times New Roman" w:hAnsi="Times New Roman" w:cs="Times New Roman"/>
          <w:sz w:val="20"/>
          <w:szCs w:val="20"/>
        </w:rPr>
        <w:t>As despesas com a execução do presente Contrato serão absorvidas pela cifra orçamentária a seguir:</w:t>
      </w:r>
    </w:p>
    <w:p w14:paraId="144B50EB" w14:textId="77777777" w:rsidR="00045A8C" w:rsidRPr="00045A8C" w:rsidRDefault="00045A8C" w:rsidP="00045A8C">
      <w:pPr>
        <w:pStyle w:val="Recuodecorpodetexto3"/>
        <w:spacing w:after="0" w:line="240" w:lineRule="auto"/>
        <w:ind w:left="0"/>
        <w:rPr>
          <w:rFonts w:ascii="Times New Roman" w:hAnsi="Times New Roman" w:cs="Times New Roman"/>
          <w:sz w:val="20"/>
          <w:szCs w:val="20"/>
        </w:rPr>
      </w:pPr>
      <w:r w:rsidRPr="00045A8C">
        <w:rPr>
          <w:rFonts w:ascii="Times New Roman" w:hAnsi="Times New Roman" w:cs="Times New Roman"/>
          <w:sz w:val="20"/>
          <w:szCs w:val="20"/>
        </w:rPr>
        <w:t>07.01</w:t>
      </w:r>
      <w:r w:rsidRPr="00045A8C">
        <w:rPr>
          <w:rFonts w:ascii="Times New Roman" w:hAnsi="Times New Roman" w:cs="Times New Roman"/>
          <w:sz w:val="20"/>
          <w:szCs w:val="20"/>
        </w:rPr>
        <w:tab/>
      </w:r>
      <w:r w:rsidRPr="00045A8C">
        <w:rPr>
          <w:rFonts w:ascii="Times New Roman" w:hAnsi="Times New Roman" w:cs="Times New Roman"/>
          <w:sz w:val="20"/>
          <w:szCs w:val="20"/>
        </w:rPr>
        <w:tab/>
      </w:r>
      <w:r w:rsidRPr="00045A8C">
        <w:rPr>
          <w:rFonts w:ascii="Times New Roman" w:hAnsi="Times New Roman" w:cs="Times New Roman"/>
          <w:sz w:val="20"/>
          <w:szCs w:val="20"/>
        </w:rPr>
        <w:tab/>
        <w:t>SECRETARIA MUNICIPAL DE OBRSA, TRANSITO E SANEAMENTO</w:t>
      </w:r>
    </w:p>
    <w:p w14:paraId="286C0736" w14:textId="21D1CC87" w:rsidR="00045A8C" w:rsidRPr="00045A8C" w:rsidRDefault="00045A8C" w:rsidP="00045A8C">
      <w:pPr>
        <w:pStyle w:val="Recuodecorpodetexto3"/>
        <w:spacing w:after="0" w:line="240" w:lineRule="auto"/>
        <w:ind w:left="0"/>
        <w:rPr>
          <w:rFonts w:ascii="Times New Roman" w:hAnsi="Times New Roman" w:cs="Times New Roman"/>
          <w:sz w:val="20"/>
          <w:szCs w:val="20"/>
        </w:rPr>
      </w:pPr>
      <w:r w:rsidRPr="00045A8C">
        <w:rPr>
          <w:rFonts w:ascii="Times New Roman" w:hAnsi="Times New Roman" w:cs="Times New Roman"/>
          <w:sz w:val="20"/>
          <w:szCs w:val="20"/>
        </w:rPr>
        <w:t>26.782.0750.1019</w:t>
      </w:r>
      <w:r w:rsidRPr="00045A8C">
        <w:rPr>
          <w:rFonts w:ascii="Times New Roman" w:hAnsi="Times New Roman" w:cs="Times New Roman"/>
          <w:sz w:val="20"/>
          <w:szCs w:val="20"/>
        </w:rPr>
        <w:tab/>
        <w:t>PAVIMENTAÇÃO DE ESTRADAS MUNICIPAIS</w:t>
      </w:r>
    </w:p>
    <w:p w14:paraId="535D732A" w14:textId="08A00A26" w:rsidR="00045A8C" w:rsidRPr="00045A8C" w:rsidRDefault="00045A8C" w:rsidP="00045A8C">
      <w:pPr>
        <w:pStyle w:val="Recuodecorpodetexto3"/>
        <w:spacing w:after="0" w:line="240" w:lineRule="auto"/>
        <w:ind w:left="0"/>
        <w:rPr>
          <w:rFonts w:ascii="Times New Roman" w:hAnsi="Times New Roman" w:cs="Times New Roman"/>
          <w:sz w:val="20"/>
          <w:szCs w:val="20"/>
        </w:rPr>
      </w:pPr>
      <w:r w:rsidRPr="00045A8C">
        <w:rPr>
          <w:rFonts w:ascii="Times New Roman" w:hAnsi="Times New Roman" w:cs="Times New Roman"/>
          <w:sz w:val="20"/>
          <w:szCs w:val="20"/>
        </w:rPr>
        <w:t>3.4.4.9.0.510000000</w:t>
      </w:r>
      <w:r w:rsidRPr="00045A8C">
        <w:rPr>
          <w:rFonts w:ascii="Times New Roman" w:hAnsi="Times New Roman" w:cs="Times New Roman"/>
          <w:sz w:val="20"/>
          <w:szCs w:val="20"/>
        </w:rPr>
        <w:tab/>
        <w:t>OBRAS E INSTALAÇÕES  FR709-1130 CFH</w:t>
      </w:r>
    </w:p>
    <w:p w14:paraId="4317F636" w14:textId="60A6C72F" w:rsidR="00045A8C" w:rsidRPr="00045A8C" w:rsidRDefault="00045A8C" w:rsidP="00045A8C">
      <w:pPr>
        <w:pStyle w:val="Recuodecorpodetexto3"/>
        <w:spacing w:after="0" w:line="240" w:lineRule="auto"/>
        <w:ind w:left="0"/>
        <w:rPr>
          <w:rFonts w:ascii="Times New Roman" w:hAnsi="Times New Roman" w:cs="Times New Roman"/>
          <w:sz w:val="20"/>
          <w:szCs w:val="20"/>
        </w:rPr>
      </w:pPr>
      <w:r w:rsidRPr="00045A8C">
        <w:rPr>
          <w:rFonts w:ascii="Times New Roman" w:hAnsi="Times New Roman" w:cs="Times New Roman"/>
          <w:sz w:val="20"/>
          <w:szCs w:val="20"/>
        </w:rPr>
        <w:t>3.4.4.9.0.51000000</w:t>
      </w:r>
      <w:r>
        <w:rPr>
          <w:rFonts w:ascii="Times New Roman" w:hAnsi="Times New Roman" w:cs="Times New Roman"/>
          <w:sz w:val="20"/>
          <w:szCs w:val="20"/>
        </w:rPr>
        <w:t>0</w:t>
      </w:r>
      <w:r w:rsidRPr="00045A8C">
        <w:rPr>
          <w:rFonts w:ascii="Times New Roman" w:hAnsi="Times New Roman" w:cs="Times New Roman"/>
          <w:sz w:val="20"/>
          <w:szCs w:val="20"/>
        </w:rPr>
        <w:tab/>
        <w:t>OBRAS E INSTALAÇÕES FR700/CO 3110 1052 MAP</w:t>
      </w:r>
    </w:p>
    <w:p w14:paraId="05A95A49" w14:textId="77777777" w:rsidR="00152D4E" w:rsidRPr="00045A8C" w:rsidRDefault="00152D4E" w:rsidP="00EC7821">
      <w:pPr>
        <w:pStyle w:val="Recuodecorpodetexto3"/>
        <w:spacing w:after="0" w:line="240" w:lineRule="auto"/>
        <w:ind w:left="0"/>
        <w:rPr>
          <w:rFonts w:ascii="Times New Roman" w:hAnsi="Times New Roman" w:cs="Times New Roman"/>
          <w:sz w:val="20"/>
          <w:szCs w:val="20"/>
        </w:rPr>
      </w:pPr>
    </w:p>
    <w:p w14:paraId="0BE411E4" w14:textId="77777777" w:rsidR="00C22742" w:rsidRPr="001972DC" w:rsidRDefault="00C22742" w:rsidP="006C0EDE">
      <w:pPr>
        <w:pStyle w:val="Ttulo9"/>
        <w:rPr>
          <w:b w:val="0"/>
          <w:i/>
          <w:sz w:val="20"/>
        </w:rPr>
      </w:pPr>
      <w:r w:rsidRPr="001972DC">
        <w:rPr>
          <w:sz w:val="20"/>
        </w:rPr>
        <w:t>DA FISCALIZAÇÃO</w:t>
      </w:r>
    </w:p>
    <w:p w14:paraId="478F19B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57D9682D" w14:textId="0A849493" w:rsidR="00D427FD" w:rsidRPr="00D427FD" w:rsidRDefault="00C22742" w:rsidP="00D427FD">
      <w:pPr>
        <w:pStyle w:val="Subttulo"/>
        <w:ind w:firstLine="0"/>
        <w:jc w:val="both"/>
        <w:rPr>
          <w:sz w:val="18"/>
          <w:szCs w:val="18"/>
        </w:rPr>
      </w:pPr>
      <w:r w:rsidRPr="001972DC">
        <w:rPr>
          <w:b/>
          <w:sz w:val="20"/>
        </w:rPr>
        <w:t xml:space="preserve">a) </w:t>
      </w:r>
      <w:r w:rsidR="00CE569D" w:rsidRPr="00045A8C">
        <w:rPr>
          <w:sz w:val="20"/>
        </w:rPr>
        <w:t xml:space="preserve">A </w:t>
      </w:r>
      <w:r w:rsidR="00D427FD" w:rsidRPr="00045A8C">
        <w:rPr>
          <w:sz w:val="20"/>
        </w:rPr>
        <w:t>Fiscalização da obra será efetuada</w:t>
      </w:r>
      <w:r w:rsidR="00045A8C" w:rsidRPr="00045A8C">
        <w:rPr>
          <w:sz w:val="20"/>
        </w:rPr>
        <w:t xml:space="preserve"> pela Engenheira Camila Schimitt </w:t>
      </w:r>
      <w:proofErr w:type="spellStart"/>
      <w:r w:rsidR="00045A8C" w:rsidRPr="00045A8C">
        <w:rPr>
          <w:sz w:val="20"/>
        </w:rPr>
        <w:t>Caccia</w:t>
      </w:r>
      <w:proofErr w:type="spellEnd"/>
      <w:r w:rsidR="00045A8C" w:rsidRPr="00045A8C">
        <w:rPr>
          <w:sz w:val="20"/>
        </w:rPr>
        <w:t xml:space="preserve">, Matrícula 1022, CREA/RS 190280 e pelo Secretário Municipal de  Obras, Transito e Saneamento Senhor Valdir </w:t>
      </w:r>
      <w:proofErr w:type="spellStart"/>
      <w:r w:rsidR="00045A8C" w:rsidRPr="00045A8C">
        <w:rPr>
          <w:sz w:val="20"/>
        </w:rPr>
        <w:t>Falcade</w:t>
      </w:r>
      <w:proofErr w:type="spellEnd"/>
      <w:r w:rsidR="00D427FD" w:rsidRPr="00045A8C">
        <w:rPr>
          <w:sz w:val="20"/>
        </w:rPr>
        <w:t>, onde exercerá ampla, cotidiana e rotineira inspeção dos serviços.</w:t>
      </w:r>
    </w:p>
    <w:p w14:paraId="4A7E6E1F" w14:textId="77777777" w:rsidR="00C22742" w:rsidRPr="00BB4CDB" w:rsidRDefault="00C22742" w:rsidP="006C0EDE">
      <w:pPr>
        <w:pStyle w:val="Subttulo"/>
        <w:ind w:firstLine="0"/>
        <w:jc w:val="both"/>
        <w:rPr>
          <w:sz w:val="20"/>
        </w:rPr>
      </w:pPr>
      <w:r w:rsidRPr="00BB4CDB">
        <w:rPr>
          <w:b/>
          <w:sz w:val="20"/>
        </w:rPr>
        <w:t>b)</w:t>
      </w:r>
      <w:r w:rsidRPr="00BB4CDB">
        <w:rPr>
          <w:sz w:val="20"/>
        </w:rPr>
        <w:t xml:space="preserve"> A Fiscalização ora referida, considerando que é com o exclusivo objetivo de averiguar o adequado cumprimento das condições contratuais.</w:t>
      </w:r>
    </w:p>
    <w:p w14:paraId="6F538B0D" w14:textId="76C2C3B0" w:rsidR="00C22742" w:rsidRDefault="00C22742" w:rsidP="006C0EDE">
      <w:pPr>
        <w:pStyle w:val="Subttulo"/>
        <w:ind w:firstLine="0"/>
        <w:jc w:val="both"/>
        <w:rPr>
          <w:sz w:val="20"/>
        </w:rPr>
      </w:pPr>
      <w:r w:rsidRPr="00BB4CDB">
        <w:rPr>
          <w:b/>
          <w:sz w:val="20"/>
        </w:rPr>
        <w:t>c)</w:t>
      </w:r>
      <w:r w:rsidRPr="00BB4CDB">
        <w:rPr>
          <w:sz w:val="20"/>
        </w:rPr>
        <w:t xml:space="preserve"> A CONTRATADA deverá planejar a prestação dos serviços juntamente</w:t>
      </w:r>
      <w:r w:rsidRPr="001972DC">
        <w:rPr>
          <w:sz w:val="20"/>
        </w:rPr>
        <w:t xml:space="preserve"> com a Fiscalização da Municipalidade, devendo acatar todas e quaisquer determinações da mesma.</w:t>
      </w:r>
    </w:p>
    <w:p w14:paraId="28DA393D" w14:textId="77777777" w:rsidR="00E26947" w:rsidRPr="001972DC" w:rsidRDefault="00E26947" w:rsidP="006C0EDE">
      <w:pPr>
        <w:pStyle w:val="Subttulo"/>
        <w:ind w:firstLine="0"/>
        <w:jc w:val="both"/>
        <w:rPr>
          <w:sz w:val="20"/>
        </w:rPr>
      </w:pPr>
    </w:p>
    <w:p w14:paraId="730A7239" w14:textId="77777777" w:rsidR="00C22742" w:rsidRPr="001972DC" w:rsidRDefault="00C22742" w:rsidP="006C0EDE">
      <w:pPr>
        <w:pStyle w:val="Ttulo9"/>
        <w:rPr>
          <w:b w:val="0"/>
          <w:i/>
          <w:sz w:val="20"/>
        </w:rPr>
      </w:pPr>
      <w:r w:rsidRPr="001972DC">
        <w:rPr>
          <w:sz w:val="20"/>
        </w:rPr>
        <w:t>DA ENTREGA DA OBRA</w:t>
      </w:r>
    </w:p>
    <w:p w14:paraId="72CCE253"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39138077"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3C3427E0" w14:textId="77777777" w:rsidR="00C22742" w:rsidRPr="001972DC" w:rsidRDefault="00C22742" w:rsidP="006C0EDE">
      <w:pPr>
        <w:pStyle w:val="Ttulo9"/>
        <w:rPr>
          <w:b w:val="0"/>
          <w:i/>
          <w:sz w:val="20"/>
        </w:rPr>
      </w:pPr>
      <w:r w:rsidRPr="001972DC">
        <w:rPr>
          <w:sz w:val="20"/>
        </w:rPr>
        <w:t>DAS RESPONSABILIDADES</w:t>
      </w:r>
    </w:p>
    <w:p w14:paraId="37EAA3A1"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3F941681"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F30237D" w14:textId="77777777" w:rsidR="00B7308A"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64CE36F8" w14:textId="77777777" w:rsidR="00C22742" w:rsidRPr="001972DC" w:rsidRDefault="00C22742" w:rsidP="006C0EDE">
      <w:pPr>
        <w:jc w:val="both"/>
        <w:rPr>
          <w:sz w:val="20"/>
          <w:szCs w:val="20"/>
        </w:rPr>
      </w:pPr>
      <w:r w:rsidRPr="001972DC">
        <w:rPr>
          <w:b/>
          <w:sz w:val="20"/>
          <w:szCs w:val="20"/>
        </w:rPr>
        <w:t xml:space="preserve">3 – </w:t>
      </w:r>
      <w:r w:rsidRPr="001972DC">
        <w:rPr>
          <w:sz w:val="20"/>
          <w:szCs w:val="20"/>
        </w:rPr>
        <w:t>A CONTRATADA responsabilizar-se-á ainda, isolada e exclusivamente, pelo seguinte:</w:t>
      </w:r>
    </w:p>
    <w:p w14:paraId="561FA9A6" w14:textId="77777777" w:rsidR="005456D8" w:rsidRDefault="00C22742" w:rsidP="00B7308A">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17BC322E"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29DDBF4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3AFF6227"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726552D3" w14:textId="77777777" w:rsidR="00C22742" w:rsidRDefault="00C22742" w:rsidP="006C0EDE">
      <w:pPr>
        <w:rPr>
          <w:sz w:val="16"/>
          <w:szCs w:val="16"/>
        </w:rPr>
      </w:pPr>
    </w:p>
    <w:p w14:paraId="34274EA1" w14:textId="77777777" w:rsidR="00C22742" w:rsidRPr="001972DC" w:rsidRDefault="00C22742" w:rsidP="006C0EDE">
      <w:pPr>
        <w:pStyle w:val="Ttulo9"/>
        <w:rPr>
          <w:b w:val="0"/>
          <w:i/>
          <w:sz w:val="20"/>
        </w:rPr>
      </w:pPr>
      <w:r w:rsidRPr="001972DC">
        <w:rPr>
          <w:sz w:val="20"/>
        </w:rPr>
        <w:lastRenderedPageBreak/>
        <w:t>DO FORO</w:t>
      </w:r>
    </w:p>
    <w:p w14:paraId="63005891"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1F52A9F7" w14:textId="77777777" w:rsidR="00DF08E8" w:rsidRDefault="00C22742" w:rsidP="00D427FD">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14F22CD" w14:textId="77777777" w:rsidR="00DF08E8" w:rsidRPr="00D427FD" w:rsidRDefault="00DF08E8" w:rsidP="006C0EDE">
      <w:pPr>
        <w:pStyle w:val="Corpodetexto3"/>
        <w:tabs>
          <w:tab w:val="left" w:pos="1843"/>
        </w:tabs>
        <w:spacing w:after="0"/>
        <w:jc w:val="both"/>
      </w:pPr>
    </w:p>
    <w:p w14:paraId="13F6E38C" w14:textId="7E04A6BD" w:rsidR="00C22742"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w:t>
      </w:r>
      <w:r w:rsidR="00FF32FA">
        <w:rPr>
          <w:sz w:val="20"/>
          <w:szCs w:val="20"/>
        </w:rPr>
        <w:t>6</w:t>
      </w:r>
      <w:r w:rsidRPr="001972DC">
        <w:rPr>
          <w:sz w:val="20"/>
          <w:szCs w:val="20"/>
        </w:rPr>
        <w:t xml:space="preserve"> (</w:t>
      </w:r>
      <w:r w:rsidR="00FF32FA">
        <w:rPr>
          <w:sz w:val="20"/>
          <w:szCs w:val="20"/>
        </w:rPr>
        <w:t>seis</w:t>
      </w:r>
      <w:r w:rsidRPr="001972DC">
        <w:rPr>
          <w:sz w:val="20"/>
          <w:szCs w:val="20"/>
        </w:rPr>
        <w:t>) laudas, assinadas pelas partes contratantes e pelas testemunhas abaixo nominadas, com o visto da Assessoria Jurídica do Município, para que seja bom, firme, valioso e surta seus efeitos legais.</w:t>
      </w:r>
    </w:p>
    <w:p w14:paraId="4BE5966E" w14:textId="77777777" w:rsidR="008953D4" w:rsidRPr="001972DC" w:rsidRDefault="008953D4" w:rsidP="006C0EDE">
      <w:pPr>
        <w:pStyle w:val="Corpodetexto3"/>
        <w:tabs>
          <w:tab w:val="left" w:pos="1843"/>
        </w:tabs>
        <w:spacing w:after="0"/>
        <w:jc w:val="both"/>
        <w:rPr>
          <w:sz w:val="20"/>
          <w:szCs w:val="20"/>
        </w:rPr>
      </w:pPr>
    </w:p>
    <w:p w14:paraId="018439DF" w14:textId="77777777" w:rsidR="00C22742" w:rsidRPr="001972DC" w:rsidRDefault="00C22742" w:rsidP="006C0EDE">
      <w:pPr>
        <w:tabs>
          <w:tab w:val="left" w:pos="0"/>
        </w:tabs>
        <w:jc w:val="right"/>
        <w:rPr>
          <w:sz w:val="20"/>
          <w:szCs w:val="20"/>
        </w:rPr>
      </w:pPr>
    </w:p>
    <w:p w14:paraId="48ACC27B" w14:textId="678350C2" w:rsidR="00C22742" w:rsidRPr="001972DC" w:rsidRDefault="00C22742" w:rsidP="006C0EDE">
      <w:pPr>
        <w:tabs>
          <w:tab w:val="left" w:pos="0"/>
        </w:tabs>
        <w:jc w:val="right"/>
        <w:rPr>
          <w:sz w:val="20"/>
          <w:szCs w:val="20"/>
        </w:rPr>
      </w:pPr>
      <w:r w:rsidRPr="001972DC">
        <w:rPr>
          <w:sz w:val="20"/>
          <w:szCs w:val="20"/>
        </w:rPr>
        <w:t xml:space="preserve">Cotiporã, </w:t>
      </w:r>
      <w:r w:rsidR="00FE3428">
        <w:rPr>
          <w:sz w:val="20"/>
          <w:szCs w:val="20"/>
        </w:rPr>
        <w:t>03 de janeiro de 2024</w:t>
      </w:r>
    </w:p>
    <w:p w14:paraId="26ADB171" w14:textId="77777777" w:rsidR="00DF08E8" w:rsidRDefault="00DF08E8" w:rsidP="006C0EDE">
      <w:pPr>
        <w:tabs>
          <w:tab w:val="left" w:pos="1843"/>
        </w:tabs>
        <w:rPr>
          <w:sz w:val="20"/>
          <w:szCs w:val="20"/>
        </w:rPr>
      </w:pPr>
    </w:p>
    <w:p w14:paraId="707D094D" w14:textId="008F2C7F" w:rsidR="00DF08E8" w:rsidRDefault="00DF08E8" w:rsidP="006C0EDE">
      <w:pPr>
        <w:tabs>
          <w:tab w:val="left" w:pos="1843"/>
        </w:tabs>
        <w:rPr>
          <w:sz w:val="20"/>
          <w:szCs w:val="20"/>
        </w:rPr>
      </w:pPr>
    </w:p>
    <w:p w14:paraId="0FAAB96A" w14:textId="2397D09B" w:rsidR="007A1975" w:rsidRDefault="007A1975" w:rsidP="006C0EDE">
      <w:pPr>
        <w:tabs>
          <w:tab w:val="left" w:pos="1843"/>
        </w:tabs>
        <w:rPr>
          <w:sz w:val="20"/>
          <w:szCs w:val="20"/>
        </w:rPr>
      </w:pPr>
    </w:p>
    <w:p w14:paraId="122A9906" w14:textId="77777777" w:rsidR="007A1975" w:rsidRDefault="007A1975" w:rsidP="006C0EDE">
      <w:pPr>
        <w:tabs>
          <w:tab w:val="left" w:pos="1843"/>
        </w:tabs>
        <w:rPr>
          <w:sz w:val="20"/>
          <w:szCs w:val="20"/>
        </w:rPr>
      </w:pPr>
    </w:p>
    <w:p w14:paraId="07DAB33B" w14:textId="1D1FA51F"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FE3428">
        <w:rPr>
          <w:b/>
          <w:sz w:val="20"/>
          <w:szCs w:val="20"/>
        </w:rPr>
        <w:t xml:space="preserve">CONCRESUL ENGENHARIA </w:t>
      </w:r>
    </w:p>
    <w:p w14:paraId="6C1A9368" w14:textId="434A680E" w:rsidR="00C22742" w:rsidRPr="001972DC" w:rsidRDefault="00FE3428" w:rsidP="006C0EDE">
      <w:pPr>
        <w:tabs>
          <w:tab w:val="left" w:pos="1843"/>
        </w:tabs>
        <w:jc w:val="both"/>
        <w:rPr>
          <w:b/>
          <w:sz w:val="20"/>
          <w:szCs w:val="20"/>
        </w:rPr>
      </w:pPr>
      <w:r>
        <w:rPr>
          <w:b/>
          <w:sz w:val="20"/>
          <w:szCs w:val="20"/>
        </w:rPr>
        <w:t xml:space="preserve">Lenita </w:t>
      </w:r>
      <w:proofErr w:type="spellStart"/>
      <w:r>
        <w:rPr>
          <w:b/>
          <w:sz w:val="20"/>
          <w:szCs w:val="20"/>
        </w:rPr>
        <w:t>ZanovelloTomazi</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00C22742" w:rsidRPr="001972DC">
        <w:rPr>
          <w:b/>
          <w:sz w:val="20"/>
          <w:szCs w:val="20"/>
        </w:rPr>
        <w:tab/>
      </w:r>
      <w:r w:rsidRPr="00FE3428">
        <w:rPr>
          <w:b/>
          <w:bCs/>
          <w:sz w:val="20"/>
          <w:szCs w:val="20"/>
        </w:rPr>
        <w:t>Willian Grazia Reginato</w:t>
      </w:r>
      <w:r w:rsidR="00C22742" w:rsidRPr="001972DC">
        <w:rPr>
          <w:sz w:val="20"/>
          <w:szCs w:val="20"/>
        </w:rPr>
        <w:tab/>
      </w:r>
      <w:r w:rsidR="00C22742" w:rsidRPr="001972DC">
        <w:rPr>
          <w:b/>
          <w:sz w:val="20"/>
          <w:szCs w:val="20"/>
        </w:rPr>
        <w:t xml:space="preserve">                                 </w:t>
      </w:r>
    </w:p>
    <w:p w14:paraId="5295E6BB" w14:textId="293ACD57" w:rsidR="00C22742" w:rsidRPr="001972DC" w:rsidRDefault="00C22742" w:rsidP="006C0EDE">
      <w:pPr>
        <w:tabs>
          <w:tab w:val="left" w:pos="1843"/>
        </w:tabs>
        <w:jc w:val="both"/>
        <w:rPr>
          <w:sz w:val="20"/>
          <w:szCs w:val="20"/>
        </w:rPr>
      </w:pPr>
      <w:r w:rsidRPr="001972DC">
        <w:rPr>
          <w:sz w:val="20"/>
          <w:szCs w:val="20"/>
        </w:rPr>
        <w:t>Prefeit</w:t>
      </w:r>
      <w:r w:rsidR="00FE3428">
        <w:rPr>
          <w:sz w:val="20"/>
          <w:szCs w:val="20"/>
        </w:rPr>
        <w:t>a</w:t>
      </w:r>
      <w:r w:rsidRPr="001972DC">
        <w:rPr>
          <w:sz w:val="20"/>
          <w:szCs w:val="20"/>
        </w:rPr>
        <w:t xml:space="preserve"> </w:t>
      </w:r>
      <w:r w:rsidR="00EC7821">
        <w:rPr>
          <w:sz w:val="20"/>
          <w:szCs w:val="20"/>
        </w:rPr>
        <w:t>de Cotiporã</w:t>
      </w:r>
      <w:r w:rsidR="00FE3428">
        <w:rPr>
          <w:sz w:val="20"/>
          <w:szCs w:val="20"/>
        </w:rPr>
        <w:t xml:space="preserve"> Em Exercício</w:t>
      </w:r>
      <w:r w:rsidRPr="001972DC">
        <w:rPr>
          <w:sz w:val="20"/>
          <w:szCs w:val="20"/>
        </w:rPr>
        <w:tab/>
      </w:r>
      <w:r w:rsidRPr="001972DC">
        <w:rPr>
          <w:sz w:val="20"/>
          <w:szCs w:val="20"/>
        </w:rPr>
        <w:tab/>
      </w:r>
      <w:r w:rsidRPr="001972DC">
        <w:rPr>
          <w:sz w:val="20"/>
          <w:szCs w:val="20"/>
        </w:rPr>
        <w:tab/>
      </w:r>
      <w:r w:rsidRPr="001972DC">
        <w:rPr>
          <w:sz w:val="20"/>
          <w:szCs w:val="20"/>
        </w:rPr>
        <w:tab/>
        <w:t xml:space="preserve">Sócio </w:t>
      </w:r>
      <w:r w:rsidR="00FE3428">
        <w:rPr>
          <w:sz w:val="20"/>
          <w:szCs w:val="20"/>
        </w:rPr>
        <w:t>Administrador</w:t>
      </w:r>
    </w:p>
    <w:p w14:paraId="5BC167C7" w14:textId="77777777" w:rsidR="00DF08E8" w:rsidRDefault="00C22742" w:rsidP="006C0EDE">
      <w:pPr>
        <w:tabs>
          <w:tab w:val="left" w:pos="1843"/>
        </w:tabs>
        <w:jc w:val="both"/>
        <w:rPr>
          <w:b/>
          <w:sz w:val="20"/>
          <w:szCs w:val="20"/>
        </w:rPr>
      </w:pPr>
      <w:r w:rsidRPr="001972DC">
        <w:rPr>
          <w:b/>
          <w:sz w:val="20"/>
          <w:szCs w:val="20"/>
        </w:rPr>
        <w:tab/>
      </w:r>
    </w:p>
    <w:p w14:paraId="25B720F3" w14:textId="77777777" w:rsidR="00C22742" w:rsidRPr="001972DC" w:rsidRDefault="00C22742" w:rsidP="006C0EDE">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7D77D414" w14:textId="77777777" w:rsidR="00C22742"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649FD012" w14:textId="77777777" w:rsidR="00FF32FA" w:rsidRPr="001972DC" w:rsidRDefault="00FF32FA" w:rsidP="006C0EDE">
      <w:pPr>
        <w:tabs>
          <w:tab w:val="left" w:pos="1843"/>
        </w:tabs>
        <w:jc w:val="both"/>
        <w:rPr>
          <w:sz w:val="20"/>
          <w:szCs w:val="20"/>
        </w:rPr>
      </w:pPr>
    </w:p>
    <w:p w14:paraId="7910003E" w14:textId="77777777" w:rsidR="00C22742" w:rsidRDefault="00C22742" w:rsidP="006C0EDE">
      <w:pPr>
        <w:keepNext/>
        <w:outlineLvl w:val="3"/>
        <w:rPr>
          <w:b/>
          <w:sz w:val="20"/>
          <w:szCs w:val="20"/>
          <w:lang w:val="it-IT"/>
        </w:rPr>
      </w:pPr>
    </w:p>
    <w:p w14:paraId="75E649D3" w14:textId="77777777" w:rsidR="00736EFB" w:rsidRPr="00F93DBC" w:rsidRDefault="00736EFB" w:rsidP="006C0EDE">
      <w:pPr>
        <w:keepNext/>
        <w:outlineLvl w:val="3"/>
        <w:rPr>
          <w:rFonts w:ascii="Arial Narrow" w:hAnsi="Arial Narrow"/>
          <w:b/>
          <w:sz w:val="16"/>
          <w:szCs w:val="16"/>
          <w:lang w:val="it-IT"/>
        </w:rPr>
      </w:pPr>
    </w:p>
    <w:p w14:paraId="1EAB14DF" w14:textId="7CBD7D43" w:rsidR="00736EFB" w:rsidRPr="00C22742" w:rsidRDefault="00736EFB" w:rsidP="00422442">
      <w:pPr>
        <w:keepNext/>
        <w:outlineLvl w:val="3"/>
        <w:rPr>
          <w:b/>
          <w:sz w:val="20"/>
          <w:szCs w:val="20"/>
          <w:lang w:val="it-IT"/>
        </w:rPr>
      </w:pPr>
      <w:r w:rsidRPr="00C22742">
        <w:rPr>
          <w:b/>
          <w:sz w:val="20"/>
          <w:szCs w:val="20"/>
          <w:lang w:val="it-IT"/>
        </w:rPr>
        <w:t>Valdir Falcade</w:t>
      </w:r>
      <w:r w:rsidRPr="00C22742">
        <w:rPr>
          <w:b/>
          <w:sz w:val="20"/>
          <w:szCs w:val="20"/>
          <w:lang w:val="it-IT"/>
        </w:rPr>
        <w:tab/>
      </w:r>
      <w:r w:rsidRPr="00C22742">
        <w:rPr>
          <w:b/>
          <w:sz w:val="20"/>
          <w:szCs w:val="20"/>
          <w:lang w:val="it-IT"/>
        </w:rPr>
        <w:tab/>
        <w:t xml:space="preserve">             </w:t>
      </w:r>
      <w:r w:rsidR="00C22742">
        <w:rPr>
          <w:b/>
          <w:sz w:val="20"/>
          <w:szCs w:val="20"/>
          <w:lang w:val="it-IT"/>
        </w:rPr>
        <w:t xml:space="preserve">    </w:t>
      </w:r>
      <w:r w:rsidR="00FE3428">
        <w:rPr>
          <w:b/>
          <w:sz w:val="20"/>
          <w:szCs w:val="20"/>
          <w:lang w:val="it-IT"/>
        </w:rPr>
        <w:t>Joana Inês Citolin</w:t>
      </w:r>
      <w:r w:rsidR="00E26947">
        <w:rPr>
          <w:b/>
          <w:sz w:val="20"/>
          <w:szCs w:val="20"/>
          <w:lang w:val="it-IT"/>
        </w:rPr>
        <w:t xml:space="preserve"> Zanovello </w:t>
      </w:r>
      <w:r w:rsidR="00152D4E">
        <w:rPr>
          <w:b/>
          <w:sz w:val="20"/>
          <w:szCs w:val="20"/>
          <w:lang w:val="it-IT"/>
        </w:rPr>
        <w:tab/>
      </w:r>
      <w:r w:rsidR="00422442">
        <w:rPr>
          <w:b/>
          <w:sz w:val="20"/>
          <w:szCs w:val="20"/>
          <w:lang w:val="it-IT"/>
        </w:rPr>
        <w:t xml:space="preserve">           </w:t>
      </w:r>
      <w:r w:rsidR="00422442" w:rsidRPr="00045A8C">
        <w:rPr>
          <w:b/>
          <w:bCs/>
          <w:sz w:val="20"/>
          <w:szCs w:val="20"/>
        </w:rPr>
        <w:t>Assessoria Jurídica do Município</w:t>
      </w:r>
    </w:p>
    <w:p w14:paraId="244C742C" w14:textId="523FB661" w:rsidR="00736EFB" w:rsidRPr="00C22742" w:rsidRDefault="00736EFB" w:rsidP="006C0EDE">
      <w:pPr>
        <w:rPr>
          <w:sz w:val="20"/>
          <w:szCs w:val="20"/>
        </w:rPr>
      </w:pPr>
      <w:r w:rsidRPr="00C22742">
        <w:rPr>
          <w:sz w:val="20"/>
          <w:szCs w:val="20"/>
        </w:rPr>
        <w:t>CPF/MF nº:</w:t>
      </w:r>
      <w:r w:rsidRPr="00C22742">
        <w:rPr>
          <w:iCs/>
          <w:sz w:val="20"/>
          <w:szCs w:val="20"/>
        </w:rPr>
        <w:t xml:space="preserve"> 592.179.520-87              </w:t>
      </w:r>
      <w:r w:rsidRPr="00C22742">
        <w:rPr>
          <w:sz w:val="20"/>
          <w:szCs w:val="20"/>
        </w:rPr>
        <w:t>CPF/MF nº</w:t>
      </w:r>
      <w:r w:rsidR="00FE3428">
        <w:rPr>
          <w:sz w:val="20"/>
          <w:szCs w:val="20"/>
        </w:rPr>
        <w:t>018.029.630-22</w:t>
      </w:r>
      <w:r w:rsidR="00C22742">
        <w:rPr>
          <w:sz w:val="20"/>
          <w:szCs w:val="20"/>
        </w:rPr>
        <w:t xml:space="preserve"> </w:t>
      </w:r>
      <w:r w:rsidR="00152D4E">
        <w:rPr>
          <w:sz w:val="20"/>
          <w:szCs w:val="20"/>
        </w:rPr>
        <w:t xml:space="preserve">    </w:t>
      </w:r>
      <w:r w:rsidR="00422442">
        <w:rPr>
          <w:sz w:val="20"/>
          <w:szCs w:val="20"/>
        </w:rPr>
        <w:t xml:space="preserve">                               </w:t>
      </w:r>
      <w:r w:rsidR="00422442" w:rsidRPr="00045A8C">
        <w:rPr>
          <w:b/>
          <w:bCs/>
          <w:sz w:val="20"/>
          <w:szCs w:val="20"/>
        </w:rPr>
        <w:t xml:space="preserve"> d</w:t>
      </w:r>
      <w:r w:rsidR="00152D4E" w:rsidRPr="00045A8C">
        <w:rPr>
          <w:b/>
          <w:bCs/>
          <w:sz w:val="20"/>
          <w:szCs w:val="20"/>
        </w:rPr>
        <w:t>e Cotiporã</w:t>
      </w:r>
    </w:p>
    <w:p w14:paraId="24118890" w14:textId="77777777" w:rsidR="00A70631" w:rsidRDefault="00A70631" w:rsidP="00736EFB">
      <w:pPr>
        <w:rPr>
          <w:rFonts w:ascii="Arial Narrow" w:hAnsi="Arial Narrow"/>
          <w:sz w:val="22"/>
          <w:szCs w:val="22"/>
        </w:rPr>
      </w:pPr>
    </w:p>
    <w:sectPr w:rsidR="00A70631" w:rsidSect="00FF32FA">
      <w:headerReference w:type="default" r:id="rId8"/>
      <w:footerReference w:type="default" r:id="rId9"/>
      <w:type w:val="continuous"/>
      <w:pgSz w:w="11906" w:h="16838" w:code="9"/>
      <w:pgMar w:top="2410" w:right="849" w:bottom="1134" w:left="1134"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C4FB" w14:textId="77777777" w:rsidR="00D50E99" w:rsidRDefault="00D50E99" w:rsidP="00965D67">
      <w:r>
        <w:separator/>
      </w:r>
    </w:p>
  </w:endnote>
  <w:endnote w:type="continuationSeparator" w:id="0">
    <w:p w14:paraId="72EDC237" w14:textId="77777777" w:rsidR="00D50E99" w:rsidRDefault="00D50E9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D99" w14:textId="77777777" w:rsidR="006836F6" w:rsidRPr="008F42AA" w:rsidRDefault="006836F6"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09C36722" w14:textId="77777777" w:rsidR="006836F6" w:rsidRPr="008F42AA" w:rsidRDefault="00000000" w:rsidP="00965D67">
    <w:pPr>
      <w:pStyle w:val="Rodap"/>
      <w:jc w:val="center"/>
      <w:rPr>
        <w:rFonts w:ascii="Arial Narrow" w:hAnsi="Arial Narrow" w:cs="Miriam Fixed"/>
        <w:sz w:val="20"/>
        <w:szCs w:val="20"/>
        <w:lang w:val="en-US"/>
      </w:rPr>
    </w:pPr>
    <w:hyperlink r:id="rId1" w:history="1">
      <w:r w:rsidR="006836F6" w:rsidRPr="00684027">
        <w:rPr>
          <w:rStyle w:val="Hyperlink"/>
          <w:rFonts w:ascii="Arial Narrow" w:hAnsi="Arial Narrow" w:cs="Miriam Fixed"/>
          <w:sz w:val="20"/>
          <w:szCs w:val="20"/>
          <w:lang w:val="en-US"/>
        </w:rPr>
        <w:t>www.cotipora.rs.gov.br</w:t>
      </w:r>
    </w:hyperlink>
    <w:r w:rsidR="006836F6">
      <w:rPr>
        <w:rFonts w:ascii="Arial Narrow" w:hAnsi="Arial Narrow" w:cs="Miriam Fixed"/>
        <w:sz w:val="20"/>
        <w:szCs w:val="20"/>
        <w:lang w:val="en-US"/>
      </w:rPr>
      <w:t xml:space="preserve"> </w:t>
    </w:r>
    <w:r w:rsidR="006836F6" w:rsidRPr="008F42AA">
      <w:rPr>
        <w:rFonts w:ascii="Arial Narrow" w:hAnsi="Arial Narrow" w:cs="Miriam Fixed"/>
        <w:sz w:val="20"/>
        <w:szCs w:val="20"/>
        <w:lang w:val="en-US"/>
      </w:rPr>
      <w:t xml:space="preserve"> - CEP: 95.335-000 – COTIPORÃ/RS</w:t>
    </w:r>
    <w:r w:rsidR="006836F6">
      <w:rPr>
        <w:rFonts w:ascii="Arial Narrow" w:hAnsi="Arial Narrow" w:cs="Miriam Fixed"/>
        <w:sz w:val="20"/>
        <w:szCs w:val="20"/>
        <w:lang w:val="en-US"/>
      </w:rPr>
      <w:t>.</w:t>
    </w:r>
  </w:p>
  <w:p w14:paraId="285840F2" w14:textId="77777777" w:rsidR="006836F6" w:rsidRPr="0067203A" w:rsidRDefault="006836F6">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FFE4" w14:textId="77777777" w:rsidR="00D50E99" w:rsidRDefault="00D50E99" w:rsidP="00965D67">
      <w:r>
        <w:separator/>
      </w:r>
    </w:p>
  </w:footnote>
  <w:footnote w:type="continuationSeparator" w:id="0">
    <w:p w14:paraId="6EC71475" w14:textId="77777777" w:rsidR="00D50E99" w:rsidRDefault="00D50E9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3182" w14:textId="77777777" w:rsidR="006836F6" w:rsidRPr="0084175A" w:rsidRDefault="006836F6" w:rsidP="006872C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C642477" wp14:editId="18D7B3B6">
          <wp:extent cx="5400040" cy="1316990"/>
          <wp:effectExtent l="0" t="0" r="0" b="0"/>
          <wp:docPr id="147844626" name="Imagem 14784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D4EB4C2" w14:textId="04BDF109" w:rsidR="006836F6" w:rsidRPr="006872C2" w:rsidRDefault="006836F6" w:rsidP="006872C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34C54DA"/>
    <w:multiLevelType w:val="hybridMultilevel"/>
    <w:tmpl w:val="9A38CFC0"/>
    <w:lvl w:ilvl="0" w:tplc="0A0CB740">
      <w:start w:val="1"/>
      <w:numFmt w:val="decimal"/>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FF21CB"/>
    <w:multiLevelType w:val="multilevel"/>
    <w:tmpl w:val="62EE9B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2"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260871063">
    <w:abstractNumId w:val="4"/>
  </w:num>
  <w:num w:numId="2" w16cid:durableId="757403731">
    <w:abstractNumId w:val="42"/>
  </w:num>
  <w:num w:numId="3" w16cid:durableId="1657686469">
    <w:abstractNumId w:val="14"/>
  </w:num>
  <w:num w:numId="4" w16cid:durableId="749473153">
    <w:abstractNumId w:val="2"/>
  </w:num>
  <w:num w:numId="5" w16cid:durableId="1749880067">
    <w:abstractNumId w:val="21"/>
  </w:num>
  <w:num w:numId="6" w16cid:durableId="1558781449">
    <w:abstractNumId w:val="7"/>
  </w:num>
  <w:num w:numId="7" w16cid:durableId="1851678842">
    <w:abstractNumId w:val="37"/>
  </w:num>
  <w:num w:numId="8" w16cid:durableId="390467388">
    <w:abstractNumId w:val="23"/>
  </w:num>
  <w:num w:numId="9" w16cid:durableId="1550993986">
    <w:abstractNumId w:val="19"/>
  </w:num>
  <w:num w:numId="10" w16cid:durableId="466168376">
    <w:abstractNumId w:val="28"/>
  </w:num>
  <w:num w:numId="11" w16cid:durableId="1019627339">
    <w:abstractNumId w:val="15"/>
  </w:num>
  <w:num w:numId="12" w16cid:durableId="1864856955">
    <w:abstractNumId w:val="39"/>
  </w:num>
  <w:num w:numId="13" w16cid:durableId="1894659974">
    <w:abstractNumId w:val="31"/>
  </w:num>
  <w:num w:numId="14" w16cid:durableId="1901478261">
    <w:abstractNumId w:val="10"/>
  </w:num>
  <w:num w:numId="15" w16cid:durableId="648248027">
    <w:abstractNumId w:val="20"/>
  </w:num>
  <w:num w:numId="16" w16cid:durableId="1272736732">
    <w:abstractNumId w:val="30"/>
  </w:num>
  <w:num w:numId="17" w16cid:durableId="1286352279">
    <w:abstractNumId w:val="6"/>
  </w:num>
  <w:num w:numId="18" w16cid:durableId="789932153">
    <w:abstractNumId w:val="0"/>
  </w:num>
  <w:num w:numId="19" w16cid:durableId="1496141863">
    <w:abstractNumId w:val="34"/>
  </w:num>
  <w:num w:numId="20" w16cid:durableId="1089961589">
    <w:abstractNumId w:val="8"/>
  </w:num>
  <w:num w:numId="21" w16cid:durableId="316034069">
    <w:abstractNumId w:val="17"/>
  </w:num>
  <w:num w:numId="22" w16cid:durableId="1875534474">
    <w:abstractNumId w:val="29"/>
  </w:num>
  <w:num w:numId="23" w16cid:durableId="2045248812">
    <w:abstractNumId w:val="18"/>
  </w:num>
  <w:num w:numId="24" w16cid:durableId="1405373142">
    <w:abstractNumId w:val="33"/>
  </w:num>
  <w:num w:numId="25" w16cid:durableId="376517843">
    <w:abstractNumId w:val="27"/>
  </w:num>
  <w:num w:numId="26" w16cid:durableId="277878950">
    <w:abstractNumId w:val="5"/>
  </w:num>
  <w:num w:numId="27" w16cid:durableId="2000301342">
    <w:abstractNumId w:val="26"/>
  </w:num>
  <w:num w:numId="28" w16cid:durableId="2067102550">
    <w:abstractNumId w:val="9"/>
  </w:num>
  <w:num w:numId="29" w16cid:durableId="1299650392">
    <w:abstractNumId w:val="41"/>
  </w:num>
  <w:num w:numId="30" w16cid:durableId="1182430965">
    <w:abstractNumId w:val="36"/>
  </w:num>
  <w:num w:numId="31" w16cid:durableId="1191995273">
    <w:abstractNumId w:val="38"/>
  </w:num>
  <w:num w:numId="32" w16cid:durableId="50617438">
    <w:abstractNumId w:val="13"/>
  </w:num>
  <w:num w:numId="33" w16cid:durableId="1006251532">
    <w:abstractNumId w:val="12"/>
  </w:num>
  <w:num w:numId="34" w16cid:durableId="1254171638">
    <w:abstractNumId w:val="11"/>
  </w:num>
  <w:num w:numId="35" w16cid:durableId="1742019642">
    <w:abstractNumId w:val="35"/>
  </w:num>
  <w:num w:numId="36" w16cid:durableId="442651415">
    <w:abstractNumId w:val="16"/>
  </w:num>
  <w:num w:numId="37" w16cid:durableId="1089428972">
    <w:abstractNumId w:val="24"/>
  </w:num>
  <w:num w:numId="38" w16cid:durableId="1435594596">
    <w:abstractNumId w:val="25"/>
  </w:num>
  <w:num w:numId="39" w16cid:durableId="1326779551">
    <w:abstractNumId w:val="1"/>
  </w:num>
  <w:num w:numId="40" w16cid:durableId="704868811">
    <w:abstractNumId w:val="22"/>
  </w:num>
  <w:num w:numId="41" w16cid:durableId="1401708538">
    <w:abstractNumId w:val="3"/>
  </w:num>
  <w:num w:numId="42" w16cid:durableId="468518321">
    <w:abstractNumId w:val="40"/>
  </w:num>
  <w:num w:numId="43" w16cid:durableId="9031758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3199"/>
    <w:rsid w:val="00007AA3"/>
    <w:rsid w:val="00010A07"/>
    <w:rsid w:val="00013DB9"/>
    <w:rsid w:val="000252F7"/>
    <w:rsid w:val="00035F57"/>
    <w:rsid w:val="00041B0E"/>
    <w:rsid w:val="00042173"/>
    <w:rsid w:val="000421C8"/>
    <w:rsid w:val="00043333"/>
    <w:rsid w:val="000434F2"/>
    <w:rsid w:val="00043F17"/>
    <w:rsid w:val="00045A8C"/>
    <w:rsid w:val="00057F45"/>
    <w:rsid w:val="00065EF1"/>
    <w:rsid w:val="0008465D"/>
    <w:rsid w:val="000871D0"/>
    <w:rsid w:val="00093CE9"/>
    <w:rsid w:val="00097568"/>
    <w:rsid w:val="000A3C8B"/>
    <w:rsid w:val="000C68A2"/>
    <w:rsid w:val="000D612E"/>
    <w:rsid w:val="000D61E5"/>
    <w:rsid w:val="000D6712"/>
    <w:rsid w:val="000F0F0E"/>
    <w:rsid w:val="00102C40"/>
    <w:rsid w:val="001142E1"/>
    <w:rsid w:val="0012390C"/>
    <w:rsid w:val="00124A7A"/>
    <w:rsid w:val="00125312"/>
    <w:rsid w:val="0012624A"/>
    <w:rsid w:val="00134260"/>
    <w:rsid w:val="00134E2F"/>
    <w:rsid w:val="00135DFE"/>
    <w:rsid w:val="0014451F"/>
    <w:rsid w:val="00152D4E"/>
    <w:rsid w:val="00153C19"/>
    <w:rsid w:val="00156833"/>
    <w:rsid w:val="00165EEF"/>
    <w:rsid w:val="00175BCC"/>
    <w:rsid w:val="00175EF3"/>
    <w:rsid w:val="001850EF"/>
    <w:rsid w:val="001935E5"/>
    <w:rsid w:val="001A06FF"/>
    <w:rsid w:val="001B1321"/>
    <w:rsid w:val="001D28A4"/>
    <w:rsid w:val="001D41A6"/>
    <w:rsid w:val="001D4354"/>
    <w:rsid w:val="001E1672"/>
    <w:rsid w:val="00202E69"/>
    <w:rsid w:val="00206CF2"/>
    <w:rsid w:val="002125B2"/>
    <w:rsid w:val="00222258"/>
    <w:rsid w:val="00227BCA"/>
    <w:rsid w:val="0023218B"/>
    <w:rsid w:val="002327E9"/>
    <w:rsid w:val="0023476B"/>
    <w:rsid w:val="00240229"/>
    <w:rsid w:val="002402BE"/>
    <w:rsid w:val="00241A9B"/>
    <w:rsid w:val="0024212F"/>
    <w:rsid w:val="00261B06"/>
    <w:rsid w:val="00261E68"/>
    <w:rsid w:val="00262171"/>
    <w:rsid w:val="002650A0"/>
    <w:rsid w:val="00275743"/>
    <w:rsid w:val="0027641A"/>
    <w:rsid w:val="00290A50"/>
    <w:rsid w:val="00293C1A"/>
    <w:rsid w:val="002A2994"/>
    <w:rsid w:val="002A6667"/>
    <w:rsid w:val="002B11E0"/>
    <w:rsid w:val="002B4451"/>
    <w:rsid w:val="002C064C"/>
    <w:rsid w:val="002C1E01"/>
    <w:rsid w:val="002C201D"/>
    <w:rsid w:val="002D6D4D"/>
    <w:rsid w:val="002E209C"/>
    <w:rsid w:val="003055A1"/>
    <w:rsid w:val="00311DF6"/>
    <w:rsid w:val="00311ED2"/>
    <w:rsid w:val="00312E38"/>
    <w:rsid w:val="00332C8E"/>
    <w:rsid w:val="00347B53"/>
    <w:rsid w:val="0035211A"/>
    <w:rsid w:val="00383892"/>
    <w:rsid w:val="00395380"/>
    <w:rsid w:val="003963B2"/>
    <w:rsid w:val="00397C1F"/>
    <w:rsid w:val="003A5F1A"/>
    <w:rsid w:val="003B04E2"/>
    <w:rsid w:val="003C2A24"/>
    <w:rsid w:val="003C4477"/>
    <w:rsid w:val="003C5205"/>
    <w:rsid w:val="003D1FE6"/>
    <w:rsid w:val="003E2948"/>
    <w:rsid w:val="003F43FD"/>
    <w:rsid w:val="00401FDF"/>
    <w:rsid w:val="00404313"/>
    <w:rsid w:val="00422442"/>
    <w:rsid w:val="00423BAF"/>
    <w:rsid w:val="00425A46"/>
    <w:rsid w:val="00432890"/>
    <w:rsid w:val="00433FB2"/>
    <w:rsid w:val="00436858"/>
    <w:rsid w:val="00436F7F"/>
    <w:rsid w:val="004438C6"/>
    <w:rsid w:val="004466BB"/>
    <w:rsid w:val="00447C23"/>
    <w:rsid w:val="00450021"/>
    <w:rsid w:val="00454C29"/>
    <w:rsid w:val="00460074"/>
    <w:rsid w:val="0046502E"/>
    <w:rsid w:val="00465E3A"/>
    <w:rsid w:val="004839B7"/>
    <w:rsid w:val="004A2481"/>
    <w:rsid w:val="004A2494"/>
    <w:rsid w:val="004A65A6"/>
    <w:rsid w:val="004A7F08"/>
    <w:rsid w:val="004C232F"/>
    <w:rsid w:val="004D4704"/>
    <w:rsid w:val="004E7BAA"/>
    <w:rsid w:val="004F552E"/>
    <w:rsid w:val="004F6BFD"/>
    <w:rsid w:val="00501C5C"/>
    <w:rsid w:val="005022C2"/>
    <w:rsid w:val="00504455"/>
    <w:rsid w:val="00513185"/>
    <w:rsid w:val="00522064"/>
    <w:rsid w:val="00530E90"/>
    <w:rsid w:val="00531F32"/>
    <w:rsid w:val="005346A4"/>
    <w:rsid w:val="00535013"/>
    <w:rsid w:val="005456D8"/>
    <w:rsid w:val="005531ED"/>
    <w:rsid w:val="00565FE1"/>
    <w:rsid w:val="00572FAB"/>
    <w:rsid w:val="005806AE"/>
    <w:rsid w:val="0059222E"/>
    <w:rsid w:val="005932E9"/>
    <w:rsid w:val="005A005C"/>
    <w:rsid w:val="005A04F5"/>
    <w:rsid w:val="005B06CA"/>
    <w:rsid w:val="005B49B0"/>
    <w:rsid w:val="005C070C"/>
    <w:rsid w:val="005C50EF"/>
    <w:rsid w:val="005D2AC1"/>
    <w:rsid w:val="005E0FB7"/>
    <w:rsid w:val="005E1223"/>
    <w:rsid w:val="005F1CF0"/>
    <w:rsid w:val="005F6D6E"/>
    <w:rsid w:val="00603878"/>
    <w:rsid w:val="006167B2"/>
    <w:rsid w:val="00622A6A"/>
    <w:rsid w:val="00622C4B"/>
    <w:rsid w:val="006245D3"/>
    <w:rsid w:val="00632A01"/>
    <w:rsid w:val="00640269"/>
    <w:rsid w:val="00645899"/>
    <w:rsid w:val="00654BF1"/>
    <w:rsid w:val="006569AA"/>
    <w:rsid w:val="00656F12"/>
    <w:rsid w:val="00662227"/>
    <w:rsid w:val="0067203A"/>
    <w:rsid w:val="0067295C"/>
    <w:rsid w:val="00673AE7"/>
    <w:rsid w:val="00673FFD"/>
    <w:rsid w:val="006836F6"/>
    <w:rsid w:val="00685506"/>
    <w:rsid w:val="006872C2"/>
    <w:rsid w:val="00695B01"/>
    <w:rsid w:val="006975B1"/>
    <w:rsid w:val="006B5798"/>
    <w:rsid w:val="006B75B8"/>
    <w:rsid w:val="006C0EDE"/>
    <w:rsid w:val="006C4D6C"/>
    <w:rsid w:val="006C6FCD"/>
    <w:rsid w:val="006D1D1A"/>
    <w:rsid w:val="006D6B88"/>
    <w:rsid w:val="006F19B7"/>
    <w:rsid w:val="00701B11"/>
    <w:rsid w:val="00703F7E"/>
    <w:rsid w:val="007070AD"/>
    <w:rsid w:val="00714208"/>
    <w:rsid w:val="00727176"/>
    <w:rsid w:val="00727D70"/>
    <w:rsid w:val="00735517"/>
    <w:rsid w:val="00736EFB"/>
    <w:rsid w:val="007639EE"/>
    <w:rsid w:val="00763F66"/>
    <w:rsid w:val="00767305"/>
    <w:rsid w:val="00767F38"/>
    <w:rsid w:val="00774B8D"/>
    <w:rsid w:val="0078384E"/>
    <w:rsid w:val="007A1975"/>
    <w:rsid w:val="007A34CE"/>
    <w:rsid w:val="007B0971"/>
    <w:rsid w:val="007B0B42"/>
    <w:rsid w:val="007C76CB"/>
    <w:rsid w:val="007D22C1"/>
    <w:rsid w:val="007D5287"/>
    <w:rsid w:val="007E3E32"/>
    <w:rsid w:val="007F6900"/>
    <w:rsid w:val="007F7984"/>
    <w:rsid w:val="0080442B"/>
    <w:rsid w:val="00811D5E"/>
    <w:rsid w:val="00825887"/>
    <w:rsid w:val="008359D8"/>
    <w:rsid w:val="0084175A"/>
    <w:rsid w:val="008444EF"/>
    <w:rsid w:val="00850B56"/>
    <w:rsid w:val="00853AED"/>
    <w:rsid w:val="008653FA"/>
    <w:rsid w:val="0087304C"/>
    <w:rsid w:val="00877DF4"/>
    <w:rsid w:val="00880B23"/>
    <w:rsid w:val="008875AB"/>
    <w:rsid w:val="00890A65"/>
    <w:rsid w:val="00892162"/>
    <w:rsid w:val="008931A3"/>
    <w:rsid w:val="0089420B"/>
    <w:rsid w:val="008953D4"/>
    <w:rsid w:val="008A56D5"/>
    <w:rsid w:val="008B273C"/>
    <w:rsid w:val="008C1970"/>
    <w:rsid w:val="008C60A8"/>
    <w:rsid w:val="008D330A"/>
    <w:rsid w:val="008D379A"/>
    <w:rsid w:val="008E169B"/>
    <w:rsid w:val="008E2943"/>
    <w:rsid w:val="008E299B"/>
    <w:rsid w:val="008E7B83"/>
    <w:rsid w:val="008F099C"/>
    <w:rsid w:val="008F2CCB"/>
    <w:rsid w:val="008F42AA"/>
    <w:rsid w:val="008F65CD"/>
    <w:rsid w:val="008F698B"/>
    <w:rsid w:val="008F6BF0"/>
    <w:rsid w:val="009025E1"/>
    <w:rsid w:val="009032DB"/>
    <w:rsid w:val="0090523A"/>
    <w:rsid w:val="00911283"/>
    <w:rsid w:val="00924AE9"/>
    <w:rsid w:val="00934585"/>
    <w:rsid w:val="00944F82"/>
    <w:rsid w:val="00954040"/>
    <w:rsid w:val="0095584C"/>
    <w:rsid w:val="00961299"/>
    <w:rsid w:val="00965D67"/>
    <w:rsid w:val="00966165"/>
    <w:rsid w:val="009754F6"/>
    <w:rsid w:val="00977A90"/>
    <w:rsid w:val="00977E69"/>
    <w:rsid w:val="009833A3"/>
    <w:rsid w:val="009918E0"/>
    <w:rsid w:val="009B3014"/>
    <w:rsid w:val="009C1B34"/>
    <w:rsid w:val="009C7122"/>
    <w:rsid w:val="009E26C8"/>
    <w:rsid w:val="009E7370"/>
    <w:rsid w:val="00A03F4E"/>
    <w:rsid w:val="00A14213"/>
    <w:rsid w:val="00A2079B"/>
    <w:rsid w:val="00A272B2"/>
    <w:rsid w:val="00A27E50"/>
    <w:rsid w:val="00A313F5"/>
    <w:rsid w:val="00A31E4C"/>
    <w:rsid w:val="00A3379B"/>
    <w:rsid w:val="00A45447"/>
    <w:rsid w:val="00A51251"/>
    <w:rsid w:val="00A57352"/>
    <w:rsid w:val="00A62979"/>
    <w:rsid w:val="00A70631"/>
    <w:rsid w:val="00A83BC0"/>
    <w:rsid w:val="00AA6ADB"/>
    <w:rsid w:val="00AC0A6F"/>
    <w:rsid w:val="00AD26F5"/>
    <w:rsid w:val="00AE6B79"/>
    <w:rsid w:val="00AF1FD5"/>
    <w:rsid w:val="00AF2D65"/>
    <w:rsid w:val="00B10E2C"/>
    <w:rsid w:val="00B12B2F"/>
    <w:rsid w:val="00B14DC9"/>
    <w:rsid w:val="00B15423"/>
    <w:rsid w:val="00B21781"/>
    <w:rsid w:val="00B348EF"/>
    <w:rsid w:val="00B4479B"/>
    <w:rsid w:val="00B64E1A"/>
    <w:rsid w:val="00B65AAA"/>
    <w:rsid w:val="00B72033"/>
    <w:rsid w:val="00B72F73"/>
    <w:rsid w:val="00B7308A"/>
    <w:rsid w:val="00B76714"/>
    <w:rsid w:val="00B903A3"/>
    <w:rsid w:val="00B94CE9"/>
    <w:rsid w:val="00BA3A10"/>
    <w:rsid w:val="00BA4299"/>
    <w:rsid w:val="00BA5F2B"/>
    <w:rsid w:val="00BB2B8B"/>
    <w:rsid w:val="00BB4CDB"/>
    <w:rsid w:val="00BD3F45"/>
    <w:rsid w:val="00BE16C0"/>
    <w:rsid w:val="00BE68CD"/>
    <w:rsid w:val="00BF3E94"/>
    <w:rsid w:val="00BF569C"/>
    <w:rsid w:val="00BF63BF"/>
    <w:rsid w:val="00C02B66"/>
    <w:rsid w:val="00C065A9"/>
    <w:rsid w:val="00C125C2"/>
    <w:rsid w:val="00C13255"/>
    <w:rsid w:val="00C13FF7"/>
    <w:rsid w:val="00C17C1A"/>
    <w:rsid w:val="00C22742"/>
    <w:rsid w:val="00C35093"/>
    <w:rsid w:val="00C50ADA"/>
    <w:rsid w:val="00C538F0"/>
    <w:rsid w:val="00C57A83"/>
    <w:rsid w:val="00C60F02"/>
    <w:rsid w:val="00C712A1"/>
    <w:rsid w:val="00C81B5B"/>
    <w:rsid w:val="00C85192"/>
    <w:rsid w:val="00C94828"/>
    <w:rsid w:val="00C9689B"/>
    <w:rsid w:val="00CA526B"/>
    <w:rsid w:val="00CC21AD"/>
    <w:rsid w:val="00CC22CE"/>
    <w:rsid w:val="00CD36C6"/>
    <w:rsid w:val="00CD3B8F"/>
    <w:rsid w:val="00CD4507"/>
    <w:rsid w:val="00CD74F1"/>
    <w:rsid w:val="00CE1C93"/>
    <w:rsid w:val="00CE417E"/>
    <w:rsid w:val="00CE569D"/>
    <w:rsid w:val="00CF5A76"/>
    <w:rsid w:val="00D012E1"/>
    <w:rsid w:val="00D02BD2"/>
    <w:rsid w:val="00D04BF6"/>
    <w:rsid w:val="00D04C1D"/>
    <w:rsid w:val="00D06422"/>
    <w:rsid w:val="00D30984"/>
    <w:rsid w:val="00D427FD"/>
    <w:rsid w:val="00D42DD2"/>
    <w:rsid w:val="00D4463B"/>
    <w:rsid w:val="00D50B88"/>
    <w:rsid w:val="00D50E99"/>
    <w:rsid w:val="00D54297"/>
    <w:rsid w:val="00D6423F"/>
    <w:rsid w:val="00D65E1C"/>
    <w:rsid w:val="00D67976"/>
    <w:rsid w:val="00D76947"/>
    <w:rsid w:val="00D97D91"/>
    <w:rsid w:val="00DB2D47"/>
    <w:rsid w:val="00DB46B9"/>
    <w:rsid w:val="00DB6459"/>
    <w:rsid w:val="00DC2D2F"/>
    <w:rsid w:val="00DF08E8"/>
    <w:rsid w:val="00E01E46"/>
    <w:rsid w:val="00E039C9"/>
    <w:rsid w:val="00E04399"/>
    <w:rsid w:val="00E1441C"/>
    <w:rsid w:val="00E17CCC"/>
    <w:rsid w:val="00E222EC"/>
    <w:rsid w:val="00E232CC"/>
    <w:rsid w:val="00E24621"/>
    <w:rsid w:val="00E26947"/>
    <w:rsid w:val="00E303BD"/>
    <w:rsid w:val="00E360D7"/>
    <w:rsid w:val="00E423C3"/>
    <w:rsid w:val="00E44285"/>
    <w:rsid w:val="00E4747A"/>
    <w:rsid w:val="00E500D7"/>
    <w:rsid w:val="00E531DB"/>
    <w:rsid w:val="00E539FC"/>
    <w:rsid w:val="00E54327"/>
    <w:rsid w:val="00E54C0D"/>
    <w:rsid w:val="00E575CD"/>
    <w:rsid w:val="00E576C6"/>
    <w:rsid w:val="00E62D2E"/>
    <w:rsid w:val="00E747B9"/>
    <w:rsid w:val="00E9016B"/>
    <w:rsid w:val="00E90362"/>
    <w:rsid w:val="00E930AC"/>
    <w:rsid w:val="00E94325"/>
    <w:rsid w:val="00EC0872"/>
    <w:rsid w:val="00EC1603"/>
    <w:rsid w:val="00EC7821"/>
    <w:rsid w:val="00ED5FDA"/>
    <w:rsid w:val="00EE70D4"/>
    <w:rsid w:val="00EE7882"/>
    <w:rsid w:val="00EF1936"/>
    <w:rsid w:val="00EF1944"/>
    <w:rsid w:val="00EF7958"/>
    <w:rsid w:val="00F008D9"/>
    <w:rsid w:val="00F20CC6"/>
    <w:rsid w:val="00F226FD"/>
    <w:rsid w:val="00F25922"/>
    <w:rsid w:val="00F32422"/>
    <w:rsid w:val="00F326AE"/>
    <w:rsid w:val="00F358E2"/>
    <w:rsid w:val="00F35CCB"/>
    <w:rsid w:val="00F679F1"/>
    <w:rsid w:val="00F7520E"/>
    <w:rsid w:val="00F91D5A"/>
    <w:rsid w:val="00FA1E78"/>
    <w:rsid w:val="00FA3195"/>
    <w:rsid w:val="00FA3A7A"/>
    <w:rsid w:val="00FB1E27"/>
    <w:rsid w:val="00FD1BC5"/>
    <w:rsid w:val="00FD2CEC"/>
    <w:rsid w:val="00FD3A68"/>
    <w:rsid w:val="00FE1A65"/>
    <w:rsid w:val="00FE3428"/>
    <w:rsid w:val="00FE5E92"/>
    <w:rsid w:val="00FE68E3"/>
    <w:rsid w:val="00FF3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D11F7CE"/>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6855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1582594100">
      <w:bodyDiv w:val="1"/>
      <w:marLeft w:val="0"/>
      <w:marRight w:val="0"/>
      <w:marTop w:val="0"/>
      <w:marBottom w:val="0"/>
      <w:divBdr>
        <w:top w:val="none" w:sz="0" w:space="0" w:color="auto"/>
        <w:left w:val="none" w:sz="0" w:space="0" w:color="auto"/>
        <w:bottom w:val="none" w:sz="0" w:space="0" w:color="auto"/>
        <w:right w:val="none" w:sz="0" w:space="0" w:color="auto"/>
      </w:divBdr>
    </w:div>
    <w:div w:id="205222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0E069-6692-4266-8EA0-029A6641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6</Pages>
  <Words>3582</Words>
  <Characters>19348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TOMADA DE PREÇOS 07-20</vt:lpstr>
    </vt:vector>
  </TitlesOfParts>
  <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07-20</dc:title>
  <dc:subject>PAVIMENTAÇÃO ASFÁLTICA COTIPORÃ A DOIS LAJEADOS TRECHO 5+920 a 6+799</dc:subject>
  <dc:creator>Gilda Ana Marcon Moreira - Pref. Munic. de Cotiporã RS</dc:creator>
  <cp:lastModifiedBy>Leticia Frizon</cp:lastModifiedBy>
  <cp:revision>160</cp:revision>
  <cp:lastPrinted>2024-01-02T19:39:00Z</cp:lastPrinted>
  <dcterms:created xsi:type="dcterms:W3CDTF">2015-01-20T10:04:00Z</dcterms:created>
  <dcterms:modified xsi:type="dcterms:W3CDTF">2024-01-02T19:39:00Z</dcterms:modified>
</cp:coreProperties>
</file>