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26216" w14:textId="401FA13C" w:rsidR="0097055E" w:rsidRDefault="0097055E" w:rsidP="00C701C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C701C0">
        <w:rPr>
          <w:rFonts w:ascii="Arial Narrow" w:hAnsi="Arial Narrow"/>
          <w:b/>
          <w:sz w:val="20"/>
          <w:szCs w:val="20"/>
          <w:u w:val="single"/>
        </w:rPr>
        <w:t>00</w:t>
      </w:r>
      <w:r w:rsidR="001B403E">
        <w:rPr>
          <w:rFonts w:ascii="Arial Narrow" w:hAnsi="Arial Narrow"/>
          <w:b/>
          <w:sz w:val="20"/>
          <w:szCs w:val="20"/>
          <w:u w:val="single"/>
        </w:rPr>
        <w:t>3</w:t>
      </w:r>
      <w:r w:rsidR="00C701C0">
        <w:rPr>
          <w:rFonts w:ascii="Arial Narrow" w:hAnsi="Arial Narrow"/>
          <w:b/>
          <w:sz w:val="20"/>
          <w:szCs w:val="20"/>
          <w:u w:val="single"/>
        </w:rPr>
        <w:t>/2022</w:t>
      </w:r>
    </w:p>
    <w:p w14:paraId="4BFC2EDE" w14:textId="77777777" w:rsidR="00DE1E24" w:rsidRPr="00937210" w:rsidRDefault="00DE1E24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</w:p>
    <w:p w14:paraId="02D9C3A8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7733B974" w14:textId="47265B7B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5B27E9">
        <w:rPr>
          <w:rFonts w:ascii="Arial Narrow" w:hAnsi="Arial Narrow" w:cs="Arial"/>
          <w:color w:val="000000"/>
          <w:sz w:val="20"/>
          <w:szCs w:val="20"/>
        </w:rPr>
        <w:t>3</w:t>
      </w:r>
      <w:r w:rsidR="00C701C0">
        <w:rPr>
          <w:rFonts w:ascii="Arial Narrow" w:hAnsi="Arial Narrow" w:cs="Arial"/>
          <w:color w:val="000000"/>
          <w:sz w:val="20"/>
          <w:szCs w:val="20"/>
        </w:rPr>
        <w:t>1</w:t>
      </w:r>
      <w:r w:rsidR="005B27E9">
        <w:rPr>
          <w:rFonts w:ascii="Arial Narrow" w:hAnsi="Arial Narrow" w:cs="Arial"/>
          <w:color w:val="000000"/>
          <w:sz w:val="20"/>
          <w:szCs w:val="20"/>
        </w:rPr>
        <w:t>/2021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955105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955105">
        <w:rPr>
          <w:rFonts w:ascii="Arial Narrow" w:hAnsi="Arial Narrow" w:cs="Arial"/>
          <w:b/>
          <w:bCs/>
          <w:color w:val="000000"/>
          <w:sz w:val="20"/>
          <w:szCs w:val="20"/>
        </w:rPr>
        <w:t>CAVAGNOLI &amp; CAVAGNOLI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165E848B" w14:textId="7C508D53" w:rsidR="00CD14B4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394AA084" w14:textId="77777777" w:rsidR="00DE1E24" w:rsidRPr="00E97873" w:rsidRDefault="00DE1E2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430F742E" w14:textId="7A5547C7"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 xml:space="preserve">to representado pelo seu Prefeito Municipal Sr. </w:t>
      </w:r>
      <w:r w:rsidR="00DE1E24">
        <w:rPr>
          <w:rFonts w:ascii="Arial Narrow" w:hAnsi="Arial Narrow" w:cs="Arial"/>
          <w:sz w:val="20"/>
          <w:szCs w:val="20"/>
        </w:rPr>
        <w:t>IVELTON MATEUS ZARDO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C701C0">
        <w:rPr>
          <w:rFonts w:ascii="Arial Narrow" w:hAnsi="Arial Narrow" w:cs="Arial"/>
          <w:sz w:val="20"/>
          <w:szCs w:val="20"/>
        </w:rPr>
        <w:t xml:space="preserve"> </w:t>
      </w:r>
      <w:r w:rsidR="00955105">
        <w:rPr>
          <w:rFonts w:ascii="Arial Narrow" w:hAnsi="Arial Narrow" w:cs="Arial"/>
          <w:b/>
          <w:bCs/>
          <w:sz w:val="20"/>
          <w:szCs w:val="20"/>
        </w:rPr>
        <w:t>CAVAGNOLI &amp; CAVAGNOLI LTDA</w:t>
      </w:r>
      <w:r w:rsidRPr="00E97873">
        <w:rPr>
          <w:rFonts w:ascii="Arial Narrow" w:hAnsi="Arial Narrow" w:cs="Arial"/>
          <w:sz w:val="20"/>
          <w:szCs w:val="20"/>
        </w:rPr>
        <w:t>, inscrita no CNPJ sob o nº</w:t>
      </w:r>
      <w:r w:rsidR="00955105">
        <w:rPr>
          <w:rFonts w:ascii="Arial Narrow" w:hAnsi="Arial Narrow" w:cs="Arial"/>
          <w:bCs/>
          <w:sz w:val="20"/>
          <w:szCs w:val="20"/>
        </w:rPr>
        <w:t xml:space="preserve"> 02.693.879/0001-20</w:t>
      </w:r>
      <w:r w:rsidRPr="00E97873">
        <w:rPr>
          <w:rFonts w:ascii="Arial Narrow" w:hAnsi="Arial Narrow" w:cs="Arial"/>
          <w:sz w:val="20"/>
          <w:szCs w:val="20"/>
        </w:rPr>
        <w:t xml:space="preserve">, estabelecida na </w:t>
      </w:r>
      <w:r w:rsidR="00955105">
        <w:rPr>
          <w:rFonts w:ascii="Arial Narrow" w:hAnsi="Arial Narrow" w:cs="Arial"/>
          <w:sz w:val="20"/>
          <w:szCs w:val="20"/>
        </w:rPr>
        <w:t>Linha Boa Vista</w:t>
      </w:r>
      <w:r w:rsidR="00F07B1D">
        <w:rPr>
          <w:rFonts w:ascii="Arial Narrow" w:hAnsi="Arial Narrow" w:cs="Arial"/>
          <w:sz w:val="20"/>
          <w:szCs w:val="20"/>
        </w:rPr>
        <w:t>,</w:t>
      </w:r>
      <w:r w:rsidR="00955105">
        <w:rPr>
          <w:rFonts w:ascii="Arial Narrow" w:hAnsi="Arial Narrow" w:cs="Arial"/>
          <w:sz w:val="20"/>
          <w:szCs w:val="20"/>
        </w:rPr>
        <w:t xml:space="preserve"> s/nº</w:t>
      </w:r>
      <w:r w:rsidR="00F07B1D">
        <w:rPr>
          <w:rFonts w:ascii="Arial Narrow" w:hAnsi="Arial Narrow" w:cs="Arial"/>
          <w:sz w:val="20"/>
          <w:szCs w:val="20"/>
        </w:rPr>
        <w:t>, Bairro</w:t>
      </w:r>
      <w:r w:rsidR="00955105">
        <w:rPr>
          <w:rFonts w:ascii="Arial Narrow" w:hAnsi="Arial Narrow" w:cs="Arial"/>
          <w:sz w:val="20"/>
          <w:szCs w:val="20"/>
        </w:rPr>
        <w:t xml:space="preserve"> Boa Vista</w:t>
      </w:r>
      <w:r w:rsidR="00F07B1D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sz w:val="20"/>
          <w:szCs w:val="20"/>
        </w:rPr>
        <w:t xml:space="preserve"> na cidade de </w:t>
      </w:r>
      <w:r w:rsidR="00955105">
        <w:rPr>
          <w:rFonts w:ascii="Arial Narrow" w:hAnsi="Arial Narrow" w:cs="Arial"/>
          <w:sz w:val="20"/>
          <w:szCs w:val="20"/>
        </w:rPr>
        <w:t>São Valentim do Sul/</w:t>
      </w:r>
      <w:r w:rsidR="00F07B1D">
        <w:rPr>
          <w:rFonts w:ascii="Arial Narrow" w:hAnsi="Arial Narrow" w:cs="Arial"/>
          <w:sz w:val="20"/>
          <w:szCs w:val="20"/>
        </w:rPr>
        <w:t>RS, CEP nº 9</w:t>
      </w:r>
      <w:r w:rsidR="00955105">
        <w:rPr>
          <w:rFonts w:ascii="Arial Narrow" w:hAnsi="Arial Narrow" w:cs="Arial"/>
          <w:sz w:val="20"/>
          <w:szCs w:val="20"/>
        </w:rPr>
        <w:t>9.240-000</w:t>
      </w:r>
      <w:r w:rsidRPr="00E97873">
        <w:rPr>
          <w:rFonts w:ascii="Arial Narrow" w:hAnsi="Arial Narrow" w:cs="Arial"/>
          <w:sz w:val="20"/>
          <w:szCs w:val="20"/>
        </w:rPr>
        <w:t xml:space="preserve"> neste ato representada pelo S</w:t>
      </w:r>
      <w:r w:rsidR="00F07B1D">
        <w:rPr>
          <w:rFonts w:ascii="Arial Narrow" w:hAnsi="Arial Narrow" w:cs="Arial"/>
          <w:sz w:val="20"/>
          <w:szCs w:val="20"/>
        </w:rPr>
        <w:t>enhor</w:t>
      </w:r>
      <w:r w:rsidR="00955105">
        <w:rPr>
          <w:rFonts w:ascii="Arial Narrow" w:hAnsi="Arial Narrow" w:cs="Arial"/>
          <w:sz w:val="20"/>
          <w:szCs w:val="20"/>
        </w:rPr>
        <w:t xml:space="preserve"> Rafael </w:t>
      </w:r>
      <w:proofErr w:type="spellStart"/>
      <w:r w:rsidR="00955105">
        <w:rPr>
          <w:rFonts w:ascii="Arial Narrow" w:hAnsi="Arial Narrow" w:cs="Arial"/>
          <w:sz w:val="20"/>
          <w:szCs w:val="20"/>
        </w:rPr>
        <w:t>Siega</w:t>
      </w:r>
      <w:proofErr w:type="spellEnd"/>
      <w:r w:rsidR="00955105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955105">
        <w:rPr>
          <w:rFonts w:ascii="Arial Narrow" w:hAnsi="Arial Narrow" w:cs="Arial"/>
          <w:sz w:val="20"/>
          <w:szCs w:val="20"/>
        </w:rPr>
        <w:t>Cavagnoli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, brasileiro, </w:t>
      </w:r>
      <w:r w:rsidR="00F07B1D">
        <w:rPr>
          <w:rFonts w:ascii="Arial Narrow" w:hAnsi="Arial Narrow" w:cs="Arial"/>
          <w:sz w:val="20"/>
          <w:szCs w:val="20"/>
        </w:rPr>
        <w:t>solteiro</w:t>
      </w:r>
      <w:r w:rsidRPr="00E97873">
        <w:rPr>
          <w:rFonts w:ascii="Arial Narrow" w:hAnsi="Arial Narrow" w:cs="Arial"/>
          <w:sz w:val="20"/>
          <w:szCs w:val="20"/>
        </w:rPr>
        <w:t>, inscrito no CPF sob o nº</w:t>
      </w:r>
      <w:r w:rsidR="00F07B1D">
        <w:rPr>
          <w:rFonts w:ascii="Arial Narrow" w:hAnsi="Arial Narrow" w:cs="Arial"/>
          <w:sz w:val="20"/>
          <w:szCs w:val="20"/>
        </w:rPr>
        <w:t xml:space="preserve"> 0</w:t>
      </w:r>
      <w:r w:rsidR="00955105">
        <w:rPr>
          <w:rFonts w:ascii="Arial Narrow" w:hAnsi="Arial Narrow" w:cs="Arial"/>
          <w:sz w:val="20"/>
          <w:szCs w:val="20"/>
        </w:rPr>
        <w:t>26.067.510-51</w:t>
      </w:r>
      <w:r w:rsidRPr="00E97873">
        <w:rPr>
          <w:rFonts w:ascii="Arial Narrow" w:hAnsi="Arial Narrow" w:cs="Arial"/>
          <w:sz w:val="20"/>
          <w:szCs w:val="20"/>
        </w:rPr>
        <w:t xml:space="preserve">, carteira de identidade nº </w:t>
      </w:r>
      <w:r w:rsidR="00955105">
        <w:rPr>
          <w:rFonts w:ascii="Arial Narrow" w:hAnsi="Arial Narrow" w:cs="Arial"/>
          <w:sz w:val="20"/>
          <w:szCs w:val="20"/>
        </w:rPr>
        <w:t>1109646776</w:t>
      </w:r>
      <w:r w:rsidRPr="00E97873">
        <w:rPr>
          <w:rFonts w:ascii="Arial Narrow" w:hAnsi="Arial Narrow" w:cs="Arial"/>
          <w:sz w:val="20"/>
          <w:szCs w:val="20"/>
        </w:rPr>
        <w:t>, expedida pela</w:t>
      </w:r>
      <w:r w:rsidR="00F07B1D">
        <w:rPr>
          <w:rFonts w:ascii="Arial Narrow" w:hAnsi="Arial Narrow" w:cs="Arial"/>
          <w:sz w:val="20"/>
          <w:szCs w:val="20"/>
        </w:rPr>
        <w:t xml:space="preserve"> 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3</w:t>
      </w:r>
      <w:r w:rsidR="00DE1E24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10</w:t>
      </w:r>
      <w:r w:rsidR="00DE1E24">
        <w:rPr>
          <w:rFonts w:ascii="Arial Narrow" w:hAnsi="Arial Narrow" w:cs="Arial"/>
          <w:bCs/>
          <w:color w:val="000000"/>
          <w:sz w:val="20"/>
          <w:szCs w:val="20"/>
        </w:rPr>
        <w:t>06</w:t>
      </w:r>
      <w:r w:rsidR="005B27E9">
        <w:rPr>
          <w:rFonts w:ascii="Arial Narrow" w:hAnsi="Arial Narrow" w:cs="Arial"/>
          <w:bCs/>
          <w:color w:val="000000"/>
          <w:sz w:val="20"/>
          <w:szCs w:val="20"/>
        </w:rPr>
        <w:t>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42E8DE94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7AAFB3BF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418F9A60" w14:textId="77777777" w:rsidR="0033398D" w:rsidRPr="0019010D" w:rsidRDefault="00BE7E51" w:rsidP="0033398D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33398D" w:rsidRPr="0019010D">
        <w:rPr>
          <w:rFonts w:ascii="Arial Narrow" w:hAnsi="Arial Narrow" w:cs="Arial"/>
          <w:b/>
          <w:sz w:val="21"/>
          <w:szCs w:val="21"/>
        </w:rPr>
        <w:t>1.</w:t>
      </w:r>
      <w:r w:rsidR="0033398D"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="0033398D"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="0033398D" w:rsidRPr="0019010D">
        <w:rPr>
          <w:rFonts w:ascii="Arial Narrow" w:hAnsi="Arial Narrow" w:cs="Arial"/>
          <w:sz w:val="21"/>
          <w:szCs w:val="21"/>
        </w:rPr>
        <w:t xml:space="preserve"> </w:t>
      </w:r>
      <w:r w:rsidR="0033398D" w:rsidRPr="0019010D">
        <w:rPr>
          <w:rFonts w:ascii="Arial Narrow" w:hAnsi="Arial Narrow" w:cstheme="minorHAnsi"/>
          <w:sz w:val="21"/>
          <w:szCs w:val="21"/>
        </w:rPr>
        <w:t xml:space="preserve">para futuras e eventuais aquisições de tubos de concreto e demais materiais para diversas aplicações a fim de atender as necessidades da Administração Municipal, </w:t>
      </w:r>
      <w:r w:rsidR="0033398D" w:rsidRPr="0019010D">
        <w:rPr>
          <w:rFonts w:ascii="Arial Narrow" w:hAnsi="Arial Narrow" w:cs="Arial"/>
          <w:sz w:val="21"/>
          <w:szCs w:val="21"/>
        </w:rPr>
        <w:t>conforme estabelecido no edital e seus anexos.</w:t>
      </w:r>
    </w:p>
    <w:p w14:paraId="3D22359C" w14:textId="77777777" w:rsidR="0033398D" w:rsidRPr="00180F2F" w:rsidRDefault="0033398D" w:rsidP="0033398D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14:paraId="646F6841" w14:textId="77777777" w:rsidR="0033398D" w:rsidRPr="00180F2F" w:rsidRDefault="0033398D" w:rsidP="0033398D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14:paraId="20FF6380" w14:textId="77777777" w:rsidR="0033398D" w:rsidRPr="00180F2F" w:rsidRDefault="0033398D" w:rsidP="0033398D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14:paraId="0098EFD5" w14:textId="77777777" w:rsidR="0033398D" w:rsidRPr="00180F2F" w:rsidRDefault="0033398D" w:rsidP="0033398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14:paraId="0635790D" w14:textId="77777777" w:rsidR="0033398D" w:rsidRPr="00180F2F" w:rsidRDefault="0033398D" w:rsidP="0033398D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14:paraId="4C71A3D1" w14:textId="77777777" w:rsidR="0033398D" w:rsidRPr="006453E8" w:rsidRDefault="0033398D" w:rsidP="0033398D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14:paraId="3EA661D3" w14:textId="77777777" w:rsidR="007011A0" w:rsidRPr="00E97873" w:rsidRDefault="0033398D" w:rsidP="0033398D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1003AE87" w14:textId="158F19CA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 w:rsidR="0033398D"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800967">
        <w:rPr>
          <w:rFonts w:ascii="Arial Narrow" w:hAnsi="Arial Narrow" w:cs="Arial"/>
          <w:sz w:val="20"/>
          <w:szCs w:val="20"/>
        </w:rPr>
        <w:t>3</w:t>
      </w:r>
      <w:r w:rsidR="00103171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800967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784B2078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75299AF8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82B1434" w14:textId="1B62CE0F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5B27E9">
        <w:rPr>
          <w:rFonts w:ascii="Arial Narrow" w:hAnsi="Arial Narrow" w:cs="Arial"/>
          <w:sz w:val="20"/>
          <w:szCs w:val="20"/>
        </w:rPr>
        <w:t>3</w:t>
      </w:r>
      <w:r w:rsidR="00DE1E24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5B27E9">
        <w:rPr>
          <w:rFonts w:ascii="Arial Narrow" w:hAnsi="Arial Narrow" w:cs="Arial"/>
          <w:sz w:val="20"/>
          <w:szCs w:val="20"/>
        </w:rPr>
        <w:t>21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07B2EF54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33398D"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tbl>
      <w:tblPr>
        <w:tblW w:w="96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551"/>
        <w:gridCol w:w="1263"/>
        <w:gridCol w:w="4818"/>
        <w:gridCol w:w="1276"/>
        <w:gridCol w:w="1126"/>
      </w:tblGrid>
      <w:tr w:rsidR="00475BB1" w:rsidRPr="00475BB1" w14:paraId="31B1E7AD" w14:textId="77777777" w:rsidTr="00475BB1">
        <w:trPr>
          <w:trHeight w:val="108"/>
        </w:trPr>
        <w:tc>
          <w:tcPr>
            <w:tcW w:w="964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7BAECD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CAVAGNOLI &amp; CAVAGNOLI LTDA</w:t>
            </w:r>
          </w:p>
          <w:p w14:paraId="6EEDBE7E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CNPJ Nº 02.693.879/0001-20</w:t>
            </w:r>
          </w:p>
        </w:tc>
      </w:tr>
      <w:tr w:rsidR="00475BB1" w:rsidRPr="00475BB1" w14:paraId="19E97BD7" w14:textId="77777777" w:rsidTr="00475BB1">
        <w:trPr>
          <w:trHeight w:val="108"/>
        </w:trPr>
        <w:tc>
          <w:tcPr>
            <w:tcW w:w="6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111B416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F367A78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UN</w:t>
            </w:r>
          </w:p>
        </w:tc>
        <w:tc>
          <w:tcPr>
            <w:tcW w:w="1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8053C91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QUANT. ESTIMADA</w:t>
            </w:r>
          </w:p>
        </w:tc>
        <w:tc>
          <w:tcPr>
            <w:tcW w:w="48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F13A9B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DESCRIÇÃO </w:t>
            </w:r>
          </w:p>
        </w:tc>
        <w:tc>
          <w:tcPr>
            <w:tcW w:w="24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061FB11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VALOR - R$</w:t>
            </w:r>
          </w:p>
        </w:tc>
      </w:tr>
      <w:tr w:rsidR="00475BB1" w:rsidRPr="00475BB1" w14:paraId="33F524DF" w14:textId="77777777" w:rsidTr="00475BB1">
        <w:trPr>
          <w:trHeight w:val="60"/>
        </w:trPr>
        <w:tc>
          <w:tcPr>
            <w:tcW w:w="6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40B794" w14:textId="77777777" w:rsidR="00475BB1" w:rsidRPr="00475BB1" w:rsidRDefault="00475BB1" w:rsidP="009647B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CF85C1" w14:textId="77777777" w:rsidR="00475BB1" w:rsidRPr="00475BB1" w:rsidRDefault="00475BB1" w:rsidP="009647B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B008E" w14:textId="77777777" w:rsidR="00475BB1" w:rsidRPr="00475BB1" w:rsidRDefault="00475BB1" w:rsidP="009647B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60E6FC" w14:textId="77777777" w:rsidR="00475BB1" w:rsidRPr="00475BB1" w:rsidRDefault="00475BB1" w:rsidP="009647B5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A8A0926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UNIT.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DB8BF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475BB1" w:rsidRPr="00475BB1" w14:paraId="23E0DAB0" w14:textId="77777777" w:rsidTr="00475BB1">
        <w:trPr>
          <w:trHeight w:val="85"/>
        </w:trPr>
        <w:tc>
          <w:tcPr>
            <w:tcW w:w="6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943C4D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DA4623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475BB1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C1A9B3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F97EA9B" w14:textId="77777777" w:rsidR="00475BB1" w:rsidRPr="00475BB1" w:rsidRDefault="00475BB1" w:rsidP="009647B5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sz w:val="20"/>
                <w:szCs w:val="20"/>
                <w:lang w:eastAsia="en-US"/>
              </w:rPr>
              <w:t>Tubos de concreto MFPS1 de 200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100717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33,00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BB78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16.500,00</w:t>
            </w:r>
          </w:p>
        </w:tc>
      </w:tr>
      <w:tr w:rsidR="00475BB1" w:rsidRPr="00475BB1" w14:paraId="3BAE29AC" w14:textId="77777777" w:rsidTr="00475BB1">
        <w:trPr>
          <w:trHeight w:val="181"/>
        </w:trPr>
        <w:tc>
          <w:tcPr>
            <w:tcW w:w="6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4326197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D6948E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475BB1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0DD5FE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D732E9" w14:textId="77777777" w:rsidR="00475BB1" w:rsidRPr="00475BB1" w:rsidRDefault="00475BB1" w:rsidP="009647B5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sz w:val="20"/>
                <w:szCs w:val="20"/>
                <w:lang w:eastAsia="en-US"/>
              </w:rPr>
              <w:t>Tubos de concreto MFPS1 de 400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8F2FA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51,50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E54F6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25.750,00</w:t>
            </w:r>
          </w:p>
        </w:tc>
      </w:tr>
      <w:tr w:rsidR="00475BB1" w:rsidRPr="00475BB1" w14:paraId="7EAC53BE" w14:textId="77777777" w:rsidTr="00475BB1">
        <w:trPr>
          <w:trHeight w:val="60"/>
        </w:trPr>
        <w:tc>
          <w:tcPr>
            <w:tcW w:w="6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819031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9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856013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475BB1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C37C30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801B9F" w14:textId="77777777" w:rsidR="00475BB1" w:rsidRPr="00475BB1" w:rsidRDefault="00475BB1" w:rsidP="009647B5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sz w:val="20"/>
                <w:szCs w:val="20"/>
                <w:lang w:eastAsia="en-US"/>
              </w:rPr>
              <w:t>Tubos de concreto MFPS1 de 600 mm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B088F7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99,50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33C48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49.750,00</w:t>
            </w:r>
          </w:p>
        </w:tc>
      </w:tr>
      <w:tr w:rsidR="00475BB1" w:rsidRPr="00475BB1" w14:paraId="77BEF2FB" w14:textId="77777777" w:rsidTr="00475BB1">
        <w:trPr>
          <w:trHeight w:val="185"/>
        </w:trPr>
        <w:tc>
          <w:tcPr>
            <w:tcW w:w="6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15AC11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76CE62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475BB1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D86701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4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EF496A8" w14:textId="77777777" w:rsidR="00475BB1" w:rsidRPr="00475BB1" w:rsidRDefault="00475BB1" w:rsidP="009647B5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sz w:val="20"/>
                <w:szCs w:val="20"/>
                <w:lang w:eastAsia="en-US"/>
              </w:rPr>
              <w:t>Canaleta de concreto, tipo meia cana, de 300 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4B0A2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34,20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8E53B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17.100,00</w:t>
            </w:r>
          </w:p>
        </w:tc>
      </w:tr>
      <w:tr w:rsidR="00475BB1" w:rsidRPr="00475BB1" w14:paraId="1F1B136D" w14:textId="77777777" w:rsidTr="00475BB1">
        <w:trPr>
          <w:trHeight w:val="121"/>
        </w:trPr>
        <w:tc>
          <w:tcPr>
            <w:tcW w:w="6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7C6C42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522188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proofErr w:type="spellStart"/>
            <w:r w:rsidRPr="00475BB1">
              <w:rPr>
                <w:rFonts w:ascii="Arial Narrow" w:hAnsi="Arial Narrow"/>
                <w:color w:val="000000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DD1420" w14:textId="77777777" w:rsidR="00475BB1" w:rsidRPr="00475BB1" w:rsidRDefault="00475BB1" w:rsidP="009647B5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sz w:val="20"/>
                <w:szCs w:val="20"/>
                <w:lang w:eastAsia="en-US"/>
              </w:rPr>
              <w:t>5.000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5A18E4" w14:textId="77777777" w:rsidR="00475BB1" w:rsidRPr="00475BB1" w:rsidRDefault="00475BB1" w:rsidP="009647B5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sz w:val="20"/>
                <w:szCs w:val="20"/>
                <w:lang w:eastAsia="en-US"/>
              </w:rPr>
              <w:t>Meio fio de concreto pré-moldado de 9x12x30x100cm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9DA09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35,20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E8B1A" w14:textId="77777777" w:rsidR="00475BB1" w:rsidRPr="00475BB1" w:rsidRDefault="00475BB1" w:rsidP="009647B5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color w:val="000000"/>
                <w:sz w:val="20"/>
                <w:szCs w:val="20"/>
              </w:rPr>
              <w:t>176.000,00</w:t>
            </w:r>
          </w:p>
        </w:tc>
      </w:tr>
      <w:tr w:rsidR="00475BB1" w:rsidRPr="00475BB1" w14:paraId="1E06471F" w14:textId="77777777" w:rsidTr="00E965A6">
        <w:trPr>
          <w:trHeight w:val="121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F56BFBB" w14:textId="4DEA21FE" w:rsidR="00475BB1" w:rsidRPr="00475BB1" w:rsidRDefault="00475BB1" w:rsidP="00475BB1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75BB1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VALOR TOTAL DE ATÉ R$285.100,00</w:t>
            </w:r>
          </w:p>
        </w:tc>
      </w:tr>
    </w:tbl>
    <w:p w14:paraId="71E33019" w14:textId="77777777" w:rsidR="00475BB1" w:rsidRPr="00445BD0" w:rsidRDefault="00475BB1" w:rsidP="00475BB1"/>
    <w:p w14:paraId="33B925FF" w14:textId="77777777" w:rsidR="00475BB1" w:rsidRPr="00445BD0" w:rsidRDefault="00475BB1" w:rsidP="00475BB1"/>
    <w:p w14:paraId="7B97E0C4" w14:textId="77777777" w:rsidR="00475BB1" w:rsidRDefault="00475BB1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A0EEC1B" w14:textId="6799351F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0984B6DB" w14:textId="77777777" w:rsidR="00CC79F6" w:rsidRPr="00CD14B4" w:rsidRDefault="00CC79F6" w:rsidP="00CC79F6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14:paraId="4367AA61" w14:textId="77777777" w:rsidR="004D46F5" w:rsidRPr="00E97873" w:rsidRDefault="004D46F5" w:rsidP="00CC79F6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B001544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4D3CBD3A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2E3426B9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1E928710" w14:textId="772C33C8" w:rsidR="00BA42EB" w:rsidRDefault="004D46F5" w:rsidP="0097520C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76542376" w14:textId="506FAD03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5B27E9">
        <w:rPr>
          <w:rFonts w:ascii="Arial Narrow" w:hAnsi="Arial Narrow" w:cs="Arial"/>
          <w:sz w:val="20"/>
          <w:szCs w:val="20"/>
          <w:u w:val="single"/>
        </w:rPr>
        <w:t>3</w:t>
      </w:r>
      <w:r w:rsidR="00DE1E24">
        <w:rPr>
          <w:rFonts w:ascii="Arial Narrow" w:hAnsi="Arial Narrow" w:cs="Arial"/>
          <w:sz w:val="20"/>
          <w:szCs w:val="20"/>
          <w:u w:val="single"/>
        </w:rPr>
        <w:t>1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5B27E9">
        <w:rPr>
          <w:rFonts w:ascii="Arial Narrow" w:hAnsi="Arial Narrow" w:cs="Arial"/>
          <w:sz w:val="20"/>
          <w:szCs w:val="20"/>
          <w:u w:val="single"/>
        </w:rPr>
        <w:t>21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4E15DFB" w14:textId="3CFC8D68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</w:t>
      </w:r>
      <w:r w:rsidR="00475BB1">
        <w:rPr>
          <w:rFonts w:ascii="Arial Narrow" w:hAnsi="Arial Narrow" w:cs="Arial"/>
          <w:sz w:val="20"/>
          <w:szCs w:val="20"/>
        </w:rPr>
        <w:t xml:space="preserve"> 5011-3</w:t>
      </w:r>
      <w:r w:rsidR="0097520C">
        <w:rPr>
          <w:rFonts w:ascii="Arial Narrow" w:hAnsi="Arial Narrow" w:cs="Arial"/>
          <w:sz w:val="20"/>
          <w:szCs w:val="20"/>
        </w:rPr>
        <w:t xml:space="preserve">, Agência </w:t>
      </w:r>
      <w:r w:rsidR="00475BB1">
        <w:rPr>
          <w:rFonts w:ascii="Arial Narrow" w:hAnsi="Arial Narrow" w:cs="Arial"/>
          <w:sz w:val="20"/>
          <w:szCs w:val="20"/>
        </w:rPr>
        <w:t>4083-5</w:t>
      </w:r>
      <w:r w:rsidR="0097520C">
        <w:rPr>
          <w:rFonts w:ascii="Arial Narrow" w:hAnsi="Arial Narrow" w:cs="Arial"/>
          <w:sz w:val="20"/>
          <w:szCs w:val="20"/>
        </w:rPr>
        <w:t xml:space="preserve">, Banco </w:t>
      </w:r>
      <w:r w:rsidR="00475BB1">
        <w:rPr>
          <w:rFonts w:ascii="Arial Narrow" w:hAnsi="Arial Narrow" w:cs="Arial"/>
          <w:sz w:val="20"/>
          <w:szCs w:val="20"/>
        </w:rPr>
        <w:t>do Brasil.</w:t>
      </w:r>
    </w:p>
    <w:p w14:paraId="24DF2041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1EE52EB0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593CDDF1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0F1B55BF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26B549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13C3D23B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 w:rsidR="0080618F"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14:paraId="5A64E757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</w:rPr>
        <w:t>a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6453E8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>A entrega do</w:t>
      </w:r>
      <w:r>
        <w:rPr>
          <w:rFonts w:ascii="Arial Narrow" w:hAnsi="Arial Narrow" w:cs="Arial"/>
          <w:sz w:val="21"/>
          <w:szCs w:val="21"/>
        </w:rPr>
        <w:t xml:space="preserve">s materiais </w:t>
      </w:r>
      <w:r w:rsidRPr="006453E8">
        <w:rPr>
          <w:rFonts w:ascii="Arial Narrow" w:hAnsi="Arial Narrow" w:cs="Arial"/>
          <w:sz w:val="21"/>
          <w:szCs w:val="21"/>
        </w:rPr>
        <w:t xml:space="preserve">será parcelada. Periodicamente o Município solicitará a quantidade necessitada, devendo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providenciar a </w:t>
      </w:r>
      <w:r w:rsidRPr="006453E8">
        <w:rPr>
          <w:rFonts w:ascii="Arial Narrow" w:hAnsi="Arial Narrow" w:cs="Arial"/>
          <w:b/>
          <w:sz w:val="21"/>
          <w:szCs w:val="21"/>
        </w:rPr>
        <w:t xml:space="preserve">entrega no prazo de até 10 (dez) dias após a solicitação, </w:t>
      </w:r>
      <w:r w:rsidRPr="006453E8">
        <w:rPr>
          <w:rFonts w:ascii="Arial Narrow" w:hAnsi="Arial Narrow" w:cs="Arial"/>
          <w:sz w:val="21"/>
          <w:szCs w:val="21"/>
        </w:rPr>
        <w:t>independentemente da quantidade.</w:t>
      </w:r>
    </w:p>
    <w:p w14:paraId="6C0BE080" w14:textId="77777777" w:rsidR="0080618F" w:rsidRPr="004C2F10" w:rsidRDefault="0080618F" w:rsidP="0080618F">
      <w:pPr>
        <w:pStyle w:val="Corpodetexto"/>
        <w:spacing w:after="0"/>
        <w:jc w:val="both"/>
        <w:rPr>
          <w:rFonts w:ascii="Arial Narrow" w:hAnsi="Arial Narrow"/>
          <w:color w:val="FF0000"/>
          <w:sz w:val="21"/>
          <w:szCs w:val="21"/>
        </w:rPr>
      </w:pPr>
      <w:r>
        <w:rPr>
          <w:rFonts w:ascii="Arial Narrow" w:hAnsi="Arial Narrow"/>
          <w:b/>
          <w:sz w:val="21"/>
          <w:szCs w:val="21"/>
          <w:shd w:val="clear" w:color="auto" w:fill="FFFFFF"/>
        </w:rPr>
        <w:t xml:space="preserve">b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 xml:space="preserve">- </w:t>
      </w:r>
      <w:r w:rsidRPr="006453E8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produtos</w:t>
      </w:r>
      <w:r w:rsidRPr="006453E8">
        <w:rPr>
          <w:rFonts w:ascii="Arial Narrow" w:hAnsi="Arial Narrow" w:cs="Arial"/>
          <w:sz w:val="21"/>
          <w:szCs w:val="21"/>
        </w:rPr>
        <w:t xml:space="preserve"> deverão ser entregues </w:t>
      </w:r>
      <w:r w:rsidRPr="004C2F10">
        <w:rPr>
          <w:rFonts w:ascii="Arial Narrow" w:hAnsi="Arial Narrow"/>
          <w:sz w:val="21"/>
          <w:szCs w:val="21"/>
        </w:rPr>
        <w:t xml:space="preserve">livres de frete e descarga, no Almoxarifado da Prefeitura Municipal de Cotiporã, junto à oficina mecânica, sito a Rua Adolpho </w:t>
      </w:r>
      <w:proofErr w:type="spellStart"/>
      <w:r w:rsidRPr="004C2F10">
        <w:rPr>
          <w:rFonts w:ascii="Arial Narrow" w:hAnsi="Arial Narrow"/>
          <w:sz w:val="21"/>
          <w:szCs w:val="21"/>
        </w:rPr>
        <w:t>Scussel</w:t>
      </w:r>
      <w:proofErr w:type="spellEnd"/>
      <w:r w:rsidRPr="004C2F10">
        <w:rPr>
          <w:rFonts w:ascii="Arial Narrow" w:hAnsi="Arial Narrow"/>
          <w:sz w:val="21"/>
          <w:szCs w:val="21"/>
        </w:rPr>
        <w:t>, 488, esquina com Rua 1º de Maio, Loteamento Municipal Getúlio Vargas, nesta cidade</w:t>
      </w:r>
      <w:r w:rsidRPr="004C2F10">
        <w:rPr>
          <w:rFonts w:ascii="Arial Narrow" w:hAnsi="Arial Narrow"/>
          <w:color w:val="FF0000"/>
          <w:sz w:val="21"/>
          <w:szCs w:val="21"/>
        </w:rPr>
        <w:t>.</w:t>
      </w:r>
    </w:p>
    <w:p w14:paraId="1EB07DEC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6453E8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6453E8">
        <w:rPr>
          <w:rFonts w:ascii="Arial Narrow" w:hAnsi="Arial Narrow" w:cs="Arial"/>
          <w:sz w:val="21"/>
          <w:szCs w:val="21"/>
        </w:rPr>
        <w:t xml:space="preserve">Verificada a não-conformidade dos produtos, o </w:t>
      </w:r>
      <w:r>
        <w:rPr>
          <w:rFonts w:ascii="Arial Narrow" w:hAnsi="Arial Narrow" w:cs="Arial"/>
          <w:sz w:val="21"/>
          <w:szCs w:val="21"/>
        </w:rPr>
        <w:t>fornecedor</w:t>
      </w:r>
      <w:r w:rsidRPr="006453E8">
        <w:rPr>
          <w:rFonts w:ascii="Arial Narrow" w:hAnsi="Arial Narrow" w:cs="Arial"/>
          <w:sz w:val="21"/>
          <w:szCs w:val="21"/>
        </w:rPr>
        <w:t xml:space="preserve"> deverá promover as correções necessárias no prazo máximo de 02 (dois) dias, sujeitando-se às penalidades previstas.</w:t>
      </w:r>
    </w:p>
    <w:p w14:paraId="73DB7E1B" w14:textId="77777777" w:rsidR="0080618F" w:rsidRPr="006453E8" w:rsidRDefault="0080618F" w:rsidP="0080618F">
      <w:pPr>
        <w:autoSpaceDE w:val="0"/>
        <w:autoSpaceDN w:val="0"/>
        <w:adjustRightInd w:val="0"/>
        <w:jc w:val="both"/>
        <w:rPr>
          <w:rFonts w:ascii="Arial Narrow" w:hAnsi="Arial Narrow"/>
          <w:b/>
          <w:sz w:val="21"/>
          <w:szCs w:val="21"/>
        </w:rPr>
      </w:pP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6453E8">
        <w:rPr>
          <w:rFonts w:ascii="Arial Narrow" w:hAnsi="Arial Narrow"/>
          <w:color w:val="000000"/>
          <w:sz w:val="21"/>
          <w:szCs w:val="21"/>
        </w:rPr>
        <w:t xml:space="preserve"> Os </w:t>
      </w:r>
      <w:r w:rsidRPr="004C2F10">
        <w:rPr>
          <w:rFonts w:ascii="Arial Narrow" w:hAnsi="Arial Narrow" w:cs="Arial"/>
          <w:sz w:val="21"/>
          <w:szCs w:val="21"/>
        </w:rPr>
        <w:t>tubos deverão ser de ótima qualidade, de acordo com as normas da ABNT e</w:t>
      </w:r>
      <w:r w:rsidRPr="004C2F10">
        <w:rPr>
          <w:rFonts w:ascii="Arial Narrow" w:hAnsi="Arial Narrow"/>
          <w:sz w:val="21"/>
          <w:szCs w:val="21"/>
        </w:rPr>
        <w:t xml:space="preserve"> entregues bem curados</w:t>
      </w:r>
      <w:r>
        <w:rPr>
          <w:rFonts w:ascii="Arial Narrow" w:hAnsi="Arial Narrow"/>
          <w:sz w:val="21"/>
          <w:szCs w:val="21"/>
        </w:rPr>
        <w:t>.</w:t>
      </w:r>
    </w:p>
    <w:p w14:paraId="4681B490" w14:textId="77777777" w:rsidR="0080618F" w:rsidRPr="00E26003" w:rsidRDefault="0080618F" w:rsidP="0080618F">
      <w:pPr>
        <w:jc w:val="both"/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b/>
          <w:sz w:val="21"/>
          <w:szCs w:val="21"/>
        </w:rPr>
        <w:t>e</w:t>
      </w:r>
      <w:r w:rsidRPr="00E26003">
        <w:rPr>
          <w:rFonts w:ascii="Arial Narrow" w:hAnsi="Arial Narrow"/>
          <w:sz w:val="21"/>
          <w:szCs w:val="21"/>
        </w:rPr>
        <w:t xml:space="preserve"> </w:t>
      </w:r>
      <w:r w:rsidRPr="006453E8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E26003">
        <w:rPr>
          <w:rFonts w:ascii="Arial Narrow" w:hAnsi="Arial Narrow"/>
          <w:sz w:val="21"/>
          <w:szCs w:val="21"/>
        </w:rPr>
        <w:t xml:space="preserve"> Os itens que não atenderem as condições descritas, não serão aceitos e será efetuada a devolução sem ônus para o Município.</w:t>
      </w:r>
    </w:p>
    <w:p w14:paraId="78F8E1BC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7EF8D8F0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2BA761E7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4F63B85A" w14:textId="77777777" w:rsidR="00BA42EB" w:rsidRDefault="00BA42EB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FA441F1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1B828DF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7A8C5D1E" w14:textId="77777777" w:rsidR="00344278" w:rsidRDefault="004D46F5" w:rsidP="00C85E81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75DD50C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46715031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041E368E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596BF8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161F9565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14:paraId="54B2F2D2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701A45C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AF45EF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4BEC7BC1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4A547A46" w14:textId="77777777" w:rsidR="004D46F5" w:rsidRPr="00934D58" w:rsidRDefault="004D46F5" w:rsidP="004D46F5">
      <w:pPr>
        <w:jc w:val="both"/>
        <w:rPr>
          <w:rFonts w:ascii="Arial Narrow" w:hAnsi="Arial Narrow" w:cs="Arial"/>
          <w:b/>
          <w:b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CLÁUSULA OITAVA - DO REAJUSTE E DA ATUALIZAÇÃO DOS PREÇOS</w:t>
      </w:r>
    </w:p>
    <w:p w14:paraId="25E39D22" w14:textId="77777777" w:rsidR="004D46F5" w:rsidRPr="00934D58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18"/>
          <w:szCs w:val="18"/>
        </w:rPr>
      </w:pPr>
      <w:r w:rsidRPr="00934D58">
        <w:rPr>
          <w:rFonts w:ascii="Arial Narrow" w:hAnsi="Arial Narrow" w:cs="Arial"/>
          <w:bCs/>
          <w:sz w:val="18"/>
          <w:szCs w:val="18"/>
        </w:rPr>
        <w:t>1 -</w:t>
      </w:r>
      <w:r w:rsidRPr="00934D58">
        <w:rPr>
          <w:rFonts w:ascii="Arial Narrow" w:hAnsi="Arial Narrow" w:cs="Arial"/>
          <w:b w:val="0"/>
          <w:bCs/>
          <w:sz w:val="18"/>
          <w:szCs w:val="18"/>
        </w:rPr>
        <w:t xml:space="preserve"> O valor registrado não sofrerá qualquer tipo de correção ou reajuste durante a vigência da presente Ata de Registro de Preços.</w:t>
      </w:r>
    </w:p>
    <w:p w14:paraId="280FE2B1" w14:textId="77777777" w:rsidR="004D46F5" w:rsidRPr="00934D58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 xml:space="preserve">2 - </w:t>
      </w:r>
      <w:r w:rsidRPr="00934D58">
        <w:rPr>
          <w:rFonts w:ascii="Arial Narrow" w:hAnsi="Arial Narrow" w:cs="Arial"/>
          <w:iCs/>
          <w:sz w:val="18"/>
          <w:szCs w:val="18"/>
        </w:rPr>
        <w:t>O beneficiário do registro de preços, em função da dinâmica do mercado, poderá solicitar o equilíbrio econômico dos preços vigentes através de solicitação formal</w:t>
      </w:r>
      <w:r w:rsidRPr="00934D58">
        <w:rPr>
          <w:rFonts w:ascii="Arial Narrow" w:hAnsi="Arial Narrow" w:cs="Arial"/>
          <w:b/>
          <w:iCs/>
          <w:sz w:val="18"/>
          <w:szCs w:val="18"/>
        </w:rPr>
        <w:t>,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desde que acompanhado de documentos que comprovem a procedência do pedido</w:t>
      </w:r>
      <w:r w:rsidR="00E97873" w:rsidRPr="00934D58">
        <w:rPr>
          <w:rFonts w:ascii="Arial Narrow" w:hAnsi="Arial Narrow" w:cs="Arial"/>
          <w:iCs/>
          <w:sz w:val="18"/>
          <w:szCs w:val="18"/>
        </w:rPr>
        <w:t xml:space="preserve">, </w:t>
      </w:r>
      <w:r w:rsidR="00E97873" w:rsidRPr="00934D58">
        <w:rPr>
          <w:rFonts w:ascii="Arial Narrow" w:hAnsi="Arial Narrow"/>
          <w:color w:val="000000"/>
          <w:sz w:val="18"/>
          <w:szCs w:val="18"/>
        </w:rPr>
        <w:t>suficientemente comprovado, de forma documental (notas fiscais, planilha de custos)</w:t>
      </w:r>
      <w:r w:rsidR="00E97873" w:rsidRPr="00934D58">
        <w:rPr>
          <w:rFonts w:ascii="Arial Narrow" w:hAnsi="Arial Narrow" w:cs="ArialMT"/>
          <w:sz w:val="18"/>
          <w:szCs w:val="18"/>
        </w:rPr>
        <w:t xml:space="preserve">. 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 w:rsidRPr="00934D58">
        <w:rPr>
          <w:rFonts w:ascii="Arial Narrow" w:hAnsi="Arial Narrow" w:cs="Arial"/>
          <w:iCs/>
          <w:sz w:val="18"/>
          <w:szCs w:val="18"/>
        </w:rPr>
        <w:t xml:space="preserve"> </w:t>
      </w:r>
    </w:p>
    <w:p w14:paraId="047862C4" w14:textId="77777777" w:rsidR="004D46F5" w:rsidRPr="00934D58" w:rsidRDefault="004D46F5" w:rsidP="004D46F5">
      <w:pPr>
        <w:jc w:val="both"/>
        <w:rPr>
          <w:rFonts w:ascii="Arial Narrow" w:hAnsi="Arial Narrow" w:cs="Arial"/>
          <w:iCs/>
          <w:sz w:val="18"/>
          <w:szCs w:val="18"/>
        </w:rPr>
      </w:pPr>
      <w:r w:rsidRPr="00934D58">
        <w:rPr>
          <w:rFonts w:ascii="Arial Narrow" w:hAnsi="Arial Narrow" w:cs="Arial"/>
          <w:b/>
          <w:iCs/>
          <w:sz w:val="18"/>
          <w:szCs w:val="18"/>
        </w:rPr>
        <w:t>3 -</w:t>
      </w:r>
      <w:r w:rsidRPr="00934D58">
        <w:rPr>
          <w:rFonts w:ascii="Arial Narrow" w:hAnsi="Arial Narrow" w:cs="Arial"/>
          <w:iCs/>
          <w:sz w:val="18"/>
          <w:szCs w:val="18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1971B11A" w14:textId="77777777" w:rsidR="004D46F5" w:rsidRPr="00934D58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14:paraId="39A3F941" w14:textId="77777777" w:rsidR="004D46F5" w:rsidRPr="00934D58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 xml:space="preserve">CLÁUSULA NONA - </w:t>
      </w:r>
      <w:r w:rsidRPr="00934D58">
        <w:rPr>
          <w:rFonts w:ascii="Arial Narrow" w:hAnsi="Arial Narrow"/>
          <w:b/>
          <w:sz w:val="18"/>
          <w:szCs w:val="18"/>
        </w:rPr>
        <w:t xml:space="preserve">DO RECEBIMENTO DOS </w:t>
      </w:r>
      <w:r w:rsidR="007C420B">
        <w:rPr>
          <w:rFonts w:ascii="Arial Narrow" w:hAnsi="Arial Narrow"/>
          <w:b/>
          <w:sz w:val="18"/>
          <w:szCs w:val="18"/>
        </w:rPr>
        <w:t>MATERIAIS</w:t>
      </w:r>
    </w:p>
    <w:p w14:paraId="629DFF0A" w14:textId="77777777" w:rsidR="004D46F5" w:rsidRPr="00934D58" w:rsidRDefault="004D46F5" w:rsidP="004D46F5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1.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O recebimento dos </w:t>
      </w:r>
      <w:r w:rsidR="007C420B"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será efetuado por servidor designado, que verificará a quantidade/qualidade/adequação/ especificação do objeto conforme seu descritivo, observado o disposto na alínea “a” e “b”</w:t>
      </w:r>
      <w:r w:rsidR="009A5EEB"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>do inciso II do art. 73 da Lei Federal nº 8.666/93;</w:t>
      </w:r>
    </w:p>
    <w:p w14:paraId="624E06F6" w14:textId="77777777" w:rsidR="004D46F5" w:rsidRPr="00934D58" w:rsidRDefault="004D46F5" w:rsidP="004D46F5">
      <w:pPr>
        <w:jc w:val="both"/>
        <w:rPr>
          <w:rFonts w:ascii="Arial Narrow" w:hAnsi="Arial Narrow"/>
          <w:sz w:val="18"/>
          <w:szCs w:val="18"/>
          <w:shd w:val="clear" w:color="FFFFFF" w:fill="FFFFFF"/>
        </w:rPr>
      </w:pPr>
      <w:r w:rsidRPr="00934D58">
        <w:rPr>
          <w:rFonts w:ascii="Arial Narrow" w:hAnsi="Arial Narrow"/>
          <w:b/>
          <w:sz w:val="18"/>
          <w:szCs w:val="18"/>
          <w:shd w:val="clear" w:color="FFFFFF" w:fill="FFFFFF"/>
        </w:rPr>
        <w:t>2.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Caso os </w:t>
      </w:r>
      <w:r w:rsidR="007C420B">
        <w:rPr>
          <w:rFonts w:ascii="Arial Narrow" w:hAnsi="Arial Narrow"/>
          <w:sz w:val="18"/>
          <w:szCs w:val="18"/>
          <w:shd w:val="clear" w:color="FFFFFF" w:fill="FFFFFF"/>
        </w:rPr>
        <w:t>materiais</w:t>
      </w:r>
      <w:r w:rsidRPr="00934D58">
        <w:rPr>
          <w:rFonts w:ascii="Arial Narrow" w:hAnsi="Arial Narrow"/>
          <w:sz w:val="18"/>
          <w:szCs w:val="18"/>
          <w:shd w:val="clear" w:color="FFFFFF" w:fill="FFFFFF"/>
        </w:rPr>
        <w:t xml:space="preserve">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666DED85" w14:textId="77777777" w:rsidR="004D46F5" w:rsidRPr="00934D58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14:paraId="223E0593" w14:textId="77777777" w:rsidR="004D46F5" w:rsidRPr="00934D58" w:rsidRDefault="004D46F5" w:rsidP="004D46F5">
      <w:pPr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bCs/>
          <w:color w:val="000000"/>
          <w:sz w:val="18"/>
          <w:szCs w:val="18"/>
        </w:rPr>
        <w:t>CLÁUSULA DÉCIMA - DO CANCELAMENTO DOS PREÇOS REGISTRADOS</w:t>
      </w:r>
    </w:p>
    <w:p w14:paraId="40688E5A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color w:val="000000"/>
          <w:sz w:val="18"/>
          <w:szCs w:val="18"/>
        </w:rPr>
        <w:t>A Ata de Registro de Preço será cancelada, automaticamente, por decurso do prazo de vigência ou quando não restarem fornecedores registrados quando:</w:t>
      </w:r>
    </w:p>
    <w:p w14:paraId="0629E425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102223EE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>Ocorrer qualquer das hipóteses de inexecução total ou parcial do instrumento de ajuste;</w:t>
      </w:r>
    </w:p>
    <w:p w14:paraId="08C915B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III -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Os preços registrados apresentarem-se </w:t>
      </w:r>
      <w:proofErr w:type="spellStart"/>
      <w:r w:rsidRPr="00934D58">
        <w:rPr>
          <w:rFonts w:ascii="Arial Narrow" w:hAnsi="Arial Narrow" w:cs="Arial"/>
          <w:color w:val="000000"/>
          <w:sz w:val="18"/>
          <w:szCs w:val="18"/>
        </w:rPr>
        <w:t>superiores</w:t>
      </w:r>
      <w:proofErr w:type="spellEnd"/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ao do mercado e não houver êxito na negociação;</w:t>
      </w:r>
    </w:p>
    <w:p w14:paraId="2551CB9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IV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Der causa a rescisão administrativa do ajuste decorrente do registro de preços por motivos elencados no art. 77 e seguintes da Lei Federal nº 8.666/83;</w:t>
      </w:r>
    </w:p>
    <w:p w14:paraId="4DFB5038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V - </w:t>
      </w:r>
      <w:r w:rsidRPr="00934D58">
        <w:rPr>
          <w:rFonts w:ascii="Arial Narrow" w:hAnsi="Arial Narrow" w:cs="Arial"/>
          <w:color w:val="000000"/>
          <w:sz w:val="18"/>
          <w:szCs w:val="18"/>
        </w:rPr>
        <w:t>Por razão de interesse público, devidamente motivado.</w:t>
      </w:r>
    </w:p>
    <w:p w14:paraId="3D414651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1º. 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No caso de cancelamento do registro de preço, devidamente justificado nos autos do Processo, terá a </w:t>
      </w:r>
      <w:r w:rsidRPr="00934D58">
        <w:rPr>
          <w:rFonts w:ascii="Arial Narrow" w:hAnsi="Arial Narrow" w:cs="Arial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color w:val="000000"/>
          <w:sz w:val="18"/>
          <w:szCs w:val="18"/>
        </w:rPr>
        <w:t xml:space="preserve"> o prazo de 05 (cinco dias) úteis, contados da notificação, para apresentar o contraditório e a ampla defesa.</w:t>
      </w:r>
    </w:p>
    <w:p w14:paraId="0C336054" w14:textId="77777777" w:rsidR="004D46F5" w:rsidRPr="00934D58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934D58">
        <w:rPr>
          <w:rFonts w:ascii="Arial Narrow" w:hAnsi="Arial Narrow" w:cs="Arial"/>
          <w:b/>
          <w:color w:val="000000"/>
          <w:sz w:val="18"/>
          <w:szCs w:val="18"/>
        </w:rPr>
        <w:t xml:space="preserve">§ 2º. </w:t>
      </w:r>
      <w:r w:rsidRPr="00934D58">
        <w:rPr>
          <w:rFonts w:ascii="Arial Narrow" w:hAnsi="Arial Narrow" w:cs="Arial"/>
          <w:color w:val="000000"/>
          <w:sz w:val="18"/>
          <w:szCs w:val="18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2A033442" w14:textId="77777777" w:rsidR="004D46F5" w:rsidRPr="00934D58" w:rsidRDefault="004D46F5" w:rsidP="004D46F5">
      <w:pPr>
        <w:ind w:firstLine="1080"/>
        <w:jc w:val="both"/>
        <w:rPr>
          <w:rFonts w:ascii="Arial Narrow" w:hAnsi="Arial Narrow" w:cs="Arial"/>
          <w:b/>
          <w:sz w:val="16"/>
          <w:szCs w:val="16"/>
        </w:rPr>
      </w:pPr>
    </w:p>
    <w:p w14:paraId="57F8953A" w14:textId="77777777" w:rsidR="004D46F5" w:rsidRPr="00934D58" w:rsidRDefault="004D46F5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>CLÁUSULA DÉCIMA PRIMEIRA - DOS DIREITOS DA ADMINISTRAÇÃO</w:t>
      </w:r>
    </w:p>
    <w:p w14:paraId="7681B652" w14:textId="77777777" w:rsidR="004D46F5" w:rsidRPr="00934D58" w:rsidRDefault="004D46F5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</w:t>
      </w:r>
      <w:r w:rsidRPr="00934D58">
        <w:rPr>
          <w:rFonts w:ascii="Arial Narrow" w:hAnsi="Arial Narrow" w:cs="Arial"/>
          <w:color w:val="000000"/>
          <w:sz w:val="18"/>
          <w:szCs w:val="18"/>
        </w:rPr>
        <w:t>COMPROMITENTE FORNECEDORA</w:t>
      </w:r>
      <w:r w:rsidRPr="00934D58">
        <w:rPr>
          <w:rFonts w:ascii="Arial Narrow" w:hAnsi="Arial Narrow" w:cs="Arial"/>
          <w:sz w:val="18"/>
          <w:szCs w:val="18"/>
        </w:rPr>
        <w:t>, em caso de rescisão administrativa, reconhece todos os direitos da Administração, consoante prevê o artigo 77 da lei vigente.</w:t>
      </w:r>
    </w:p>
    <w:p w14:paraId="693C6957" w14:textId="77777777" w:rsidR="0097055E" w:rsidRPr="00934D58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4DA20AB1" w14:textId="77777777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>SEGUNDA</w:t>
      </w:r>
      <w:r w:rsidRPr="00934D58">
        <w:rPr>
          <w:rFonts w:ascii="Arial Narrow" w:hAnsi="Arial Narrow" w:cs="Arial"/>
          <w:b/>
          <w:sz w:val="18"/>
          <w:szCs w:val="18"/>
        </w:rPr>
        <w:t xml:space="preserve"> - DA LEI REGRADORA</w:t>
      </w:r>
    </w:p>
    <w:p w14:paraId="5C810B34" w14:textId="18866CAD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 xml:space="preserve">A presente contratação reger-se-á pela Lei </w:t>
      </w:r>
      <w:r w:rsidR="00332123" w:rsidRPr="00934D58">
        <w:rPr>
          <w:rFonts w:ascii="Arial Narrow" w:hAnsi="Arial Narrow" w:cs="Arial"/>
          <w:sz w:val="18"/>
          <w:szCs w:val="18"/>
        </w:rPr>
        <w:t>Federal</w:t>
      </w:r>
      <w:r w:rsidR="00BD17F7" w:rsidRPr="00934D58">
        <w:rPr>
          <w:rFonts w:ascii="Arial Narrow" w:hAnsi="Arial Narrow" w:cs="Arial"/>
          <w:sz w:val="18"/>
          <w:szCs w:val="18"/>
        </w:rPr>
        <w:t xml:space="preserve"> </w:t>
      </w:r>
      <w:r w:rsidRPr="00934D58">
        <w:rPr>
          <w:rFonts w:ascii="Arial Narrow" w:hAnsi="Arial Narrow" w:cs="Arial"/>
          <w:sz w:val="18"/>
          <w:szCs w:val="18"/>
        </w:rPr>
        <w:t>nº 8.666/93 e suas alterações, o edital do Pregão Presencial nº 0</w:t>
      </w:r>
      <w:r w:rsidR="00800967">
        <w:rPr>
          <w:rFonts w:ascii="Arial Narrow" w:hAnsi="Arial Narrow" w:cs="Arial"/>
          <w:sz w:val="18"/>
          <w:szCs w:val="18"/>
        </w:rPr>
        <w:t>3</w:t>
      </w:r>
      <w:r w:rsidR="00DE1E24">
        <w:rPr>
          <w:rFonts w:ascii="Arial Narrow" w:hAnsi="Arial Narrow" w:cs="Arial"/>
          <w:sz w:val="18"/>
          <w:szCs w:val="18"/>
        </w:rPr>
        <w:t>1</w:t>
      </w:r>
      <w:r w:rsidRPr="00934D58">
        <w:rPr>
          <w:rFonts w:ascii="Arial Narrow" w:hAnsi="Arial Narrow" w:cs="Arial"/>
          <w:sz w:val="18"/>
          <w:szCs w:val="18"/>
        </w:rPr>
        <w:t>/20</w:t>
      </w:r>
      <w:r w:rsidR="00800967">
        <w:rPr>
          <w:rFonts w:ascii="Arial Narrow" w:hAnsi="Arial Narrow" w:cs="Arial"/>
          <w:sz w:val="18"/>
          <w:szCs w:val="18"/>
        </w:rPr>
        <w:t>2021</w:t>
      </w:r>
      <w:r w:rsidRPr="00934D58">
        <w:rPr>
          <w:rFonts w:ascii="Arial Narrow" w:hAnsi="Arial Narrow" w:cs="Arial"/>
          <w:sz w:val="18"/>
          <w:szCs w:val="18"/>
        </w:rPr>
        <w:t xml:space="preserve"> e seus anexos, juntamente com normas de direito público, resolverão os casos omissos.</w:t>
      </w:r>
    </w:p>
    <w:p w14:paraId="5D97C11A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1D7DBE9" w14:textId="77777777" w:rsidR="0097055E" w:rsidRPr="00934D58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>TERCEIRA</w:t>
      </w:r>
      <w:r w:rsidRPr="00934D58">
        <w:rPr>
          <w:rFonts w:ascii="Arial Narrow" w:hAnsi="Arial Narrow" w:cs="Arial"/>
          <w:b/>
          <w:sz w:val="18"/>
          <w:szCs w:val="18"/>
        </w:rPr>
        <w:t xml:space="preserve"> – DA VINCULAÇÃO AO EDITAL</w:t>
      </w:r>
    </w:p>
    <w:p w14:paraId="711C4ED6" w14:textId="474D8C25" w:rsidR="0097055E" w:rsidRPr="00934D58" w:rsidRDefault="0097055E" w:rsidP="004D46F5">
      <w:pPr>
        <w:jc w:val="both"/>
        <w:rPr>
          <w:rFonts w:ascii="Arial Narrow" w:hAnsi="Arial Narrow" w:cs="Arial"/>
          <w:b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Esta Ata fica vinculada ao processo licitatório modalidade PREGÃO PRESENCIAL Nº 0</w:t>
      </w:r>
      <w:r w:rsidR="00800967">
        <w:rPr>
          <w:rFonts w:ascii="Arial Narrow" w:hAnsi="Arial Narrow" w:cs="Arial"/>
          <w:sz w:val="18"/>
          <w:szCs w:val="18"/>
        </w:rPr>
        <w:t>3</w:t>
      </w:r>
      <w:r w:rsidR="00DE1E24">
        <w:rPr>
          <w:rFonts w:ascii="Arial Narrow" w:hAnsi="Arial Narrow" w:cs="Arial"/>
          <w:sz w:val="18"/>
          <w:szCs w:val="18"/>
        </w:rPr>
        <w:t>1</w:t>
      </w:r>
      <w:r w:rsidR="009A5EEB" w:rsidRPr="00934D58">
        <w:rPr>
          <w:rFonts w:ascii="Arial Narrow" w:hAnsi="Arial Narrow" w:cs="Arial"/>
          <w:sz w:val="18"/>
          <w:szCs w:val="18"/>
        </w:rPr>
        <w:t>/2</w:t>
      </w:r>
      <w:r w:rsidRPr="00934D58">
        <w:rPr>
          <w:rFonts w:ascii="Arial Narrow" w:hAnsi="Arial Narrow" w:cs="Arial"/>
          <w:sz w:val="18"/>
          <w:szCs w:val="18"/>
        </w:rPr>
        <w:t>0</w:t>
      </w:r>
      <w:r w:rsidR="00800967">
        <w:rPr>
          <w:rFonts w:ascii="Arial Narrow" w:hAnsi="Arial Narrow" w:cs="Arial"/>
          <w:sz w:val="18"/>
          <w:szCs w:val="18"/>
        </w:rPr>
        <w:t>21</w:t>
      </w:r>
      <w:r w:rsidRPr="00934D58">
        <w:rPr>
          <w:rFonts w:ascii="Arial Narrow" w:hAnsi="Arial Narrow" w:cs="Arial"/>
          <w:sz w:val="18"/>
          <w:szCs w:val="18"/>
        </w:rPr>
        <w:t xml:space="preserve"> e seus anexos.</w:t>
      </w:r>
    </w:p>
    <w:p w14:paraId="660955BC" w14:textId="77777777" w:rsidR="0097055E" w:rsidRPr="00934D58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0F2B0004" w14:textId="77777777" w:rsidR="0097055E" w:rsidRPr="00934D58" w:rsidRDefault="0097055E" w:rsidP="004D46F5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b/>
          <w:sz w:val="18"/>
          <w:szCs w:val="18"/>
        </w:rPr>
        <w:t xml:space="preserve">CLÁUSULA DÉCIMA </w:t>
      </w:r>
      <w:r w:rsidR="00E97873" w:rsidRPr="00934D58">
        <w:rPr>
          <w:rFonts w:ascii="Arial Narrow" w:hAnsi="Arial Narrow" w:cs="Arial"/>
          <w:b/>
          <w:sz w:val="18"/>
          <w:szCs w:val="18"/>
        </w:rPr>
        <w:t xml:space="preserve">QUARTA </w:t>
      </w:r>
      <w:r w:rsidRPr="00934D58">
        <w:rPr>
          <w:rFonts w:ascii="Arial Narrow" w:hAnsi="Arial Narrow" w:cs="Arial"/>
          <w:b/>
          <w:sz w:val="18"/>
          <w:szCs w:val="18"/>
        </w:rPr>
        <w:t>- DO FORO</w:t>
      </w:r>
    </w:p>
    <w:p w14:paraId="7FAC5072" w14:textId="77777777" w:rsidR="0097055E" w:rsidRPr="00934D58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 w:cs="Arial"/>
          <w:sz w:val="18"/>
          <w:szCs w:val="18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1097320F" w14:textId="77777777" w:rsidR="00765B88" w:rsidRPr="00934D58" w:rsidRDefault="00765B88" w:rsidP="004D46F5">
      <w:pPr>
        <w:jc w:val="both"/>
        <w:rPr>
          <w:rFonts w:ascii="Arial Narrow" w:hAnsi="Arial Narrow"/>
          <w:sz w:val="16"/>
          <w:szCs w:val="16"/>
        </w:rPr>
      </w:pPr>
    </w:p>
    <w:p w14:paraId="13681AAE" w14:textId="77777777" w:rsidR="00596BF8" w:rsidRPr="00934D58" w:rsidRDefault="00596BF8" w:rsidP="00596BF8">
      <w:pPr>
        <w:jc w:val="both"/>
        <w:rPr>
          <w:rFonts w:ascii="Arial Narrow" w:hAnsi="Arial Narrow" w:cs="Arial"/>
          <w:sz w:val="18"/>
          <w:szCs w:val="18"/>
        </w:rPr>
      </w:pPr>
      <w:r w:rsidRPr="00934D5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934D5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934D58">
        <w:rPr>
          <w:rFonts w:ascii="Arial Narrow" w:hAnsi="Arial Narrow"/>
          <w:sz w:val="18"/>
          <w:szCs w:val="18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1BD445A7" w14:textId="276C1290" w:rsidR="00596BF8" w:rsidRDefault="00596BF8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Cotiporã/RS, </w:t>
      </w:r>
      <w:r w:rsidR="0097520C">
        <w:rPr>
          <w:rFonts w:ascii="Arial Narrow" w:hAnsi="Arial Narrow" w:cs="Arial"/>
          <w:sz w:val="20"/>
          <w:szCs w:val="20"/>
        </w:rPr>
        <w:t>07 de janeiro de 2021</w:t>
      </w:r>
    </w:p>
    <w:p w14:paraId="195DB091" w14:textId="77777777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0F015F3C" w14:textId="42AF2F2D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55B1BBE5" w14:textId="1E822546" w:rsidR="00DE1E24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01DCA32F" w14:textId="77777777" w:rsidR="00DE1E24" w:rsidRPr="00DD5F95" w:rsidRDefault="00DE1E24" w:rsidP="00596BF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1E348E26" w14:textId="016C059F" w:rsidR="00596BF8" w:rsidRPr="00DD5F95" w:rsidRDefault="00DE1E24" w:rsidP="00596BF8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IVELTON MATEUS ZARDO</w:t>
      </w:r>
      <w:r w:rsidR="00596BF8" w:rsidRPr="00DD5F95">
        <w:rPr>
          <w:rFonts w:ascii="Arial Narrow" w:hAnsi="Arial Narrow" w:cs="Arial"/>
          <w:b/>
          <w:sz w:val="20"/>
          <w:szCs w:val="20"/>
        </w:rPr>
        <w:tab/>
      </w:r>
      <w:r w:rsidR="00596BF8" w:rsidRPr="00DD5F95">
        <w:rPr>
          <w:rFonts w:ascii="Arial Narrow" w:hAnsi="Arial Narrow" w:cs="Arial"/>
          <w:sz w:val="20"/>
          <w:szCs w:val="20"/>
        </w:rPr>
        <w:t xml:space="preserve">                                                 </w:t>
      </w:r>
      <w:r w:rsidR="00596BF8" w:rsidRPr="00DD5F95">
        <w:rPr>
          <w:rFonts w:ascii="Arial Narrow" w:hAnsi="Arial Narrow" w:cs="Arial"/>
          <w:sz w:val="20"/>
          <w:szCs w:val="20"/>
        </w:rPr>
        <w:tab/>
      </w:r>
      <w:r w:rsidR="00596BF8" w:rsidRPr="00DD5F95">
        <w:rPr>
          <w:rFonts w:ascii="Arial Narrow" w:hAnsi="Arial Narrow" w:cs="Arial"/>
          <w:sz w:val="20"/>
          <w:szCs w:val="20"/>
        </w:rPr>
        <w:tab/>
      </w:r>
      <w:r w:rsidR="00475BB1">
        <w:rPr>
          <w:rFonts w:ascii="Arial Narrow" w:hAnsi="Arial Narrow" w:cs="Arial"/>
          <w:b/>
          <w:bCs/>
          <w:sz w:val="20"/>
          <w:szCs w:val="20"/>
        </w:rPr>
        <w:t>CAVAGNOLI &amp; CAVAGNOLI LTDA</w:t>
      </w:r>
    </w:p>
    <w:p w14:paraId="613E0A1D" w14:textId="3177B904" w:rsidR="00596BF8" w:rsidRPr="00DD5F95" w:rsidRDefault="00596BF8" w:rsidP="00596BF8">
      <w:pPr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</w:rPr>
        <w:t xml:space="preserve">Prefeito </w:t>
      </w:r>
      <w:r w:rsidR="00DE1E24">
        <w:rPr>
          <w:rFonts w:ascii="Arial Narrow" w:hAnsi="Arial Narrow" w:cs="Arial"/>
          <w:sz w:val="20"/>
          <w:szCs w:val="20"/>
        </w:rPr>
        <w:t>De Cotiporã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2416F139" w14:textId="48430F92" w:rsidR="00596BF8" w:rsidRDefault="00596BF8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FB93EA9" w14:textId="10A5C572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294570B" w14:textId="4FDC166A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4954BD0B" w14:textId="52E53559" w:rsidR="00DE1E24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3E3C75D1" w14:textId="77777777" w:rsidR="00DE1E24" w:rsidRPr="00DD5F95" w:rsidRDefault="00DE1E24" w:rsidP="00596BF8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1F30E6C2" w14:textId="3A4B698B" w:rsidR="00596BF8" w:rsidRDefault="00596BF8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20"/>
          <w:szCs w:val="20"/>
          <w:u w:val="single"/>
        </w:rPr>
        <w:t>Visto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  <w:u w:val="single"/>
        </w:rPr>
        <w:t>Testemunhas</w:t>
      </w:r>
      <w:r w:rsidRPr="00DD5F95">
        <w:rPr>
          <w:rFonts w:ascii="Arial Narrow" w:hAnsi="Arial Narrow" w:cs="Arial"/>
          <w:sz w:val="20"/>
          <w:szCs w:val="20"/>
        </w:rPr>
        <w:t>:</w:t>
      </w:r>
      <w:r w:rsidRPr="00DD5F95">
        <w:rPr>
          <w:rFonts w:ascii="Arial Narrow" w:hAnsi="Arial Narrow" w:cs="Arial"/>
          <w:sz w:val="20"/>
          <w:szCs w:val="20"/>
        </w:rPr>
        <w:tab/>
      </w:r>
      <w:r w:rsidRPr="00DD5F95">
        <w:rPr>
          <w:rFonts w:ascii="Arial Narrow" w:hAnsi="Arial Narrow" w:cs="Arial"/>
          <w:sz w:val="20"/>
          <w:szCs w:val="20"/>
        </w:rPr>
        <w:tab/>
      </w:r>
    </w:p>
    <w:p w14:paraId="7A1CBC2E" w14:textId="3B6C23E0" w:rsidR="00DE1E24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3EA92942" w14:textId="77777777" w:rsidR="00DE1E24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565CFC2C" w14:textId="77777777" w:rsidR="00DE1E24" w:rsidRPr="00DD5F95" w:rsidRDefault="00DE1E24" w:rsidP="00596BF8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32116C28" w14:textId="77777777" w:rsidR="00596BF8" w:rsidRPr="00DD5F95" w:rsidRDefault="00596BF8" w:rsidP="00596BF8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616EFF8A" w14:textId="0782AE2C" w:rsidR="00596BF8" w:rsidRPr="00DD5F95" w:rsidRDefault="00596BF8" w:rsidP="00596BF8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="00800967">
        <w:rPr>
          <w:rFonts w:ascii="Arial Narrow" w:hAnsi="Arial Narrow" w:cs="Arial"/>
          <w:b/>
          <w:sz w:val="20"/>
          <w:szCs w:val="20"/>
        </w:rPr>
        <w:t>Joana Inês Citolin</w:t>
      </w:r>
      <w:r w:rsidRPr="00DD5F95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7A4E3622" w14:textId="1967150D" w:rsidR="006F059F" w:rsidRDefault="00596BF8" w:rsidP="00934D58">
      <w:pPr>
        <w:jc w:val="both"/>
        <w:rPr>
          <w:rFonts w:ascii="Arial Narrow" w:hAnsi="Arial Narrow" w:cs="Arial"/>
          <w:sz w:val="18"/>
          <w:szCs w:val="18"/>
        </w:rPr>
      </w:pPr>
      <w:r w:rsidRPr="00DD5F95">
        <w:rPr>
          <w:rFonts w:ascii="Arial Narrow" w:hAnsi="Arial Narrow" w:cs="Arial"/>
          <w:sz w:val="18"/>
          <w:szCs w:val="18"/>
        </w:rPr>
        <w:t xml:space="preserve">OAB/RS </w:t>
      </w:r>
      <w:r w:rsidR="00800967">
        <w:rPr>
          <w:rFonts w:ascii="Arial Narrow" w:hAnsi="Arial Narrow" w:cs="Arial"/>
          <w:sz w:val="18"/>
          <w:szCs w:val="18"/>
        </w:rPr>
        <w:t>57.674</w:t>
      </w:r>
      <w:r w:rsidRPr="00DD5F95">
        <w:rPr>
          <w:rFonts w:ascii="Arial Narrow" w:hAnsi="Arial Narrow" w:cs="Arial"/>
          <w:sz w:val="18"/>
          <w:szCs w:val="18"/>
        </w:rPr>
        <w:t xml:space="preserve">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 xml:space="preserve">CPF/MF nº </w:t>
      </w:r>
      <w:r w:rsidR="00800967">
        <w:rPr>
          <w:rFonts w:ascii="Arial Narrow" w:hAnsi="Arial Narrow" w:cs="Arial"/>
          <w:sz w:val="18"/>
          <w:szCs w:val="18"/>
        </w:rPr>
        <w:t>018.029.630-22</w:t>
      </w:r>
    </w:p>
    <w:p w14:paraId="229F3FF8" w14:textId="5265DDAE" w:rsidR="00800967" w:rsidRDefault="00800967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8F63078" w14:textId="050631B3" w:rsidR="00800967" w:rsidRDefault="00800967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9AD53BA" w14:textId="6971ED2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2A397D5" w14:textId="690495BA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FF0E81E" w14:textId="0805C82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0DC4061" w14:textId="7C9EBCA0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0B73BD6" w14:textId="407F685E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2D3C014" w14:textId="407CA89D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95D77DD" w14:textId="61CC112E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CBBFEE1" w14:textId="032DF088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4714F60" w14:textId="59FED1AB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FBE7C04" w14:textId="69A878B2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F2B3D4C" w14:textId="38DB7762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67FBE4C" w14:textId="7DB43F5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6EE4B91" w14:textId="7ED5A940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5CB0990" w14:textId="393AC95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F4A8A90" w14:textId="09B2712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DAAEF62" w14:textId="41AE47C3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603D06A" w14:textId="6B5F64C5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5A9D9D8" w14:textId="20170C1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F386371" w14:textId="214BB4A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05E32E5" w14:textId="36E31697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0E67DA4" w14:textId="656ECDCC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66DA076A" w14:textId="555B5475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BC3FC60" w14:textId="18B5A99F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C38FBD3" w14:textId="012196F0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00A81B08" w14:textId="4C21AAF8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42A8BFC0" w14:textId="5ED0F733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1A84030" w14:textId="7EB3310C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3B6DA1BB" w14:textId="77E24CE2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3FAC8505" w14:textId="77777777" w:rsidR="00EA06A1" w:rsidRDefault="00EA06A1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14C71CB7" w14:textId="35A5625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24BB4102" w14:textId="3EB9BE8C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76CFCC02" w14:textId="1CD2700D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p w14:paraId="502157FF" w14:textId="2A39B119" w:rsidR="00DE1E24" w:rsidRDefault="00DE1E24" w:rsidP="00934D58">
      <w:pPr>
        <w:jc w:val="both"/>
        <w:rPr>
          <w:rFonts w:ascii="Arial Narrow" w:hAnsi="Arial Narrow" w:cs="Arial"/>
          <w:sz w:val="18"/>
          <w:szCs w:val="18"/>
        </w:rPr>
      </w:pPr>
    </w:p>
    <w:sectPr w:rsidR="00DE1E24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3F718" w14:textId="77777777" w:rsidR="008275AF" w:rsidRDefault="008275AF" w:rsidP="00965D67">
      <w:r>
        <w:separator/>
      </w:r>
    </w:p>
  </w:endnote>
  <w:endnote w:type="continuationSeparator" w:id="0">
    <w:p w14:paraId="5427F5C0" w14:textId="77777777" w:rsidR="008275AF" w:rsidRDefault="008275AF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C788" w14:textId="77777777" w:rsidR="00BA42EB" w:rsidRPr="00362E0E" w:rsidRDefault="00BA42EB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102B7B89" w14:textId="77777777" w:rsidR="00BA42EB" w:rsidRPr="00362E0E" w:rsidRDefault="008275AF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BA42EB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BA42EB">
      <w:rPr>
        <w:rFonts w:ascii="Arial Narrow" w:hAnsi="Arial Narrow" w:cs="Miriam Fixed"/>
        <w:sz w:val="18"/>
        <w:szCs w:val="18"/>
        <w:lang w:val="en-US"/>
      </w:rPr>
      <w:t xml:space="preserve"> </w:t>
    </w:r>
    <w:r w:rsidR="00BA42EB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BA42EB">
      <w:rPr>
        <w:rFonts w:ascii="Arial Narrow" w:hAnsi="Arial Narrow" w:cs="Miriam Fixed"/>
        <w:sz w:val="18"/>
        <w:szCs w:val="18"/>
        <w:lang w:val="en-US"/>
      </w:rPr>
      <w:t>.</w:t>
    </w:r>
  </w:p>
  <w:p w14:paraId="6F2EE30D" w14:textId="77777777" w:rsidR="00BA42EB" w:rsidRPr="0067203A" w:rsidRDefault="00BA42EB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A2618" w14:textId="77777777" w:rsidR="008275AF" w:rsidRDefault="008275AF" w:rsidP="00965D67">
      <w:r>
        <w:separator/>
      </w:r>
    </w:p>
  </w:footnote>
  <w:footnote w:type="continuationSeparator" w:id="0">
    <w:p w14:paraId="17E67C68" w14:textId="77777777" w:rsidR="008275AF" w:rsidRDefault="008275AF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DD803" w14:textId="77777777" w:rsidR="00BA42EB" w:rsidRPr="0084175A" w:rsidRDefault="008275AF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26DB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BA42EB">
      <w:rPr>
        <w:rFonts w:ascii="Aharoni" w:hAnsi="Aharoni" w:cs="Aharoni"/>
        <w:sz w:val="30"/>
        <w:szCs w:val="30"/>
      </w:rPr>
      <w:t xml:space="preserve">          </w:t>
    </w:r>
    <w:r w:rsidR="00BA42EB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288A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03171"/>
    <w:rsid w:val="00110CFA"/>
    <w:rsid w:val="001110C3"/>
    <w:rsid w:val="00111B31"/>
    <w:rsid w:val="00122FA4"/>
    <w:rsid w:val="00123A9B"/>
    <w:rsid w:val="00123BD0"/>
    <w:rsid w:val="0012624A"/>
    <w:rsid w:val="00130538"/>
    <w:rsid w:val="00134260"/>
    <w:rsid w:val="001363CC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4FB"/>
    <w:rsid w:val="001A5C3E"/>
    <w:rsid w:val="001B403E"/>
    <w:rsid w:val="001B77F3"/>
    <w:rsid w:val="001C4E03"/>
    <w:rsid w:val="001C732F"/>
    <w:rsid w:val="001D3705"/>
    <w:rsid w:val="001D4354"/>
    <w:rsid w:val="001D79DF"/>
    <w:rsid w:val="001E1672"/>
    <w:rsid w:val="001E3E2F"/>
    <w:rsid w:val="001E6B52"/>
    <w:rsid w:val="00212F53"/>
    <w:rsid w:val="002219BB"/>
    <w:rsid w:val="002233F5"/>
    <w:rsid w:val="0023218B"/>
    <w:rsid w:val="002327E9"/>
    <w:rsid w:val="00236EE8"/>
    <w:rsid w:val="00242A87"/>
    <w:rsid w:val="00246EE7"/>
    <w:rsid w:val="00260A0A"/>
    <w:rsid w:val="00261B06"/>
    <w:rsid w:val="00262171"/>
    <w:rsid w:val="00262769"/>
    <w:rsid w:val="00266530"/>
    <w:rsid w:val="00271B76"/>
    <w:rsid w:val="002728A9"/>
    <w:rsid w:val="00275974"/>
    <w:rsid w:val="00275DF6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CE4"/>
    <w:rsid w:val="00344278"/>
    <w:rsid w:val="003452F9"/>
    <w:rsid w:val="00347B53"/>
    <w:rsid w:val="003542A4"/>
    <w:rsid w:val="00354FF3"/>
    <w:rsid w:val="0035536A"/>
    <w:rsid w:val="00355CDA"/>
    <w:rsid w:val="00362E0E"/>
    <w:rsid w:val="00366E8F"/>
    <w:rsid w:val="00370A53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723D7"/>
    <w:rsid w:val="00475BB1"/>
    <w:rsid w:val="00481881"/>
    <w:rsid w:val="00483BA1"/>
    <w:rsid w:val="004873E7"/>
    <w:rsid w:val="00495027"/>
    <w:rsid w:val="004A07D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13183"/>
    <w:rsid w:val="00514856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27E9"/>
    <w:rsid w:val="005B3C12"/>
    <w:rsid w:val="005C62F1"/>
    <w:rsid w:val="005C659F"/>
    <w:rsid w:val="005E1223"/>
    <w:rsid w:val="005E3829"/>
    <w:rsid w:val="005F3DDD"/>
    <w:rsid w:val="005F6134"/>
    <w:rsid w:val="00603878"/>
    <w:rsid w:val="0061039F"/>
    <w:rsid w:val="00610DE7"/>
    <w:rsid w:val="00613A17"/>
    <w:rsid w:val="0061506C"/>
    <w:rsid w:val="0061644C"/>
    <w:rsid w:val="006167B2"/>
    <w:rsid w:val="00621121"/>
    <w:rsid w:val="00621209"/>
    <w:rsid w:val="00623616"/>
    <w:rsid w:val="006264BF"/>
    <w:rsid w:val="00626E7B"/>
    <w:rsid w:val="006313DD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0B14"/>
    <w:rsid w:val="00671A7D"/>
    <w:rsid w:val="0067203A"/>
    <w:rsid w:val="0067264C"/>
    <w:rsid w:val="00673FFD"/>
    <w:rsid w:val="00681B98"/>
    <w:rsid w:val="00685040"/>
    <w:rsid w:val="00695EB1"/>
    <w:rsid w:val="006B5F22"/>
    <w:rsid w:val="006B6D57"/>
    <w:rsid w:val="006C33D7"/>
    <w:rsid w:val="006C55C1"/>
    <w:rsid w:val="006C68E5"/>
    <w:rsid w:val="006D6894"/>
    <w:rsid w:val="006D7E3A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420B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0967"/>
    <w:rsid w:val="008027D8"/>
    <w:rsid w:val="0080618F"/>
    <w:rsid w:val="00811EAA"/>
    <w:rsid w:val="00816E10"/>
    <w:rsid w:val="008173B3"/>
    <w:rsid w:val="00820F80"/>
    <w:rsid w:val="008271A7"/>
    <w:rsid w:val="008275AF"/>
    <w:rsid w:val="008343FF"/>
    <w:rsid w:val="0084175A"/>
    <w:rsid w:val="0084240E"/>
    <w:rsid w:val="00844C26"/>
    <w:rsid w:val="00850AE9"/>
    <w:rsid w:val="00855D14"/>
    <w:rsid w:val="00864DF3"/>
    <w:rsid w:val="00865DC0"/>
    <w:rsid w:val="00866E18"/>
    <w:rsid w:val="008719C6"/>
    <w:rsid w:val="00872032"/>
    <w:rsid w:val="00872CD6"/>
    <w:rsid w:val="008901B0"/>
    <w:rsid w:val="008904B9"/>
    <w:rsid w:val="00890A65"/>
    <w:rsid w:val="00892162"/>
    <w:rsid w:val="008931A3"/>
    <w:rsid w:val="008A3404"/>
    <w:rsid w:val="008B2892"/>
    <w:rsid w:val="008B383E"/>
    <w:rsid w:val="008C6534"/>
    <w:rsid w:val="008C7EA0"/>
    <w:rsid w:val="008D379A"/>
    <w:rsid w:val="008E2B98"/>
    <w:rsid w:val="008E6921"/>
    <w:rsid w:val="008E7B83"/>
    <w:rsid w:val="0090031D"/>
    <w:rsid w:val="0090523A"/>
    <w:rsid w:val="00910E16"/>
    <w:rsid w:val="00911283"/>
    <w:rsid w:val="00924AE9"/>
    <w:rsid w:val="00926385"/>
    <w:rsid w:val="00931FE4"/>
    <w:rsid w:val="00934585"/>
    <w:rsid w:val="00934B3D"/>
    <w:rsid w:val="00934D58"/>
    <w:rsid w:val="00937210"/>
    <w:rsid w:val="00937630"/>
    <w:rsid w:val="009509FD"/>
    <w:rsid w:val="00954478"/>
    <w:rsid w:val="00955105"/>
    <w:rsid w:val="0095584C"/>
    <w:rsid w:val="00963F1B"/>
    <w:rsid w:val="00965D67"/>
    <w:rsid w:val="009668B5"/>
    <w:rsid w:val="009676BA"/>
    <w:rsid w:val="0097055E"/>
    <w:rsid w:val="00971E9A"/>
    <w:rsid w:val="0097520C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933"/>
    <w:rsid w:val="009D21F9"/>
    <w:rsid w:val="009D63DF"/>
    <w:rsid w:val="009D6942"/>
    <w:rsid w:val="009E1E8D"/>
    <w:rsid w:val="009E54EF"/>
    <w:rsid w:val="009F25C8"/>
    <w:rsid w:val="009F7F21"/>
    <w:rsid w:val="00A0226F"/>
    <w:rsid w:val="00A2079B"/>
    <w:rsid w:val="00A21009"/>
    <w:rsid w:val="00A32287"/>
    <w:rsid w:val="00A327AE"/>
    <w:rsid w:val="00A33C97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B6C63"/>
    <w:rsid w:val="00AC0A6F"/>
    <w:rsid w:val="00AD02A2"/>
    <w:rsid w:val="00AD02AC"/>
    <w:rsid w:val="00AD4B3E"/>
    <w:rsid w:val="00AE3F7D"/>
    <w:rsid w:val="00AE5B45"/>
    <w:rsid w:val="00AF0106"/>
    <w:rsid w:val="00AF1FD5"/>
    <w:rsid w:val="00AF233A"/>
    <w:rsid w:val="00B05264"/>
    <w:rsid w:val="00B22E07"/>
    <w:rsid w:val="00B31957"/>
    <w:rsid w:val="00B34C9F"/>
    <w:rsid w:val="00B41713"/>
    <w:rsid w:val="00B4212F"/>
    <w:rsid w:val="00B45524"/>
    <w:rsid w:val="00B50C85"/>
    <w:rsid w:val="00B51EE9"/>
    <w:rsid w:val="00B53058"/>
    <w:rsid w:val="00B6114E"/>
    <w:rsid w:val="00B66B0C"/>
    <w:rsid w:val="00B8224E"/>
    <w:rsid w:val="00B95397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226B7"/>
    <w:rsid w:val="00C2761D"/>
    <w:rsid w:val="00C32425"/>
    <w:rsid w:val="00C32497"/>
    <w:rsid w:val="00C373CD"/>
    <w:rsid w:val="00C42699"/>
    <w:rsid w:val="00C44317"/>
    <w:rsid w:val="00C45F99"/>
    <w:rsid w:val="00C45FB2"/>
    <w:rsid w:val="00C53237"/>
    <w:rsid w:val="00C579FB"/>
    <w:rsid w:val="00C701C0"/>
    <w:rsid w:val="00C712A1"/>
    <w:rsid w:val="00C77E17"/>
    <w:rsid w:val="00C81B5B"/>
    <w:rsid w:val="00C85192"/>
    <w:rsid w:val="00C85E81"/>
    <w:rsid w:val="00C872E0"/>
    <w:rsid w:val="00C937E7"/>
    <w:rsid w:val="00C94944"/>
    <w:rsid w:val="00C95F32"/>
    <w:rsid w:val="00C9689B"/>
    <w:rsid w:val="00C96C15"/>
    <w:rsid w:val="00CA5B01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0414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7BE6"/>
    <w:rsid w:val="00DE0CAF"/>
    <w:rsid w:val="00DE1E24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735D4"/>
    <w:rsid w:val="00E828F6"/>
    <w:rsid w:val="00E90362"/>
    <w:rsid w:val="00E97873"/>
    <w:rsid w:val="00EA06A1"/>
    <w:rsid w:val="00EA2AFD"/>
    <w:rsid w:val="00EA47C6"/>
    <w:rsid w:val="00EB35A0"/>
    <w:rsid w:val="00EB5883"/>
    <w:rsid w:val="00EC0872"/>
    <w:rsid w:val="00EE0994"/>
    <w:rsid w:val="00EE13CD"/>
    <w:rsid w:val="00EE70D4"/>
    <w:rsid w:val="00EF7C6C"/>
    <w:rsid w:val="00F008D9"/>
    <w:rsid w:val="00F02C83"/>
    <w:rsid w:val="00F050EB"/>
    <w:rsid w:val="00F05823"/>
    <w:rsid w:val="00F06260"/>
    <w:rsid w:val="00F072E4"/>
    <w:rsid w:val="00F07B1D"/>
    <w:rsid w:val="00F1251D"/>
    <w:rsid w:val="00F251DB"/>
    <w:rsid w:val="00F25922"/>
    <w:rsid w:val="00F26DF1"/>
    <w:rsid w:val="00F35E24"/>
    <w:rsid w:val="00F40A0C"/>
    <w:rsid w:val="00F430BF"/>
    <w:rsid w:val="00F47611"/>
    <w:rsid w:val="00F47D7A"/>
    <w:rsid w:val="00F53929"/>
    <w:rsid w:val="00F56BF9"/>
    <w:rsid w:val="00F60398"/>
    <w:rsid w:val="00F60D17"/>
    <w:rsid w:val="00F6350A"/>
    <w:rsid w:val="00F7520E"/>
    <w:rsid w:val="00F773B7"/>
    <w:rsid w:val="00F80B16"/>
    <w:rsid w:val="00F864C9"/>
    <w:rsid w:val="00F91D5A"/>
    <w:rsid w:val="00F94047"/>
    <w:rsid w:val="00F975C9"/>
    <w:rsid w:val="00FB0A60"/>
    <w:rsid w:val="00FB1E27"/>
    <w:rsid w:val="00FC1552"/>
    <w:rsid w:val="00FC2715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908C2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1A54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vel2">
    <w:name w:val="Nível 2"/>
    <w:basedOn w:val="Normal"/>
    <w:next w:val="Normal"/>
    <w:rsid w:val="0061506C"/>
    <w:pPr>
      <w:spacing w:after="120"/>
      <w:jc w:val="both"/>
    </w:pPr>
    <w:rPr>
      <w:rFonts w:ascii="Arial" w:hAnsi="Arial"/>
      <w:b/>
      <w:szCs w:val="20"/>
    </w:rPr>
  </w:style>
  <w:style w:type="character" w:customStyle="1" w:styleId="highlight">
    <w:name w:val="highlight"/>
    <w:basedOn w:val="Fontepargpadro"/>
    <w:rsid w:val="00615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24231-E9F1-4C82-9D28-FB9F88E6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2207</TotalTime>
  <Pages>4</Pages>
  <Words>2225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46-2019</vt:lpstr>
    </vt:vector>
  </TitlesOfParts>
  <Company/>
  <LinksUpToDate>false</LinksUpToDate>
  <CharactersWithSpaces>14215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46-2019</dc:title>
  <dc:subject>Registro de Preços Tubos de Cincreto e Afins</dc:subject>
  <dc:creator>Gilda Ana Marcon Moreira - Pref. Munic. de Cotiporã RS</dc:creator>
  <cp:lastModifiedBy>Leticia Frizon</cp:lastModifiedBy>
  <cp:revision>294</cp:revision>
  <cp:lastPrinted>2022-01-07T12:05:00Z</cp:lastPrinted>
  <dcterms:created xsi:type="dcterms:W3CDTF">2015-01-20T10:04:00Z</dcterms:created>
  <dcterms:modified xsi:type="dcterms:W3CDTF">2022-01-07T12:05:00Z</dcterms:modified>
</cp:coreProperties>
</file>