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30B6" w14:textId="2277166E" w:rsidR="00005B97" w:rsidRPr="00C94944" w:rsidRDefault="00005B97" w:rsidP="00636CB9">
      <w:pPr>
        <w:jc w:val="center"/>
        <w:rPr>
          <w:rFonts w:ascii="Arial Narrow" w:hAnsi="Arial Narrow"/>
          <w:b/>
          <w:sz w:val="22"/>
          <w:szCs w:val="22"/>
          <w:u w:val="single"/>
        </w:rPr>
      </w:pPr>
      <w:r w:rsidRPr="00C94944">
        <w:rPr>
          <w:rFonts w:ascii="Arial Narrow" w:hAnsi="Arial Narrow"/>
          <w:b/>
          <w:sz w:val="22"/>
          <w:szCs w:val="22"/>
          <w:u w:val="single"/>
        </w:rPr>
        <w:t>ATA DE REGISTRO DE PREÇOS Nº</w:t>
      </w:r>
      <w:r w:rsidR="00E95075">
        <w:rPr>
          <w:rFonts w:ascii="Arial Narrow" w:hAnsi="Arial Narrow"/>
          <w:b/>
          <w:sz w:val="22"/>
          <w:szCs w:val="22"/>
          <w:u w:val="single"/>
        </w:rPr>
        <w:t xml:space="preserve"> 083</w:t>
      </w:r>
      <w:r w:rsidRPr="00C94944">
        <w:rPr>
          <w:rFonts w:ascii="Arial Narrow" w:hAnsi="Arial Narrow"/>
          <w:b/>
          <w:sz w:val="22"/>
          <w:szCs w:val="22"/>
          <w:u w:val="single"/>
        </w:rPr>
        <w:t>/</w:t>
      </w:r>
      <w:r>
        <w:rPr>
          <w:rFonts w:ascii="Arial Narrow" w:hAnsi="Arial Narrow"/>
          <w:b/>
          <w:sz w:val="22"/>
          <w:szCs w:val="22"/>
          <w:u w:val="single"/>
        </w:rPr>
        <w:t>2</w:t>
      </w:r>
      <w:r w:rsidR="004D31E4">
        <w:rPr>
          <w:rFonts w:ascii="Arial Narrow" w:hAnsi="Arial Narrow"/>
          <w:b/>
          <w:sz w:val="22"/>
          <w:szCs w:val="22"/>
          <w:u w:val="single"/>
        </w:rPr>
        <w:t>1</w:t>
      </w:r>
    </w:p>
    <w:p w14:paraId="30BC7788" w14:textId="77777777" w:rsidR="00005B97" w:rsidRDefault="00005B97" w:rsidP="00005B97">
      <w:pPr>
        <w:autoSpaceDE w:val="0"/>
        <w:autoSpaceDN w:val="0"/>
        <w:adjustRightInd w:val="0"/>
        <w:ind w:left="2552"/>
        <w:jc w:val="both"/>
        <w:rPr>
          <w:rFonts w:ascii="Arial Narrow" w:hAnsi="Arial Narrow" w:cs="Arial"/>
          <w:b/>
          <w:color w:val="000000"/>
          <w:sz w:val="22"/>
          <w:szCs w:val="22"/>
        </w:rPr>
      </w:pPr>
    </w:p>
    <w:p w14:paraId="494265D6" w14:textId="526F6633" w:rsidR="00005B97" w:rsidRPr="006D58CA" w:rsidRDefault="00005B97" w:rsidP="004D31E4">
      <w:pPr>
        <w:autoSpaceDE w:val="0"/>
        <w:autoSpaceDN w:val="0"/>
        <w:adjustRightInd w:val="0"/>
        <w:ind w:left="2552"/>
        <w:jc w:val="both"/>
        <w:rPr>
          <w:rFonts w:ascii="Arial Narrow" w:hAnsi="Arial Narrow" w:cs="Arial"/>
          <w:color w:val="000000"/>
          <w:sz w:val="22"/>
          <w:szCs w:val="22"/>
        </w:rPr>
      </w:pPr>
      <w:r w:rsidRPr="00405D61">
        <w:rPr>
          <w:rFonts w:ascii="Arial Narrow" w:hAnsi="Arial Narrow" w:cs="Arial"/>
          <w:color w:val="000000"/>
          <w:sz w:val="22"/>
          <w:szCs w:val="22"/>
        </w:rPr>
        <w:t>ATA DE REGISTRO DE PREÇOS REF</w:t>
      </w:r>
      <w:r>
        <w:rPr>
          <w:rFonts w:ascii="Arial Narrow" w:hAnsi="Arial Narrow" w:cs="Arial"/>
          <w:color w:val="000000"/>
          <w:sz w:val="22"/>
          <w:szCs w:val="22"/>
        </w:rPr>
        <w:t>ERENTE AO PREGÃO PRESENCIAL Nº 0</w:t>
      </w:r>
      <w:r w:rsidR="00302E27">
        <w:rPr>
          <w:rFonts w:ascii="Arial Narrow" w:hAnsi="Arial Narrow" w:cs="Arial"/>
          <w:color w:val="000000"/>
          <w:sz w:val="22"/>
          <w:szCs w:val="22"/>
        </w:rPr>
        <w:t>28</w:t>
      </w:r>
      <w:r w:rsidRPr="00405D61">
        <w:rPr>
          <w:rFonts w:ascii="Arial Narrow" w:hAnsi="Arial Narrow" w:cs="Arial"/>
          <w:color w:val="000000"/>
          <w:sz w:val="22"/>
          <w:szCs w:val="22"/>
        </w:rPr>
        <w:t>/20</w:t>
      </w:r>
      <w:r>
        <w:rPr>
          <w:rFonts w:ascii="Arial Narrow" w:hAnsi="Arial Narrow" w:cs="Arial"/>
          <w:color w:val="000000"/>
          <w:sz w:val="22"/>
          <w:szCs w:val="22"/>
        </w:rPr>
        <w:t>2</w:t>
      </w:r>
      <w:r w:rsidR="004D31E4">
        <w:rPr>
          <w:rFonts w:ascii="Arial Narrow" w:hAnsi="Arial Narrow" w:cs="Arial"/>
          <w:color w:val="000000"/>
          <w:sz w:val="22"/>
          <w:szCs w:val="22"/>
        </w:rPr>
        <w:t>1</w:t>
      </w:r>
      <w:r w:rsidRPr="00405D61">
        <w:rPr>
          <w:rFonts w:ascii="Arial Narrow" w:hAnsi="Arial Narrow" w:cs="Arial"/>
          <w:color w:val="000000"/>
          <w:sz w:val="22"/>
          <w:szCs w:val="22"/>
        </w:rPr>
        <w:t>,</w:t>
      </w:r>
      <w:r w:rsidRPr="006D58CA">
        <w:rPr>
          <w:rFonts w:ascii="Arial Narrow" w:hAnsi="Arial Narrow" w:cs="Arial"/>
          <w:color w:val="000000"/>
          <w:sz w:val="22"/>
          <w:szCs w:val="22"/>
        </w:rPr>
        <w:t xml:space="preserve"> QUE ENTRE SI CELEBRAM O </w:t>
      </w:r>
      <w:r w:rsidRPr="00405D61">
        <w:rPr>
          <w:rFonts w:ascii="Arial Narrow" w:hAnsi="Arial Narrow" w:cs="Arial"/>
          <w:b/>
          <w:color w:val="000000"/>
          <w:sz w:val="22"/>
          <w:szCs w:val="22"/>
        </w:rPr>
        <w:t>MUNICÍPIO DE COTIPORÃ/RS</w:t>
      </w:r>
      <w:r>
        <w:rPr>
          <w:rFonts w:ascii="Arial Narrow" w:hAnsi="Arial Narrow" w:cs="Arial"/>
          <w:color w:val="000000"/>
          <w:sz w:val="22"/>
          <w:szCs w:val="22"/>
        </w:rPr>
        <w:t xml:space="preserve"> E A EMPRESA</w:t>
      </w:r>
      <w:r w:rsidR="00E95075">
        <w:rPr>
          <w:rFonts w:ascii="Arial Narrow" w:hAnsi="Arial Narrow" w:cs="Arial"/>
          <w:b/>
          <w:color w:val="000000"/>
          <w:sz w:val="22"/>
          <w:szCs w:val="22"/>
        </w:rPr>
        <w:t xml:space="preserve"> TAFFAREL-TRANSPORTES, SERVIÇOS</w:t>
      </w:r>
      <w:r w:rsidR="002F3814">
        <w:rPr>
          <w:rFonts w:ascii="Arial Narrow" w:hAnsi="Arial Narrow" w:cs="Arial"/>
          <w:b/>
          <w:color w:val="000000"/>
          <w:sz w:val="22"/>
          <w:szCs w:val="22"/>
        </w:rPr>
        <w:t xml:space="preserve"> DE ESCAVAÇÕES E TERRAPLENAGEM LTDA EPP</w:t>
      </w:r>
      <w:r w:rsidRPr="006D58CA">
        <w:rPr>
          <w:rFonts w:ascii="Arial Narrow" w:hAnsi="Arial Narrow" w:cs="Arial"/>
          <w:color w:val="000000"/>
          <w:sz w:val="22"/>
          <w:szCs w:val="22"/>
        </w:rPr>
        <w:t>, NOS TERMOS E CONDIÇÕES A SEGUIR ESTABELECID</w:t>
      </w:r>
      <w:r>
        <w:rPr>
          <w:rFonts w:ascii="Arial Narrow" w:hAnsi="Arial Narrow" w:cs="Arial"/>
          <w:color w:val="000000"/>
          <w:sz w:val="22"/>
          <w:szCs w:val="22"/>
        </w:rPr>
        <w:t>O</w:t>
      </w:r>
      <w:r w:rsidRPr="006D58CA">
        <w:rPr>
          <w:rFonts w:ascii="Arial Narrow" w:hAnsi="Arial Narrow" w:cs="Arial"/>
          <w:color w:val="000000"/>
          <w:sz w:val="22"/>
          <w:szCs w:val="22"/>
        </w:rPr>
        <w:t>S.</w:t>
      </w:r>
    </w:p>
    <w:p w14:paraId="13499CE2" w14:textId="77777777" w:rsidR="00005B97" w:rsidRPr="008251BB" w:rsidRDefault="00005B97" w:rsidP="00005B97">
      <w:pPr>
        <w:jc w:val="center"/>
        <w:rPr>
          <w:rFonts w:ascii="Arial Narrow" w:hAnsi="Arial Narrow" w:cs="Arial"/>
          <w:color w:val="000000"/>
          <w:sz w:val="20"/>
          <w:szCs w:val="20"/>
        </w:rPr>
      </w:pPr>
    </w:p>
    <w:p w14:paraId="0A145149" w14:textId="5BC4E4E6" w:rsidR="00005B97" w:rsidRPr="008251BB" w:rsidRDefault="00005B97" w:rsidP="00005B97">
      <w:pPr>
        <w:autoSpaceDE w:val="0"/>
        <w:autoSpaceDN w:val="0"/>
        <w:adjustRightInd w:val="0"/>
        <w:jc w:val="both"/>
        <w:rPr>
          <w:rFonts w:ascii="Arial Narrow" w:hAnsi="Arial Narrow" w:cs="Arial"/>
          <w:sz w:val="20"/>
          <w:szCs w:val="20"/>
        </w:rPr>
      </w:pPr>
      <w:r w:rsidRPr="008251BB">
        <w:rPr>
          <w:rFonts w:ascii="Arial Narrow" w:hAnsi="Arial Narrow" w:cs="Arial"/>
          <w:color w:val="000000"/>
          <w:sz w:val="20"/>
          <w:szCs w:val="20"/>
        </w:rPr>
        <w:t xml:space="preserve">O </w:t>
      </w:r>
      <w:r w:rsidRPr="008251BB">
        <w:rPr>
          <w:rFonts w:ascii="Arial Narrow" w:hAnsi="Arial Narrow" w:cs="Arial"/>
          <w:b/>
          <w:color w:val="000000"/>
          <w:sz w:val="20"/>
          <w:szCs w:val="20"/>
        </w:rPr>
        <w:t>MUNICÍPIO DE COTIPORÃ</w:t>
      </w:r>
      <w:r w:rsidRPr="008251BB">
        <w:rPr>
          <w:rFonts w:ascii="Arial Narrow" w:hAnsi="Arial Narrow" w:cs="Arial"/>
          <w:bCs/>
          <w:color w:val="000000"/>
          <w:sz w:val="20"/>
          <w:szCs w:val="20"/>
        </w:rPr>
        <w:t xml:space="preserve">, </w:t>
      </w:r>
      <w:r w:rsidRPr="008251BB">
        <w:rPr>
          <w:rFonts w:ascii="Arial Narrow" w:hAnsi="Arial Narrow" w:cs="Arial"/>
          <w:color w:val="000000"/>
          <w:sz w:val="20"/>
          <w:szCs w:val="20"/>
        </w:rPr>
        <w:t xml:space="preserve">pessoa jurídica de direito público interno, inscrito no CNPJ sob o nº </w:t>
      </w:r>
      <w:r w:rsidRPr="008251BB">
        <w:rPr>
          <w:rFonts w:ascii="Arial Narrow" w:hAnsi="Arial Narrow" w:cs="Arial"/>
          <w:sz w:val="20"/>
          <w:szCs w:val="20"/>
        </w:rPr>
        <w:t>90.898.787/0001-64</w:t>
      </w:r>
      <w:r w:rsidRPr="008251BB">
        <w:rPr>
          <w:rFonts w:ascii="Arial Narrow" w:hAnsi="Arial Narrow" w:cs="Arial"/>
          <w:color w:val="000000"/>
          <w:sz w:val="20"/>
          <w:szCs w:val="20"/>
        </w:rPr>
        <w:t>, estabelecida na Rua Silveira Martins, nº 163, neste a</w:t>
      </w:r>
      <w:r w:rsidRPr="008251BB">
        <w:rPr>
          <w:rFonts w:ascii="Arial Narrow" w:hAnsi="Arial Narrow" w:cs="Arial"/>
          <w:sz w:val="20"/>
          <w:szCs w:val="20"/>
        </w:rPr>
        <w:t xml:space="preserve">to representado pelo seu Prefeito Municipal Sr. </w:t>
      </w:r>
      <w:r w:rsidR="004D31E4" w:rsidRPr="008251BB">
        <w:rPr>
          <w:rFonts w:ascii="Arial Narrow" w:hAnsi="Arial Narrow" w:cs="Arial"/>
          <w:sz w:val="20"/>
          <w:szCs w:val="20"/>
        </w:rPr>
        <w:t>IVELTON MATEUS ZARDO</w:t>
      </w:r>
      <w:r w:rsidRPr="008251BB">
        <w:rPr>
          <w:rFonts w:ascii="Arial Narrow" w:hAnsi="Arial Narrow" w:cs="Arial"/>
          <w:sz w:val="20"/>
          <w:szCs w:val="20"/>
        </w:rPr>
        <w:t xml:space="preserve"> residente e domiciliado em Cotiporã/RS, </w:t>
      </w:r>
      <w:r w:rsidRPr="008251BB">
        <w:rPr>
          <w:rFonts w:ascii="Arial Narrow" w:hAnsi="Arial Narrow" w:cs="Arial"/>
          <w:color w:val="000000"/>
          <w:sz w:val="20"/>
          <w:szCs w:val="20"/>
        </w:rPr>
        <w:t xml:space="preserve">doravante denominado ADMINISTRAÇÃO </w:t>
      </w:r>
      <w:r w:rsidRPr="008251BB">
        <w:rPr>
          <w:rFonts w:ascii="Arial Narrow" w:hAnsi="Arial Narrow" w:cs="Arial"/>
          <w:bCs/>
          <w:color w:val="000000"/>
          <w:sz w:val="20"/>
          <w:szCs w:val="20"/>
        </w:rPr>
        <w:t xml:space="preserve">e </w:t>
      </w:r>
      <w:r w:rsidRPr="008251BB">
        <w:rPr>
          <w:rFonts w:ascii="Arial Narrow" w:hAnsi="Arial Narrow" w:cs="Arial"/>
          <w:color w:val="000000"/>
          <w:sz w:val="20"/>
          <w:szCs w:val="20"/>
        </w:rPr>
        <w:t>a</w:t>
      </w:r>
      <w:r w:rsidRPr="008251BB">
        <w:rPr>
          <w:rFonts w:ascii="Arial Narrow" w:hAnsi="Arial Narrow" w:cs="Arial"/>
          <w:sz w:val="20"/>
          <w:szCs w:val="20"/>
        </w:rPr>
        <w:t xml:space="preserve"> empresa </w:t>
      </w:r>
      <w:r w:rsidR="002F3814">
        <w:rPr>
          <w:rFonts w:ascii="Arial Narrow" w:hAnsi="Arial Narrow" w:cs="Arial"/>
          <w:b/>
          <w:color w:val="000000"/>
          <w:sz w:val="22"/>
          <w:szCs w:val="22"/>
        </w:rPr>
        <w:t>TAFFAREL-TRANSPORTES, SERVIÇOS DE ESCAVAÇÕES E TERRAPLENAGEM LTDA EPP</w:t>
      </w:r>
      <w:r w:rsidRPr="008251BB">
        <w:rPr>
          <w:rFonts w:ascii="Arial Narrow" w:hAnsi="Arial Narrow" w:cs="Arial"/>
          <w:sz w:val="20"/>
          <w:szCs w:val="20"/>
        </w:rPr>
        <w:t xml:space="preserve">, inscrita no CNPJ sob o nº </w:t>
      </w:r>
      <w:r w:rsidR="002F3814">
        <w:rPr>
          <w:rFonts w:ascii="Arial Narrow" w:hAnsi="Arial Narrow" w:cs="Arial"/>
          <w:bCs/>
          <w:sz w:val="20"/>
          <w:szCs w:val="20"/>
        </w:rPr>
        <w:t>14.526.680/0001-96</w:t>
      </w:r>
      <w:r w:rsidRPr="008251BB">
        <w:rPr>
          <w:rFonts w:ascii="Arial Narrow" w:hAnsi="Arial Narrow" w:cs="Arial"/>
          <w:sz w:val="20"/>
          <w:szCs w:val="20"/>
        </w:rPr>
        <w:t xml:space="preserve">, estabelecida na </w:t>
      </w:r>
      <w:r w:rsidR="002F3814">
        <w:rPr>
          <w:rFonts w:ascii="Arial Narrow" w:hAnsi="Arial Narrow" w:cs="Arial"/>
          <w:sz w:val="20"/>
          <w:szCs w:val="20"/>
        </w:rPr>
        <w:t>Avenida Independência,</w:t>
      </w:r>
      <w:r w:rsidRPr="008251BB">
        <w:rPr>
          <w:rFonts w:ascii="Arial Narrow" w:hAnsi="Arial Narrow" w:cs="Arial"/>
          <w:sz w:val="20"/>
          <w:szCs w:val="20"/>
        </w:rPr>
        <w:t xml:space="preserve"> nº </w:t>
      </w:r>
      <w:r w:rsidR="002F3814">
        <w:rPr>
          <w:rFonts w:ascii="Arial Narrow" w:hAnsi="Arial Narrow" w:cs="Arial"/>
          <w:sz w:val="20"/>
          <w:szCs w:val="20"/>
        </w:rPr>
        <w:t>1190,</w:t>
      </w:r>
      <w:r w:rsidRPr="008251BB">
        <w:rPr>
          <w:rFonts w:ascii="Arial Narrow" w:hAnsi="Arial Narrow" w:cs="Arial"/>
          <w:sz w:val="20"/>
          <w:szCs w:val="20"/>
        </w:rPr>
        <w:t xml:space="preserve"> Bairro </w:t>
      </w:r>
      <w:r w:rsidR="002F3814">
        <w:rPr>
          <w:rFonts w:ascii="Arial Narrow" w:hAnsi="Arial Narrow" w:cs="Arial"/>
          <w:sz w:val="20"/>
          <w:szCs w:val="20"/>
        </w:rPr>
        <w:t>Centro</w:t>
      </w:r>
      <w:r w:rsidRPr="008251BB">
        <w:rPr>
          <w:rFonts w:ascii="Arial Narrow" w:hAnsi="Arial Narrow" w:cs="Arial"/>
          <w:sz w:val="20"/>
          <w:szCs w:val="20"/>
        </w:rPr>
        <w:t xml:space="preserve">, na cidade de </w:t>
      </w:r>
      <w:r w:rsidR="002F3814">
        <w:rPr>
          <w:rFonts w:ascii="Arial Narrow" w:hAnsi="Arial Narrow" w:cs="Arial"/>
          <w:sz w:val="20"/>
          <w:szCs w:val="20"/>
        </w:rPr>
        <w:t>Cotiporã/RS</w:t>
      </w:r>
      <w:r w:rsidRPr="008251BB">
        <w:rPr>
          <w:rFonts w:ascii="Arial Narrow" w:hAnsi="Arial Narrow" w:cs="Arial"/>
          <w:sz w:val="20"/>
          <w:szCs w:val="20"/>
        </w:rPr>
        <w:t xml:space="preserve"> neste ato representada pelo S</w:t>
      </w:r>
      <w:r w:rsidR="002F3814">
        <w:rPr>
          <w:rFonts w:ascii="Arial Narrow" w:hAnsi="Arial Narrow" w:cs="Arial"/>
          <w:sz w:val="20"/>
          <w:szCs w:val="20"/>
        </w:rPr>
        <w:t>enhor Remi José Taffarel,</w:t>
      </w:r>
      <w:r w:rsidRPr="008251BB">
        <w:rPr>
          <w:rFonts w:ascii="Arial Narrow" w:hAnsi="Arial Narrow" w:cs="Arial"/>
          <w:sz w:val="20"/>
          <w:szCs w:val="20"/>
        </w:rPr>
        <w:t xml:space="preserve"> brasileiro, </w:t>
      </w:r>
      <w:r w:rsidR="002F3814">
        <w:rPr>
          <w:rFonts w:ascii="Arial Narrow" w:hAnsi="Arial Narrow" w:cs="Arial"/>
          <w:sz w:val="20"/>
          <w:szCs w:val="20"/>
        </w:rPr>
        <w:t>solteiro</w:t>
      </w:r>
      <w:r w:rsidRPr="008251BB">
        <w:rPr>
          <w:rFonts w:ascii="Arial Narrow" w:hAnsi="Arial Narrow" w:cs="Arial"/>
          <w:sz w:val="20"/>
          <w:szCs w:val="20"/>
        </w:rPr>
        <w:t xml:space="preserve">, inscrito no CPF sob o nº </w:t>
      </w:r>
      <w:r w:rsidR="002F3814">
        <w:rPr>
          <w:rFonts w:ascii="Arial Narrow" w:hAnsi="Arial Narrow" w:cs="Arial"/>
          <w:sz w:val="20"/>
          <w:szCs w:val="20"/>
        </w:rPr>
        <w:t>697.865.260-15</w:t>
      </w:r>
      <w:r w:rsidRPr="008251BB">
        <w:rPr>
          <w:rFonts w:ascii="Arial Narrow" w:hAnsi="Arial Narrow" w:cs="Arial"/>
          <w:sz w:val="20"/>
          <w:szCs w:val="20"/>
        </w:rPr>
        <w:t xml:space="preserve">, carteira de identidade nº </w:t>
      </w:r>
      <w:r w:rsidR="002835E8">
        <w:rPr>
          <w:rFonts w:ascii="Arial Narrow" w:hAnsi="Arial Narrow" w:cs="Arial"/>
          <w:sz w:val="20"/>
          <w:szCs w:val="20"/>
        </w:rPr>
        <w:t>8050452989</w:t>
      </w:r>
      <w:r w:rsidRPr="008251BB">
        <w:rPr>
          <w:rFonts w:ascii="Arial Narrow" w:hAnsi="Arial Narrow" w:cs="Arial"/>
          <w:sz w:val="20"/>
          <w:szCs w:val="20"/>
        </w:rPr>
        <w:t xml:space="preserve"> expedida pela </w:t>
      </w:r>
      <w:r w:rsidR="002835E8">
        <w:rPr>
          <w:rFonts w:ascii="Arial Narrow" w:hAnsi="Arial Narrow" w:cs="Arial"/>
          <w:sz w:val="20"/>
          <w:szCs w:val="20"/>
        </w:rPr>
        <w:t>SSP/RS</w:t>
      </w:r>
      <w:r w:rsidRPr="008251BB">
        <w:rPr>
          <w:rFonts w:ascii="Arial Narrow" w:hAnsi="Arial Narrow" w:cs="Arial"/>
          <w:sz w:val="20"/>
          <w:szCs w:val="20"/>
        </w:rPr>
        <w:t>,</w:t>
      </w:r>
      <w:r w:rsidRPr="008251BB">
        <w:rPr>
          <w:rFonts w:ascii="Arial Narrow" w:hAnsi="Arial Narrow" w:cs="Arial"/>
          <w:color w:val="000000"/>
          <w:sz w:val="20"/>
          <w:szCs w:val="20"/>
        </w:rPr>
        <w:t xml:space="preserve"> doravante denominada COMPROMITENTE FORNECEDORA, resolvem firmar a presente ATA DE REGISTRO DE PREÇOS, de acordo com o resultado do </w:t>
      </w:r>
      <w:r w:rsidRPr="008251BB">
        <w:rPr>
          <w:rFonts w:ascii="Arial Narrow" w:hAnsi="Arial Narrow" w:cs="Arial"/>
          <w:bCs/>
          <w:color w:val="000000"/>
          <w:sz w:val="20"/>
          <w:szCs w:val="20"/>
        </w:rPr>
        <w:t>Pregão Presencial nº 0</w:t>
      </w:r>
      <w:r w:rsidR="008A38AD" w:rsidRPr="008251BB">
        <w:rPr>
          <w:rFonts w:ascii="Arial Narrow" w:hAnsi="Arial Narrow" w:cs="Arial"/>
          <w:bCs/>
          <w:color w:val="000000"/>
          <w:sz w:val="20"/>
          <w:szCs w:val="20"/>
        </w:rPr>
        <w:t>2</w:t>
      </w:r>
      <w:r w:rsidR="00302E27" w:rsidRPr="008251BB">
        <w:rPr>
          <w:rFonts w:ascii="Arial Narrow" w:hAnsi="Arial Narrow" w:cs="Arial"/>
          <w:bCs/>
          <w:color w:val="000000"/>
          <w:sz w:val="20"/>
          <w:szCs w:val="20"/>
        </w:rPr>
        <w:t>8</w:t>
      </w:r>
      <w:r w:rsidRPr="008251BB">
        <w:rPr>
          <w:rFonts w:ascii="Arial Narrow" w:hAnsi="Arial Narrow" w:cs="Arial"/>
          <w:bCs/>
          <w:color w:val="000000"/>
          <w:sz w:val="20"/>
          <w:szCs w:val="20"/>
        </w:rPr>
        <w:t>/202</w:t>
      </w:r>
      <w:r w:rsidR="004D31E4" w:rsidRPr="008251BB">
        <w:rPr>
          <w:rFonts w:ascii="Arial Narrow" w:hAnsi="Arial Narrow" w:cs="Arial"/>
          <w:bCs/>
          <w:color w:val="000000"/>
          <w:sz w:val="20"/>
          <w:szCs w:val="20"/>
        </w:rPr>
        <w:t>1</w:t>
      </w:r>
      <w:r w:rsidRPr="008251BB">
        <w:rPr>
          <w:rFonts w:ascii="Arial Narrow" w:hAnsi="Arial Narrow" w:cs="Arial"/>
          <w:bCs/>
          <w:color w:val="000000"/>
          <w:sz w:val="20"/>
          <w:szCs w:val="20"/>
        </w:rPr>
        <w:t xml:space="preserve">, que foi constituída através do Protocolo Administrativo nº </w:t>
      </w:r>
      <w:r w:rsidR="008A38AD" w:rsidRPr="008251BB">
        <w:rPr>
          <w:rFonts w:ascii="Arial Narrow" w:hAnsi="Arial Narrow" w:cs="Arial"/>
          <w:bCs/>
          <w:color w:val="000000"/>
          <w:sz w:val="20"/>
          <w:szCs w:val="20"/>
        </w:rPr>
        <w:t>723/2021</w:t>
      </w:r>
      <w:r w:rsidR="004D31E4" w:rsidRPr="008251BB">
        <w:rPr>
          <w:rFonts w:ascii="Arial Narrow" w:hAnsi="Arial Narrow" w:cs="Arial"/>
          <w:bCs/>
          <w:color w:val="000000"/>
          <w:sz w:val="20"/>
          <w:szCs w:val="20"/>
        </w:rPr>
        <w:t xml:space="preserve">, </w:t>
      </w:r>
      <w:r w:rsidRPr="008251BB">
        <w:rPr>
          <w:rFonts w:ascii="Arial Narrow" w:hAnsi="Arial Narrow" w:cs="Arial"/>
          <w:bCs/>
          <w:color w:val="000000"/>
          <w:sz w:val="20"/>
          <w:szCs w:val="20"/>
        </w:rPr>
        <w:t xml:space="preserve"> </w:t>
      </w:r>
      <w:r w:rsidRPr="008251BB">
        <w:rPr>
          <w:rFonts w:ascii="Arial Narrow" w:hAnsi="Arial Narrow" w:cs="Arial"/>
          <w:color w:val="000000"/>
          <w:sz w:val="20"/>
          <w:szCs w:val="20"/>
        </w:rPr>
        <w:t>mediante as cláusulas e condições a seguir estabelecidas:</w:t>
      </w:r>
    </w:p>
    <w:p w14:paraId="487F266D" w14:textId="77777777" w:rsidR="00005B97" w:rsidRPr="00E94B92" w:rsidRDefault="00005B97" w:rsidP="00005B97">
      <w:pPr>
        <w:autoSpaceDE w:val="0"/>
        <w:autoSpaceDN w:val="0"/>
        <w:adjustRightInd w:val="0"/>
        <w:ind w:firstLine="1080"/>
        <w:rPr>
          <w:rFonts w:ascii="Arial Narrow" w:hAnsi="Arial Narrow" w:cs="Arial"/>
          <w:b/>
          <w:bCs/>
          <w:color w:val="000000"/>
          <w:sz w:val="16"/>
          <w:szCs w:val="16"/>
        </w:rPr>
      </w:pPr>
    </w:p>
    <w:p w14:paraId="50F1F352" w14:textId="3F378810" w:rsidR="00005B97" w:rsidRPr="009864B8" w:rsidRDefault="00005B97" w:rsidP="00005B97">
      <w:pPr>
        <w:autoSpaceDE w:val="0"/>
        <w:autoSpaceDN w:val="0"/>
        <w:adjustRightInd w:val="0"/>
        <w:rPr>
          <w:rFonts w:ascii="Arial Narrow" w:hAnsi="Arial Narrow" w:cs="Arial"/>
          <w:sz w:val="21"/>
          <w:szCs w:val="21"/>
        </w:rPr>
      </w:pPr>
      <w:r w:rsidRPr="009864B8">
        <w:rPr>
          <w:rFonts w:ascii="Arial Narrow" w:hAnsi="Arial Narrow" w:cs="Arial"/>
          <w:b/>
          <w:bCs/>
          <w:sz w:val="21"/>
          <w:szCs w:val="21"/>
        </w:rPr>
        <w:t xml:space="preserve">CLÁUSULA PRIMEIRA </w:t>
      </w:r>
      <w:r w:rsidR="002835E8">
        <w:rPr>
          <w:rFonts w:ascii="Arial Narrow" w:hAnsi="Arial Narrow" w:cs="Arial"/>
          <w:b/>
          <w:bCs/>
          <w:sz w:val="21"/>
          <w:szCs w:val="21"/>
        </w:rPr>
        <w:t>–</w:t>
      </w:r>
      <w:r w:rsidRPr="009864B8">
        <w:rPr>
          <w:rFonts w:ascii="Arial Narrow" w:hAnsi="Arial Narrow" w:cs="Arial"/>
          <w:b/>
          <w:bCs/>
          <w:sz w:val="21"/>
          <w:szCs w:val="21"/>
        </w:rPr>
        <w:t xml:space="preserve"> DO OBJETO:</w:t>
      </w:r>
    </w:p>
    <w:p w14:paraId="6D1074D1" w14:textId="1E7E8DDC" w:rsidR="00005B97" w:rsidRPr="00302E27" w:rsidRDefault="00005B97" w:rsidP="00005B97">
      <w:pPr>
        <w:jc w:val="both"/>
        <w:rPr>
          <w:rFonts w:ascii="Arial Narrow" w:hAnsi="Arial Narrow" w:cs="Arial"/>
          <w:sz w:val="20"/>
          <w:szCs w:val="20"/>
        </w:rPr>
      </w:pPr>
      <w:r w:rsidRPr="00302E27">
        <w:rPr>
          <w:rFonts w:ascii="Arial Narrow" w:hAnsi="Arial Narrow" w:cs="Arial"/>
          <w:b/>
          <w:sz w:val="20"/>
          <w:szCs w:val="20"/>
        </w:rPr>
        <w:t>1.1.</w:t>
      </w:r>
      <w:r w:rsidRPr="00302E27">
        <w:rPr>
          <w:rFonts w:ascii="Arial Narrow" w:hAnsi="Arial Narrow" w:cs="Arial"/>
          <w:sz w:val="20"/>
          <w:szCs w:val="20"/>
        </w:rPr>
        <w:t xml:space="preserve"> A presente ATA objetiva o </w:t>
      </w:r>
      <w:r w:rsidRPr="00302E27">
        <w:rPr>
          <w:rFonts w:ascii="Arial Narrow" w:hAnsi="Arial Narrow" w:cs="Arial"/>
          <w:bCs/>
          <w:sz w:val="20"/>
          <w:szCs w:val="20"/>
        </w:rPr>
        <w:t>REGISTRO</w:t>
      </w:r>
      <w:r w:rsidRPr="00302E27">
        <w:rPr>
          <w:rFonts w:ascii="Arial Narrow" w:hAnsi="Arial Narrow" w:cs="Arial"/>
          <w:b/>
          <w:bCs/>
          <w:sz w:val="20"/>
          <w:szCs w:val="20"/>
        </w:rPr>
        <w:t xml:space="preserve"> </w:t>
      </w:r>
      <w:r w:rsidRPr="00302E27">
        <w:rPr>
          <w:rFonts w:ascii="Arial Narrow" w:hAnsi="Arial Narrow" w:cs="Arial"/>
          <w:bCs/>
          <w:sz w:val="20"/>
          <w:szCs w:val="20"/>
        </w:rPr>
        <w:t>DE PREÇOS</w:t>
      </w:r>
      <w:r w:rsidRPr="00302E27">
        <w:rPr>
          <w:rFonts w:ascii="Arial Narrow" w:hAnsi="Arial Narrow" w:cs="Arial"/>
          <w:sz w:val="20"/>
          <w:szCs w:val="20"/>
        </w:rPr>
        <w:t xml:space="preserve"> de</w:t>
      </w:r>
      <w:r w:rsidR="008A38AD" w:rsidRPr="00302E27">
        <w:rPr>
          <w:rFonts w:ascii="Arial Narrow" w:hAnsi="Arial Narrow" w:cs="Arial"/>
          <w:sz w:val="20"/>
          <w:szCs w:val="20"/>
        </w:rPr>
        <w:t xml:space="preserve"> </w:t>
      </w:r>
      <w:r w:rsidR="008A38AD" w:rsidRPr="00302E27">
        <w:rPr>
          <w:rFonts w:ascii="Arial Narrow" w:hAnsi="Arial Narrow"/>
          <w:color w:val="000000" w:themeColor="text1"/>
          <w:sz w:val="20"/>
          <w:szCs w:val="20"/>
        </w:rPr>
        <w:t xml:space="preserve">contratação de empresa especializada para a prestação de serviços </w:t>
      </w:r>
      <w:proofErr w:type="gramStart"/>
      <w:r w:rsidR="008A38AD" w:rsidRPr="00302E27">
        <w:rPr>
          <w:rFonts w:ascii="Arial Narrow" w:hAnsi="Arial Narrow"/>
          <w:color w:val="000000" w:themeColor="text1"/>
          <w:sz w:val="20"/>
          <w:szCs w:val="20"/>
        </w:rPr>
        <w:t xml:space="preserve">de  </w:t>
      </w:r>
      <w:r w:rsidR="00264A48" w:rsidRPr="00264A48">
        <w:rPr>
          <w:rFonts w:ascii="Arial Narrow" w:hAnsi="Arial Narrow"/>
          <w:b/>
          <w:bCs/>
          <w:color w:val="000000" w:themeColor="text1"/>
          <w:sz w:val="20"/>
          <w:szCs w:val="20"/>
        </w:rPr>
        <w:t>FRAGMENTAÇÃO</w:t>
      </w:r>
      <w:proofErr w:type="gramEnd"/>
      <w:r w:rsidR="00264A48" w:rsidRPr="00264A48">
        <w:rPr>
          <w:rFonts w:ascii="Arial Narrow" w:hAnsi="Arial Narrow"/>
          <w:b/>
          <w:bCs/>
          <w:color w:val="000000" w:themeColor="text1"/>
          <w:sz w:val="20"/>
          <w:szCs w:val="20"/>
        </w:rPr>
        <w:t xml:space="preserve"> DE ROCHAS, UTILIZANDO  DISPOSITIVO  GERADOR  DE GASES INSTANTÂNEO DE ROCHAS</w:t>
      </w:r>
      <w:r w:rsidR="00264A48" w:rsidRPr="00264A48">
        <w:rPr>
          <w:rFonts w:ascii="Arial Narrow" w:hAnsi="Arial Narrow" w:cstheme="minorHAnsi"/>
          <w:b/>
          <w:bCs/>
          <w:sz w:val="20"/>
          <w:szCs w:val="20"/>
        </w:rPr>
        <w:t>, MODELO TECNOLOGIA PYROBLAST</w:t>
      </w:r>
      <w:r w:rsidR="00264A48" w:rsidRPr="00302E27">
        <w:rPr>
          <w:rFonts w:ascii="Arial Narrow" w:hAnsi="Arial Narrow" w:cs="Arial"/>
          <w:sz w:val="20"/>
          <w:szCs w:val="20"/>
        </w:rPr>
        <w:t xml:space="preserve"> </w:t>
      </w:r>
      <w:r w:rsidRPr="00302E27">
        <w:rPr>
          <w:rFonts w:ascii="Arial Narrow" w:hAnsi="Arial Narrow" w:cs="Arial"/>
          <w:sz w:val="20"/>
          <w:szCs w:val="20"/>
        </w:rPr>
        <w:t>conforme estabelecido no edital e seus anexos.</w:t>
      </w:r>
    </w:p>
    <w:p w14:paraId="2B5E6293" w14:textId="77777777" w:rsidR="00005B97" w:rsidRPr="00302E27" w:rsidRDefault="00005B97" w:rsidP="00005B97">
      <w:pPr>
        <w:jc w:val="both"/>
        <w:rPr>
          <w:rFonts w:ascii="Arial Narrow" w:hAnsi="Arial Narrow"/>
          <w:sz w:val="20"/>
          <w:szCs w:val="20"/>
        </w:rPr>
      </w:pPr>
      <w:r w:rsidRPr="00302E27">
        <w:rPr>
          <w:rFonts w:ascii="Arial Narrow" w:hAnsi="Arial Narrow"/>
          <w:b/>
          <w:sz w:val="20"/>
          <w:szCs w:val="20"/>
        </w:rPr>
        <w:t xml:space="preserve">1.2. </w:t>
      </w:r>
      <w:r w:rsidRPr="00302E27">
        <w:rPr>
          <w:rFonts w:ascii="Arial Narrow" w:hAnsi="Arial Narrow"/>
          <w:sz w:val="20"/>
          <w:szCs w:val="20"/>
        </w:rPr>
        <w:t xml:space="preserve"> A CONTRATADA deverá realizar os trabalhos atendendo as normas técnicas vigentes.</w:t>
      </w:r>
    </w:p>
    <w:p w14:paraId="5EF86390" w14:textId="77777777" w:rsidR="00005B97" w:rsidRPr="009864B8" w:rsidRDefault="00005B97" w:rsidP="00005B97">
      <w:pPr>
        <w:tabs>
          <w:tab w:val="left" w:pos="0"/>
        </w:tabs>
        <w:ind w:right="27"/>
        <w:jc w:val="both"/>
        <w:rPr>
          <w:rFonts w:ascii="Arial Narrow" w:hAnsi="Arial Narrow"/>
          <w:sz w:val="21"/>
          <w:szCs w:val="21"/>
        </w:rPr>
      </w:pPr>
      <w:r w:rsidRPr="00302E27">
        <w:rPr>
          <w:rFonts w:ascii="Arial Narrow" w:hAnsi="Arial Narrow"/>
          <w:b/>
          <w:sz w:val="21"/>
          <w:szCs w:val="21"/>
        </w:rPr>
        <w:t>1.3.</w:t>
      </w:r>
      <w:r w:rsidRPr="00302E27">
        <w:rPr>
          <w:rFonts w:ascii="Arial Narrow" w:hAnsi="Arial Narrow"/>
          <w:sz w:val="21"/>
          <w:szCs w:val="21"/>
        </w:rPr>
        <w:t xml:space="preserve"> A CONTRATADA arcará com os custos da emissão das </w:t>
      </w:r>
      <w:proofErr w:type="spellStart"/>
      <w:r w:rsidRPr="00302E27">
        <w:rPr>
          <w:rFonts w:ascii="Arial Narrow" w:hAnsi="Arial Narrow"/>
          <w:sz w:val="21"/>
          <w:szCs w:val="21"/>
        </w:rPr>
        <w:t>ARTs</w:t>
      </w:r>
      <w:proofErr w:type="spellEnd"/>
      <w:r w:rsidRPr="00302E27">
        <w:rPr>
          <w:rFonts w:ascii="Arial Narrow" w:hAnsi="Arial Narrow"/>
          <w:sz w:val="21"/>
          <w:szCs w:val="21"/>
        </w:rPr>
        <w:t xml:space="preserve"> de execução dos trabalhos realizados.</w:t>
      </w:r>
    </w:p>
    <w:p w14:paraId="7A10740F" w14:textId="77777777" w:rsidR="00005B97" w:rsidRPr="009864B8" w:rsidRDefault="00005B97" w:rsidP="00005B97">
      <w:pPr>
        <w:pStyle w:val="WW-Textosimples"/>
        <w:jc w:val="both"/>
        <w:rPr>
          <w:rFonts w:ascii="Arial Narrow" w:hAnsi="Arial Narrow"/>
          <w:bCs/>
          <w:sz w:val="21"/>
          <w:szCs w:val="21"/>
        </w:rPr>
      </w:pPr>
      <w:r w:rsidRPr="009864B8">
        <w:rPr>
          <w:rFonts w:ascii="Arial Narrow" w:hAnsi="Arial Narrow"/>
          <w:b/>
          <w:bCs/>
          <w:sz w:val="21"/>
          <w:szCs w:val="21"/>
        </w:rPr>
        <w:t>1.4.</w:t>
      </w:r>
      <w:r w:rsidRPr="009864B8">
        <w:rPr>
          <w:rFonts w:ascii="Arial Narrow" w:hAnsi="Arial Narrow"/>
          <w:bCs/>
          <w:sz w:val="21"/>
          <w:szCs w:val="21"/>
        </w:rPr>
        <w:t xml:space="preserve"> A existência de preços registrados não obriga a Administração a firmar as contratações que deles poderão advir, facultando-se a realização de licitação específica para a aquisição pretendida, sendo assegurado ao beneficiário do registro a preferência de fornecimento em igualdade de condições.  </w:t>
      </w:r>
    </w:p>
    <w:p w14:paraId="6441611A" w14:textId="77777777" w:rsidR="00005B97" w:rsidRPr="009864B8" w:rsidRDefault="00005B97" w:rsidP="00005B97">
      <w:pPr>
        <w:autoSpaceDE w:val="0"/>
        <w:autoSpaceDN w:val="0"/>
        <w:adjustRightInd w:val="0"/>
        <w:jc w:val="both"/>
        <w:rPr>
          <w:rFonts w:ascii="Arial Narrow" w:hAnsi="Arial Narrow"/>
          <w:color w:val="000000"/>
          <w:sz w:val="21"/>
          <w:szCs w:val="21"/>
        </w:rPr>
      </w:pPr>
      <w:r w:rsidRPr="009864B8">
        <w:rPr>
          <w:rFonts w:ascii="Arial Narrow" w:hAnsi="Arial Narrow"/>
          <w:b/>
          <w:color w:val="000000"/>
          <w:sz w:val="21"/>
          <w:szCs w:val="21"/>
        </w:rPr>
        <w:t xml:space="preserve">1.5. </w:t>
      </w:r>
      <w:r w:rsidRPr="009864B8">
        <w:rPr>
          <w:rFonts w:ascii="Arial Narrow" w:hAnsi="Arial Narrow"/>
          <w:color w:val="000000"/>
          <w:sz w:val="21"/>
          <w:szCs w:val="21"/>
        </w:rPr>
        <w:t>Os valores serão registrados no Sistema de Registro de Preços no departamento responsável, que poderá convocar, quando necessário, à celebração das contratações decorrentes, mediante emissão da ordem de serviço e empenho, válido como contrato de aquisição e fornecimento, durante o período da sua vigência e nas condições do edital.</w:t>
      </w:r>
    </w:p>
    <w:p w14:paraId="3B3713D0" w14:textId="77777777" w:rsidR="00005B97" w:rsidRPr="009864B8" w:rsidRDefault="00005B97" w:rsidP="00005B97">
      <w:pPr>
        <w:tabs>
          <w:tab w:val="left" w:pos="284"/>
        </w:tabs>
        <w:jc w:val="both"/>
        <w:rPr>
          <w:rFonts w:ascii="Arial Narrow" w:hAnsi="Arial Narrow"/>
          <w:sz w:val="21"/>
          <w:szCs w:val="21"/>
        </w:rPr>
      </w:pPr>
      <w:r w:rsidRPr="009864B8">
        <w:rPr>
          <w:rFonts w:ascii="Arial Narrow" w:hAnsi="Arial Narrow"/>
          <w:b/>
          <w:color w:val="000000"/>
          <w:sz w:val="21"/>
          <w:szCs w:val="21"/>
        </w:rPr>
        <w:t xml:space="preserve">1.6. </w:t>
      </w:r>
      <w:r w:rsidRPr="009864B8">
        <w:rPr>
          <w:rFonts w:ascii="Arial Narrow" w:hAnsi="Arial Narrow"/>
          <w:color w:val="000000"/>
          <w:sz w:val="21"/>
          <w:szCs w:val="21"/>
        </w:rPr>
        <w:t xml:space="preserve">A CONTRATADA deverá fornecer os serviços de primeira qualidade, que atenda as especificações contidas no Edital de Licitação. </w:t>
      </w:r>
    </w:p>
    <w:p w14:paraId="4AFFE595" w14:textId="77777777" w:rsidR="00005B97" w:rsidRDefault="00005B97" w:rsidP="00005B97">
      <w:pPr>
        <w:overflowPunct w:val="0"/>
        <w:autoSpaceDE w:val="0"/>
        <w:autoSpaceDN w:val="0"/>
        <w:adjustRightInd w:val="0"/>
        <w:jc w:val="both"/>
        <w:textAlignment w:val="baseline"/>
        <w:rPr>
          <w:rFonts w:ascii="Arial Narrow" w:hAnsi="Arial Narrow" w:cs="Arial"/>
          <w:sz w:val="21"/>
          <w:szCs w:val="21"/>
        </w:rPr>
      </w:pPr>
      <w:r w:rsidRPr="009864B8">
        <w:rPr>
          <w:rFonts w:ascii="Arial Narrow" w:hAnsi="Arial Narrow" w:cs="Arial"/>
          <w:b/>
          <w:sz w:val="21"/>
          <w:szCs w:val="21"/>
        </w:rPr>
        <w:t>1.7.</w:t>
      </w:r>
      <w:r w:rsidRPr="009864B8">
        <w:rPr>
          <w:rFonts w:ascii="Arial Narrow" w:hAnsi="Arial Narrow" w:cs="Arial"/>
          <w:sz w:val="21"/>
          <w:szCs w:val="21"/>
        </w:rPr>
        <w:t xml:space="preserve"> Os preços registrados manter-se-ão inalterados pelo período de vigência do presente Registro de Preços.</w:t>
      </w:r>
    </w:p>
    <w:p w14:paraId="561768DC" w14:textId="77777777" w:rsidR="00005B97" w:rsidRPr="007738E0" w:rsidRDefault="00005B97" w:rsidP="00005B97">
      <w:pPr>
        <w:jc w:val="both"/>
        <w:rPr>
          <w:rFonts w:ascii="Arial Narrow" w:hAnsi="Arial Narrow"/>
          <w:sz w:val="21"/>
          <w:szCs w:val="21"/>
        </w:rPr>
      </w:pPr>
      <w:r w:rsidRPr="009864B8">
        <w:rPr>
          <w:rFonts w:ascii="Arial Narrow" w:hAnsi="Arial Narrow" w:cs="Arial"/>
          <w:b/>
          <w:sz w:val="21"/>
          <w:szCs w:val="21"/>
        </w:rPr>
        <w:t>1.8.</w:t>
      </w:r>
      <w:r w:rsidRPr="009864B8">
        <w:rPr>
          <w:rFonts w:ascii="Arial Narrow" w:hAnsi="Arial Narrow" w:cs="Arial"/>
          <w:sz w:val="21"/>
          <w:szCs w:val="21"/>
        </w:rPr>
        <w:t xml:space="preserve">  </w:t>
      </w:r>
      <w:r w:rsidRPr="007738E0">
        <w:rPr>
          <w:rFonts w:ascii="Arial Narrow" w:hAnsi="Arial Narrow"/>
          <w:sz w:val="21"/>
          <w:szCs w:val="21"/>
        </w:rPr>
        <w:t>A presente Ata de Registro de preços vigorará pelo prazo de 12 (doze) meses, a partir da data de sua publicação, desde que a proposta continuar se mantendo mais vantajosa.</w:t>
      </w:r>
    </w:p>
    <w:p w14:paraId="5B1E90B1" w14:textId="77777777" w:rsidR="00005B97" w:rsidRPr="009864B8" w:rsidRDefault="00005B97" w:rsidP="00005B97">
      <w:pPr>
        <w:jc w:val="both"/>
        <w:rPr>
          <w:rFonts w:ascii="Arial Narrow" w:hAnsi="Arial Narrow" w:cs="Arial"/>
          <w:sz w:val="21"/>
          <w:szCs w:val="21"/>
        </w:rPr>
      </w:pPr>
      <w:r w:rsidRPr="009864B8">
        <w:rPr>
          <w:rFonts w:ascii="Arial Narrow" w:hAnsi="Arial Narrow" w:cs="Arial"/>
          <w:b/>
          <w:sz w:val="21"/>
          <w:szCs w:val="21"/>
        </w:rPr>
        <w:t>1.</w:t>
      </w:r>
      <w:r>
        <w:rPr>
          <w:rFonts w:ascii="Arial Narrow" w:hAnsi="Arial Narrow" w:cs="Arial"/>
          <w:b/>
          <w:sz w:val="21"/>
          <w:szCs w:val="21"/>
        </w:rPr>
        <w:t>9</w:t>
      </w:r>
      <w:r w:rsidRPr="009864B8">
        <w:rPr>
          <w:rFonts w:ascii="Arial Narrow" w:hAnsi="Arial Narrow" w:cs="Arial"/>
          <w:b/>
          <w:sz w:val="21"/>
          <w:szCs w:val="21"/>
        </w:rPr>
        <w:t>.</w:t>
      </w:r>
      <w:r w:rsidRPr="009864B8">
        <w:rPr>
          <w:rFonts w:ascii="Arial Narrow" w:hAnsi="Arial Narrow" w:cs="Arial"/>
          <w:sz w:val="21"/>
          <w:szCs w:val="21"/>
        </w:rPr>
        <w:t xml:space="preserve">  Este Registro de Preços poderá ser usado somente Município de Cotiporã/RS.</w:t>
      </w:r>
    </w:p>
    <w:p w14:paraId="3EA1CF29" w14:textId="13B717A4" w:rsidR="00005B97" w:rsidRPr="009864B8" w:rsidRDefault="00005B97" w:rsidP="00005B97">
      <w:pPr>
        <w:jc w:val="both"/>
        <w:rPr>
          <w:rFonts w:ascii="Arial Narrow" w:hAnsi="Arial Narrow" w:cs="Arial"/>
          <w:sz w:val="21"/>
          <w:szCs w:val="21"/>
        </w:rPr>
      </w:pPr>
      <w:r w:rsidRPr="009864B8">
        <w:rPr>
          <w:rFonts w:ascii="Arial Narrow" w:hAnsi="Arial Narrow" w:cs="Arial"/>
          <w:b/>
          <w:sz w:val="21"/>
          <w:szCs w:val="21"/>
        </w:rPr>
        <w:t>1.</w:t>
      </w:r>
      <w:r>
        <w:rPr>
          <w:rFonts w:ascii="Arial Narrow" w:hAnsi="Arial Narrow" w:cs="Arial"/>
          <w:b/>
          <w:sz w:val="21"/>
          <w:szCs w:val="21"/>
        </w:rPr>
        <w:t>10</w:t>
      </w:r>
      <w:r w:rsidRPr="009864B8">
        <w:rPr>
          <w:rFonts w:ascii="Arial Narrow" w:hAnsi="Arial Narrow" w:cs="Arial"/>
          <w:b/>
          <w:sz w:val="21"/>
          <w:szCs w:val="21"/>
        </w:rPr>
        <w:t>.</w:t>
      </w:r>
      <w:r w:rsidRPr="009864B8">
        <w:rPr>
          <w:rFonts w:ascii="Arial Narrow" w:hAnsi="Arial Narrow" w:cs="Arial"/>
          <w:sz w:val="21"/>
          <w:szCs w:val="21"/>
        </w:rPr>
        <w:t xml:space="preserve"> Todos os atos referentes a presente ATA serão processados nas condições estabelecidas no Edital do Pregão Presencial nº </w:t>
      </w:r>
      <w:r>
        <w:rPr>
          <w:rFonts w:ascii="Arial Narrow" w:hAnsi="Arial Narrow" w:cs="Arial"/>
          <w:sz w:val="21"/>
          <w:szCs w:val="21"/>
        </w:rPr>
        <w:t>0</w:t>
      </w:r>
      <w:r w:rsidR="008A38AD">
        <w:rPr>
          <w:rFonts w:ascii="Arial Narrow" w:hAnsi="Arial Narrow" w:cs="Arial"/>
          <w:sz w:val="21"/>
          <w:szCs w:val="21"/>
        </w:rPr>
        <w:t>2</w:t>
      </w:r>
      <w:r w:rsidR="00302E27">
        <w:rPr>
          <w:rFonts w:ascii="Arial Narrow" w:hAnsi="Arial Narrow" w:cs="Arial"/>
          <w:sz w:val="21"/>
          <w:szCs w:val="21"/>
        </w:rPr>
        <w:t>8</w:t>
      </w:r>
      <w:r w:rsidRPr="009864B8">
        <w:rPr>
          <w:rFonts w:ascii="Arial Narrow" w:hAnsi="Arial Narrow" w:cs="Arial"/>
          <w:sz w:val="21"/>
          <w:szCs w:val="21"/>
        </w:rPr>
        <w:t>/20</w:t>
      </w:r>
      <w:r>
        <w:rPr>
          <w:rFonts w:ascii="Arial Narrow" w:hAnsi="Arial Narrow" w:cs="Arial"/>
          <w:sz w:val="21"/>
          <w:szCs w:val="21"/>
        </w:rPr>
        <w:t>2</w:t>
      </w:r>
      <w:r w:rsidR="004D31E4">
        <w:rPr>
          <w:rFonts w:ascii="Arial Narrow" w:hAnsi="Arial Narrow" w:cs="Arial"/>
          <w:sz w:val="21"/>
          <w:szCs w:val="21"/>
        </w:rPr>
        <w:t>1</w:t>
      </w:r>
      <w:r w:rsidRPr="009864B8">
        <w:rPr>
          <w:rFonts w:ascii="Arial Narrow" w:hAnsi="Arial Narrow" w:cs="Arial"/>
          <w:sz w:val="21"/>
          <w:szCs w:val="21"/>
        </w:rPr>
        <w:t xml:space="preserve"> e seus anexos.</w:t>
      </w:r>
    </w:p>
    <w:p w14:paraId="568DABDF" w14:textId="77777777" w:rsidR="00005B97" w:rsidRPr="00CD0EF0" w:rsidRDefault="00005B97" w:rsidP="00005B97">
      <w:pPr>
        <w:jc w:val="both"/>
        <w:rPr>
          <w:rFonts w:ascii="Arial Narrow" w:hAnsi="Arial Narrow" w:cs="Arial"/>
          <w:sz w:val="16"/>
          <w:szCs w:val="16"/>
        </w:rPr>
      </w:pPr>
    </w:p>
    <w:p w14:paraId="14078040" w14:textId="4B92F448" w:rsidR="00005B97" w:rsidRPr="00F23B38" w:rsidRDefault="00005B97" w:rsidP="00005B97">
      <w:pPr>
        <w:jc w:val="both"/>
        <w:rPr>
          <w:rFonts w:ascii="Arial Narrow" w:hAnsi="Arial Narrow" w:cs="Arial"/>
          <w:sz w:val="21"/>
          <w:szCs w:val="21"/>
        </w:rPr>
      </w:pPr>
      <w:r w:rsidRPr="00F23B38">
        <w:rPr>
          <w:rFonts w:ascii="Arial Narrow" w:hAnsi="Arial Narrow" w:cs="Arial"/>
          <w:b/>
          <w:sz w:val="21"/>
          <w:szCs w:val="21"/>
        </w:rPr>
        <w:t xml:space="preserve">CLÁUSULA SEGUNDA </w:t>
      </w:r>
      <w:r w:rsidR="002835E8">
        <w:rPr>
          <w:rFonts w:ascii="Arial Narrow" w:hAnsi="Arial Narrow" w:cs="Arial"/>
          <w:b/>
          <w:sz w:val="21"/>
          <w:szCs w:val="21"/>
        </w:rPr>
        <w:t>–</w:t>
      </w:r>
      <w:r w:rsidRPr="00F23B38">
        <w:rPr>
          <w:rFonts w:ascii="Arial Narrow" w:hAnsi="Arial Narrow" w:cs="Arial"/>
          <w:b/>
          <w:sz w:val="21"/>
          <w:szCs w:val="21"/>
        </w:rPr>
        <w:t xml:space="preserve"> DOS PREÇOS REGISTRADOS:</w:t>
      </w:r>
    </w:p>
    <w:p w14:paraId="7ECFE2D9" w14:textId="510D972E" w:rsidR="00005B97" w:rsidRPr="00F23B38" w:rsidRDefault="00005B97" w:rsidP="00005B97">
      <w:pPr>
        <w:jc w:val="both"/>
        <w:rPr>
          <w:rFonts w:ascii="Arial Narrow" w:hAnsi="Arial Narrow" w:cs="Arial"/>
          <w:b/>
          <w:bCs/>
          <w:sz w:val="21"/>
          <w:szCs w:val="21"/>
        </w:rPr>
      </w:pPr>
      <w:r w:rsidRPr="00CD0EF0">
        <w:rPr>
          <w:rFonts w:ascii="Arial Narrow" w:hAnsi="Arial Narrow" w:cs="Arial"/>
          <w:b/>
          <w:sz w:val="21"/>
          <w:szCs w:val="21"/>
        </w:rPr>
        <w:t>2.1.</w:t>
      </w:r>
      <w:r w:rsidRPr="00F23B38">
        <w:rPr>
          <w:rFonts w:ascii="Arial Narrow" w:hAnsi="Arial Narrow" w:cs="Arial"/>
          <w:sz w:val="21"/>
          <w:szCs w:val="21"/>
        </w:rPr>
        <w:t xml:space="preserve"> Os preços registrados nesta ATA constam na ata de abertura e das propostas das empresas participantes do Pregão Presencial nº </w:t>
      </w:r>
      <w:r>
        <w:rPr>
          <w:rFonts w:ascii="Arial Narrow" w:hAnsi="Arial Narrow" w:cs="Arial"/>
          <w:sz w:val="21"/>
          <w:szCs w:val="21"/>
        </w:rPr>
        <w:t>0</w:t>
      </w:r>
      <w:r w:rsidR="008A38AD">
        <w:rPr>
          <w:rFonts w:ascii="Arial Narrow" w:hAnsi="Arial Narrow" w:cs="Arial"/>
          <w:sz w:val="21"/>
          <w:szCs w:val="21"/>
        </w:rPr>
        <w:t>2</w:t>
      </w:r>
      <w:r w:rsidR="00302E27">
        <w:rPr>
          <w:rFonts w:ascii="Arial Narrow" w:hAnsi="Arial Narrow" w:cs="Arial"/>
          <w:sz w:val="21"/>
          <w:szCs w:val="21"/>
        </w:rPr>
        <w:t>8</w:t>
      </w:r>
      <w:r w:rsidRPr="00F23B38">
        <w:rPr>
          <w:rFonts w:ascii="Arial Narrow" w:hAnsi="Arial Narrow" w:cs="Arial"/>
          <w:sz w:val="21"/>
          <w:szCs w:val="21"/>
        </w:rPr>
        <w:t>/20</w:t>
      </w:r>
      <w:r>
        <w:rPr>
          <w:rFonts w:ascii="Arial Narrow" w:hAnsi="Arial Narrow" w:cs="Arial"/>
          <w:sz w:val="21"/>
          <w:szCs w:val="21"/>
        </w:rPr>
        <w:t>2</w:t>
      </w:r>
      <w:r w:rsidR="004D31E4">
        <w:rPr>
          <w:rFonts w:ascii="Arial Narrow" w:hAnsi="Arial Narrow" w:cs="Arial"/>
          <w:sz w:val="21"/>
          <w:szCs w:val="21"/>
        </w:rPr>
        <w:t>1</w:t>
      </w:r>
      <w:r w:rsidRPr="00F23B38">
        <w:rPr>
          <w:rFonts w:ascii="Arial Narrow" w:hAnsi="Arial Narrow" w:cs="Arial"/>
          <w:sz w:val="21"/>
          <w:szCs w:val="21"/>
        </w:rPr>
        <w:t xml:space="preserve">, e seus anexos </w:t>
      </w:r>
      <w:r w:rsidRPr="00F23B38">
        <w:rPr>
          <w:rFonts w:ascii="Arial Narrow" w:hAnsi="Arial Narrow" w:cs="Arial"/>
          <w:color w:val="000000"/>
          <w:sz w:val="21"/>
          <w:szCs w:val="21"/>
        </w:rPr>
        <w:t>que integram este instrumento independente de transcrição, pelo prazo de validade do Registro Preços.</w:t>
      </w:r>
    </w:p>
    <w:p w14:paraId="083EA99A" w14:textId="77777777" w:rsidR="00005B97" w:rsidRPr="00F23B38" w:rsidRDefault="00005B97" w:rsidP="00005B97">
      <w:pPr>
        <w:jc w:val="both"/>
        <w:rPr>
          <w:rFonts w:ascii="Arial Narrow" w:hAnsi="Arial Narrow" w:cs="Arial"/>
          <w:sz w:val="21"/>
          <w:szCs w:val="21"/>
        </w:rPr>
      </w:pPr>
      <w:r w:rsidRPr="00CD0EF0">
        <w:rPr>
          <w:rFonts w:ascii="Arial Narrow" w:hAnsi="Arial Narrow" w:cs="Arial"/>
          <w:b/>
          <w:sz w:val="21"/>
          <w:szCs w:val="21"/>
        </w:rPr>
        <w:t>2.2.</w:t>
      </w:r>
      <w:r w:rsidRPr="00F23B38">
        <w:rPr>
          <w:rFonts w:ascii="Arial Narrow" w:hAnsi="Arial Narrow" w:cs="Arial"/>
          <w:sz w:val="21"/>
          <w:szCs w:val="21"/>
        </w:rPr>
        <w:t xml:space="preserve">  Relação de </w:t>
      </w:r>
      <w:r>
        <w:rPr>
          <w:rFonts w:ascii="Arial Narrow" w:hAnsi="Arial Narrow" w:cs="Arial"/>
          <w:sz w:val="21"/>
          <w:szCs w:val="21"/>
        </w:rPr>
        <w:t>serviços</w:t>
      </w:r>
      <w:r w:rsidRPr="00F23B38">
        <w:rPr>
          <w:rFonts w:ascii="Arial Narrow" w:hAnsi="Arial Narrow" w:cs="Arial"/>
          <w:sz w:val="21"/>
          <w:szCs w:val="21"/>
        </w:rPr>
        <w:t xml:space="preserve"> e valores da Fornecedora:</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1842"/>
        <w:gridCol w:w="992"/>
        <w:gridCol w:w="709"/>
      </w:tblGrid>
      <w:tr w:rsidR="00193E54" w:rsidRPr="002C50C6" w14:paraId="43A4030C" w14:textId="77777777" w:rsidTr="00193E54">
        <w:trPr>
          <w:trHeight w:val="274"/>
        </w:trPr>
        <w:tc>
          <w:tcPr>
            <w:tcW w:w="993" w:type="dxa"/>
          </w:tcPr>
          <w:p w14:paraId="66FD3BB4" w14:textId="77777777" w:rsidR="00193E54" w:rsidRPr="002C50C6" w:rsidRDefault="00193E54" w:rsidP="00630100">
            <w:pPr>
              <w:jc w:val="center"/>
              <w:rPr>
                <w:rFonts w:ascii="Arial Narrow" w:hAnsi="Arial Narrow"/>
                <w:b/>
                <w:sz w:val="18"/>
                <w:szCs w:val="18"/>
              </w:rPr>
            </w:pPr>
            <w:r w:rsidRPr="002C50C6">
              <w:rPr>
                <w:rFonts w:ascii="Arial Narrow" w:hAnsi="Arial Narrow"/>
                <w:b/>
                <w:sz w:val="18"/>
                <w:szCs w:val="18"/>
              </w:rPr>
              <w:t>ITEM</w:t>
            </w:r>
          </w:p>
        </w:tc>
        <w:tc>
          <w:tcPr>
            <w:tcW w:w="4252" w:type="dxa"/>
          </w:tcPr>
          <w:p w14:paraId="1BE86287" w14:textId="77777777" w:rsidR="00193E54" w:rsidRPr="002C50C6" w:rsidRDefault="00193E54" w:rsidP="00630100">
            <w:pPr>
              <w:jc w:val="center"/>
              <w:rPr>
                <w:rFonts w:ascii="Arial Narrow" w:hAnsi="Arial Narrow"/>
                <w:b/>
                <w:sz w:val="18"/>
                <w:szCs w:val="18"/>
              </w:rPr>
            </w:pPr>
            <w:r w:rsidRPr="002C50C6">
              <w:rPr>
                <w:rFonts w:ascii="Arial Narrow" w:hAnsi="Arial Narrow"/>
                <w:b/>
                <w:sz w:val="18"/>
                <w:szCs w:val="18"/>
              </w:rPr>
              <w:t>DESCRIÇÃO DOS SERVIÇOS</w:t>
            </w:r>
          </w:p>
        </w:tc>
        <w:tc>
          <w:tcPr>
            <w:tcW w:w="1842" w:type="dxa"/>
          </w:tcPr>
          <w:p w14:paraId="3D188B5E" w14:textId="77777777" w:rsidR="00193E54" w:rsidRPr="002C50C6" w:rsidRDefault="00193E54" w:rsidP="00630100">
            <w:pPr>
              <w:jc w:val="center"/>
              <w:rPr>
                <w:rFonts w:ascii="Arial Narrow" w:hAnsi="Arial Narrow"/>
                <w:b/>
                <w:sz w:val="18"/>
                <w:szCs w:val="18"/>
              </w:rPr>
            </w:pPr>
            <w:r w:rsidRPr="002C50C6">
              <w:rPr>
                <w:rFonts w:ascii="Arial Narrow" w:hAnsi="Arial Narrow"/>
                <w:b/>
                <w:sz w:val="18"/>
                <w:szCs w:val="18"/>
              </w:rPr>
              <w:t>Valor em R$</w:t>
            </w:r>
          </w:p>
          <w:p w14:paraId="71A76312" w14:textId="77777777" w:rsidR="00193E54" w:rsidRPr="002C50C6" w:rsidRDefault="00193E54" w:rsidP="00630100">
            <w:pPr>
              <w:jc w:val="center"/>
              <w:rPr>
                <w:rFonts w:ascii="Arial Narrow" w:hAnsi="Arial Narrow"/>
                <w:sz w:val="18"/>
                <w:szCs w:val="18"/>
              </w:rPr>
            </w:pPr>
            <w:r>
              <w:rPr>
                <w:rFonts w:ascii="Arial Narrow" w:hAnsi="Arial Narrow"/>
                <w:sz w:val="18"/>
                <w:szCs w:val="18"/>
              </w:rPr>
              <w:t>Unitário</w:t>
            </w:r>
          </w:p>
        </w:tc>
        <w:tc>
          <w:tcPr>
            <w:tcW w:w="992" w:type="dxa"/>
          </w:tcPr>
          <w:p w14:paraId="274C1E2D" w14:textId="1E12A490" w:rsidR="00193E54" w:rsidRPr="002C50C6" w:rsidRDefault="00193E54" w:rsidP="00630100">
            <w:pPr>
              <w:jc w:val="center"/>
              <w:rPr>
                <w:rFonts w:ascii="Arial Narrow" w:hAnsi="Arial Narrow"/>
                <w:b/>
                <w:sz w:val="18"/>
                <w:szCs w:val="18"/>
              </w:rPr>
            </w:pPr>
            <w:r w:rsidRPr="002C50C6">
              <w:rPr>
                <w:rFonts w:ascii="Arial Narrow" w:hAnsi="Arial Narrow"/>
                <w:b/>
                <w:sz w:val="18"/>
                <w:szCs w:val="18"/>
              </w:rPr>
              <w:t xml:space="preserve">QUANT. </w:t>
            </w:r>
            <w:r>
              <w:rPr>
                <w:rFonts w:ascii="Arial Narrow" w:hAnsi="Arial Narrow"/>
                <w:b/>
                <w:sz w:val="18"/>
                <w:szCs w:val="18"/>
              </w:rPr>
              <w:t>ESTIMADA</w:t>
            </w:r>
          </w:p>
        </w:tc>
        <w:tc>
          <w:tcPr>
            <w:tcW w:w="709" w:type="dxa"/>
          </w:tcPr>
          <w:p w14:paraId="2E2E5C9F" w14:textId="77777777" w:rsidR="00193E54" w:rsidRPr="002C50C6" w:rsidRDefault="00193E54" w:rsidP="00630100">
            <w:pPr>
              <w:jc w:val="center"/>
              <w:rPr>
                <w:rFonts w:ascii="Arial Narrow" w:hAnsi="Arial Narrow"/>
                <w:b/>
                <w:sz w:val="18"/>
                <w:szCs w:val="18"/>
              </w:rPr>
            </w:pPr>
            <w:r w:rsidRPr="002C50C6">
              <w:rPr>
                <w:rFonts w:ascii="Arial Narrow" w:hAnsi="Arial Narrow"/>
                <w:b/>
                <w:sz w:val="18"/>
                <w:szCs w:val="18"/>
              </w:rPr>
              <w:t>UN</w:t>
            </w:r>
          </w:p>
        </w:tc>
      </w:tr>
      <w:tr w:rsidR="001379B4" w:rsidRPr="002C50C6" w14:paraId="3FDE7B2F" w14:textId="77777777" w:rsidTr="00193E54">
        <w:tc>
          <w:tcPr>
            <w:tcW w:w="993" w:type="dxa"/>
          </w:tcPr>
          <w:p w14:paraId="0615C18C" w14:textId="77777777" w:rsidR="001379B4" w:rsidRPr="002C50C6" w:rsidRDefault="001379B4" w:rsidP="001379B4">
            <w:pPr>
              <w:jc w:val="center"/>
              <w:rPr>
                <w:rFonts w:ascii="Arial Narrow" w:hAnsi="Arial Narrow"/>
                <w:sz w:val="18"/>
                <w:szCs w:val="18"/>
              </w:rPr>
            </w:pPr>
            <w:r w:rsidRPr="002C50C6">
              <w:rPr>
                <w:rFonts w:ascii="Arial Narrow" w:hAnsi="Arial Narrow"/>
                <w:sz w:val="18"/>
                <w:szCs w:val="18"/>
              </w:rPr>
              <w:t>01</w:t>
            </w:r>
          </w:p>
        </w:tc>
        <w:tc>
          <w:tcPr>
            <w:tcW w:w="4252" w:type="dxa"/>
          </w:tcPr>
          <w:p w14:paraId="0BAED7B4" w14:textId="0A4731B3" w:rsidR="001379B4" w:rsidRPr="002C50C6" w:rsidRDefault="00264A48" w:rsidP="001379B4">
            <w:pPr>
              <w:pStyle w:val="Subttulo"/>
              <w:ind w:firstLine="0"/>
              <w:jc w:val="both"/>
              <w:rPr>
                <w:rFonts w:ascii="Arial Narrow" w:hAnsi="Arial Narrow"/>
                <w:sz w:val="18"/>
                <w:szCs w:val="18"/>
              </w:rPr>
            </w:pPr>
            <w:r>
              <w:rPr>
                <w:rFonts w:ascii="Arial Narrow" w:hAnsi="Arial Narrow"/>
                <w:color w:val="000000" w:themeColor="text1"/>
                <w:sz w:val="21"/>
                <w:szCs w:val="21"/>
              </w:rPr>
              <w:t>Prestação de serviços especializados para fragmentação de rochas,</w:t>
            </w:r>
            <w:r>
              <w:rPr>
                <w:rFonts w:ascii="Arial Narrow" w:hAnsi="Arial Narrow"/>
                <w:b/>
                <w:bCs/>
                <w:color w:val="000000" w:themeColor="text1"/>
              </w:rPr>
              <w:t xml:space="preserve"> </w:t>
            </w:r>
            <w:proofErr w:type="gramStart"/>
            <w:r w:rsidRPr="002E49E0">
              <w:rPr>
                <w:rFonts w:ascii="Arial Narrow" w:hAnsi="Arial Narrow"/>
                <w:color w:val="000000" w:themeColor="text1"/>
                <w:sz w:val="21"/>
                <w:szCs w:val="21"/>
              </w:rPr>
              <w:t>utilizando  dispositivo</w:t>
            </w:r>
            <w:proofErr w:type="gramEnd"/>
            <w:r w:rsidRPr="002E49E0">
              <w:rPr>
                <w:rFonts w:ascii="Arial Narrow" w:hAnsi="Arial Narrow"/>
                <w:color w:val="000000" w:themeColor="text1"/>
                <w:sz w:val="21"/>
                <w:szCs w:val="21"/>
              </w:rPr>
              <w:t xml:space="preserve">  gerador  de gases instantâneo de rochas</w:t>
            </w:r>
            <w:r w:rsidRPr="002E49E0">
              <w:rPr>
                <w:rFonts w:ascii="Arial Narrow" w:hAnsi="Arial Narrow" w:cstheme="minorHAnsi"/>
                <w:sz w:val="21"/>
                <w:szCs w:val="21"/>
              </w:rPr>
              <w:t xml:space="preserve">, modelo tecnologia </w:t>
            </w:r>
            <w:proofErr w:type="spellStart"/>
            <w:r w:rsidRPr="002E49E0">
              <w:rPr>
                <w:rFonts w:ascii="Arial Narrow" w:hAnsi="Arial Narrow" w:cstheme="minorHAnsi"/>
                <w:sz w:val="21"/>
                <w:szCs w:val="21"/>
              </w:rPr>
              <w:t>pyroblast</w:t>
            </w:r>
            <w:proofErr w:type="spellEnd"/>
            <w:r w:rsidRPr="002E49E0">
              <w:rPr>
                <w:rFonts w:ascii="Arial Narrow" w:hAnsi="Arial Narrow"/>
                <w:color w:val="FF0000"/>
                <w:sz w:val="21"/>
                <w:szCs w:val="21"/>
              </w:rPr>
              <w:t>,</w:t>
            </w:r>
            <w:r w:rsidRPr="004051F1">
              <w:rPr>
                <w:rFonts w:ascii="Arial Narrow" w:hAnsi="Arial Narrow"/>
                <w:color w:val="FF0000"/>
                <w:sz w:val="21"/>
                <w:szCs w:val="21"/>
              </w:rPr>
              <w:t xml:space="preserve"> </w:t>
            </w:r>
            <w:r w:rsidRPr="002E49E0">
              <w:rPr>
                <w:rFonts w:ascii="Arial Narrow" w:hAnsi="Arial Narrow"/>
                <w:sz w:val="21"/>
                <w:szCs w:val="21"/>
              </w:rPr>
              <w:t>a céu aberto, em bancada</w:t>
            </w:r>
            <w:r>
              <w:rPr>
                <w:rFonts w:ascii="Arial Narrow" w:hAnsi="Arial Narrow"/>
                <w:color w:val="000000" w:themeColor="text1"/>
                <w:sz w:val="21"/>
                <w:szCs w:val="21"/>
              </w:rPr>
              <w:t xml:space="preserve"> e vala em diferentes locais do município, com caçamba ou proteção por conta da empresa.</w:t>
            </w:r>
          </w:p>
        </w:tc>
        <w:tc>
          <w:tcPr>
            <w:tcW w:w="1842" w:type="dxa"/>
          </w:tcPr>
          <w:p w14:paraId="4D95BE93" w14:textId="61B984EF" w:rsidR="001379B4" w:rsidRPr="002C50C6" w:rsidRDefault="001379B4" w:rsidP="001379B4">
            <w:pPr>
              <w:pStyle w:val="Subttulo"/>
              <w:ind w:firstLine="0"/>
              <w:jc w:val="center"/>
              <w:rPr>
                <w:rFonts w:ascii="Arial Narrow" w:hAnsi="Arial Narrow"/>
                <w:b/>
                <w:sz w:val="18"/>
                <w:szCs w:val="18"/>
              </w:rPr>
            </w:pPr>
            <w:r>
              <w:rPr>
                <w:rFonts w:ascii="Arial Narrow" w:hAnsi="Arial Narrow"/>
                <w:b/>
                <w:sz w:val="18"/>
                <w:szCs w:val="18"/>
              </w:rPr>
              <w:t>140,00</w:t>
            </w:r>
          </w:p>
        </w:tc>
        <w:tc>
          <w:tcPr>
            <w:tcW w:w="992" w:type="dxa"/>
          </w:tcPr>
          <w:p w14:paraId="5F8415BC" w14:textId="72EA357A" w:rsidR="001379B4" w:rsidRPr="002C50C6" w:rsidRDefault="001379B4" w:rsidP="001379B4">
            <w:pPr>
              <w:jc w:val="center"/>
              <w:rPr>
                <w:rFonts w:ascii="Arial Narrow" w:hAnsi="Arial Narrow"/>
                <w:sz w:val="18"/>
                <w:szCs w:val="18"/>
              </w:rPr>
            </w:pPr>
            <w:r>
              <w:rPr>
                <w:rFonts w:ascii="Arial Narrow" w:hAnsi="Arial Narrow"/>
                <w:sz w:val="18"/>
                <w:szCs w:val="18"/>
              </w:rPr>
              <w:t>5.000</w:t>
            </w:r>
          </w:p>
        </w:tc>
        <w:tc>
          <w:tcPr>
            <w:tcW w:w="709" w:type="dxa"/>
          </w:tcPr>
          <w:p w14:paraId="6942B9CA" w14:textId="2B6928DC" w:rsidR="001379B4" w:rsidRPr="002C50C6" w:rsidRDefault="001379B4" w:rsidP="001379B4">
            <w:pPr>
              <w:jc w:val="center"/>
              <w:rPr>
                <w:rFonts w:ascii="Arial Narrow" w:hAnsi="Arial Narrow"/>
                <w:sz w:val="18"/>
                <w:szCs w:val="18"/>
              </w:rPr>
            </w:pPr>
            <w:r w:rsidRPr="002C50C6">
              <w:rPr>
                <w:rFonts w:ascii="Arial Narrow" w:hAnsi="Arial Narrow"/>
                <w:sz w:val="18"/>
                <w:szCs w:val="18"/>
              </w:rPr>
              <w:t>M</w:t>
            </w:r>
            <w:r>
              <w:rPr>
                <w:rFonts w:ascii="Arial Narrow" w:hAnsi="Arial Narrow"/>
                <w:sz w:val="18"/>
                <w:szCs w:val="18"/>
              </w:rPr>
              <w:t>/L</w:t>
            </w:r>
          </w:p>
        </w:tc>
      </w:tr>
    </w:tbl>
    <w:p w14:paraId="595AF682" w14:textId="77777777" w:rsidR="00636CB9" w:rsidRDefault="00636CB9" w:rsidP="00005B97">
      <w:pPr>
        <w:jc w:val="both"/>
        <w:rPr>
          <w:rFonts w:ascii="Arial Narrow" w:hAnsi="Arial Narrow" w:cs="Arial"/>
          <w:b/>
          <w:sz w:val="21"/>
          <w:szCs w:val="21"/>
        </w:rPr>
      </w:pPr>
    </w:p>
    <w:p w14:paraId="5B719B24" w14:textId="1319D11E" w:rsidR="00005B97" w:rsidRPr="00F23B38" w:rsidRDefault="00005B97" w:rsidP="00005B97">
      <w:pPr>
        <w:jc w:val="both"/>
        <w:rPr>
          <w:rFonts w:ascii="Arial Narrow" w:hAnsi="Arial Narrow" w:cs="Arial"/>
          <w:sz w:val="21"/>
          <w:szCs w:val="21"/>
        </w:rPr>
      </w:pPr>
      <w:r w:rsidRPr="00BA69AC">
        <w:rPr>
          <w:rFonts w:ascii="Arial Narrow" w:hAnsi="Arial Narrow" w:cs="Arial"/>
          <w:b/>
          <w:sz w:val="21"/>
          <w:szCs w:val="21"/>
        </w:rPr>
        <w:t>2.3.</w:t>
      </w:r>
      <w:r w:rsidRPr="00F23B38">
        <w:rPr>
          <w:rFonts w:ascii="Arial Narrow" w:hAnsi="Arial Narrow" w:cs="Arial"/>
          <w:sz w:val="21"/>
          <w:szCs w:val="21"/>
        </w:rPr>
        <w:t xml:space="preserve"> Os valores a serem pagos serão depositados em conta bancária </w:t>
      </w:r>
      <w:r>
        <w:rPr>
          <w:rFonts w:ascii="Arial Narrow" w:hAnsi="Arial Narrow" w:cs="Arial"/>
          <w:sz w:val="21"/>
          <w:szCs w:val="21"/>
        </w:rPr>
        <w:t xml:space="preserve">nº </w:t>
      </w:r>
      <w:r w:rsidR="00636CB9">
        <w:rPr>
          <w:rFonts w:ascii="Arial Narrow" w:hAnsi="Arial Narrow" w:cs="Arial"/>
          <w:sz w:val="21"/>
          <w:szCs w:val="21"/>
        </w:rPr>
        <w:t>32425-2, Agência nº 0167, Banco Sicredi.</w:t>
      </w:r>
    </w:p>
    <w:p w14:paraId="79EABC68" w14:textId="77777777" w:rsidR="00005B97" w:rsidRPr="008D6074" w:rsidRDefault="00005B97" w:rsidP="00005B97">
      <w:pPr>
        <w:jc w:val="both"/>
        <w:rPr>
          <w:rFonts w:ascii="Arial Narrow" w:hAnsi="Arial Narrow"/>
          <w:b/>
          <w:sz w:val="16"/>
          <w:szCs w:val="16"/>
        </w:rPr>
      </w:pPr>
    </w:p>
    <w:p w14:paraId="653F88EE" w14:textId="5643F2A7" w:rsidR="00005B97" w:rsidRPr="00B07638" w:rsidRDefault="008A38AD" w:rsidP="00005B97">
      <w:pPr>
        <w:jc w:val="both"/>
        <w:rPr>
          <w:rFonts w:ascii="Arial Narrow" w:hAnsi="Arial Narrow" w:cs="Arial"/>
          <w:b/>
          <w:sz w:val="21"/>
          <w:szCs w:val="21"/>
        </w:rPr>
      </w:pPr>
      <w:r>
        <w:rPr>
          <w:rFonts w:ascii="Arial Narrow" w:hAnsi="Arial Narrow"/>
          <w:b/>
          <w:sz w:val="21"/>
          <w:szCs w:val="21"/>
        </w:rPr>
        <w:t>3</w:t>
      </w:r>
      <w:r w:rsidR="00005B97" w:rsidRPr="007738E0">
        <w:rPr>
          <w:rFonts w:ascii="Arial Narrow" w:hAnsi="Arial Narrow"/>
          <w:b/>
          <w:sz w:val="21"/>
          <w:szCs w:val="21"/>
        </w:rPr>
        <w:t xml:space="preserve">. </w:t>
      </w:r>
      <w:r w:rsidR="00005B97" w:rsidRPr="00B07638">
        <w:rPr>
          <w:rFonts w:ascii="Arial Narrow" w:hAnsi="Arial Narrow" w:cs="Arial"/>
          <w:b/>
          <w:sz w:val="21"/>
          <w:szCs w:val="21"/>
        </w:rPr>
        <w:t>DO PAGAMENTO:</w:t>
      </w:r>
    </w:p>
    <w:p w14:paraId="5174F97D" w14:textId="116D8E77" w:rsidR="00005B97" w:rsidRPr="003B4292" w:rsidRDefault="00005B97" w:rsidP="00005B97">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1.</w:t>
      </w:r>
      <w:r>
        <w:rPr>
          <w:rFonts w:ascii="Arial Narrow" w:hAnsi="Arial Narrow"/>
          <w:sz w:val="21"/>
          <w:szCs w:val="21"/>
        </w:rPr>
        <w:t xml:space="preserve"> </w:t>
      </w:r>
      <w:r w:rsidRPr="003B4292">
        <w:rPr>
          <w:rFonts w:ascii="Arial Narrow" w:hAnsi="Arial Narrow"/>
          <w:sz w:val="21"/>
          <w:szCs w:val="21"/>
        </w:rPr>
        <w:t>O pagamento será efetuado conforme a execução, em até 10 (dez) dias após a emissão de laudo pel</w:t>
      </w:r>
      <w:r>
        <w:rPr>
          <w:rFonts w:ascii="Arial Narrow" w:hAnsi="Arial Narrow"/>
          <w:sz w:val="21"/>
          <w:szCs w:val="21"/>
        </w:rPr>
        <w:t>o</w:t>
      </w:r>
      <w:r w:rsidRPr="003B4292">
        <w:rPr>
          <w:rFonts w:ascii="Arial Narrow" w:hAnsi="Arial Narrow"/>
          <w:sz w:val="21"/>
          <w:szCs w:val="21"/>
        </w:rPr>
        <w:t xml:space="preserve"> </w:t>
      </w:r>
      <w:r>
        <w:rPr>
          <w:rFonts w:ascii="Arial Narrow" w:hAnsi="Arial Narrow"/>
          <w:sz w:val="21"/>
          <w:szCs w:val="21"/>
        </w:rPr>
        <w:t>Setor de Engenharia</w:t>
      </w:r>
      <w:r w:rsidRPr="003B4292">
        <w:rPr>
          <w:rFonts w:ascii="Arial Narrow" w:hAnsi="Arial Narrow"/>
          <w:sz w:val="21"/>
          <w:szCs w:val="21"/>
        </w:rPr>
        <w:t>, mediante a apresentação da nota fiscal, conforme disposições da Lei Federal nº 8.6</w:t>
      </w:r>
      <w:r>
        <w:rPr>
          <w:rFonts w:ascii="Arial Narrow" w:hAnsi="Arial Narrow"/>
          <w:sz w:val="21"/>
          <w:szCs w:val="21"/>
        </w:rPr>
        <w:t>66/93 e alterações posteriores.</w:t>
      </w:r>
    </w:p>
    <w:p w14:paraId="0F9400E3" w14:textId="77777777" w:rsidR="00005B97" w:rsidRPr="003B4292" w:rsidRDefault="00005B97" w:rsidP="00005B97">
      <w:pPr>
        <w:tabs>
          <w:tab w:val="left" w:pos="2700"/>
        </w:tabs>
        <w:jc w:val="both"/>
        <w:rPr>
          <w:rFonts w:ascii="Arial Narrow" w:hAnsi="Arial Narrow"/>
          <w:sz w:val="21"/>
          <w:szCs w:val="21"/>
        </w:rPr>
      </w:pPr>
      <w:r w:rsidRPr="003B4292">
        <w:rPr>
          <w:rFonts w:ascii="Arial Narrow" w:hAnsi="Arial Narrow"/>
          <w:b/>
          <w:sz w:val="21"/>
          <w:szCs w:val="21"/>
        </w:rPr>
        <w:t>2.</w:t>
      </w:r>
      <w:r w:rsidRPr="003B4292">
        <w:rPr>
          <w:rFonts w:ascii="Arial Narrow" w:hAnsi="Arial Narrow"/>
          <w:sz w:val="21"/>
          <w:szCs w:val="21"/>
        </w:rPr>
        <w:t xml:space="preserve"> Não será efetuado qualquer pagamento ao CONTRATADO, enquanto houver pendência na entrega do(s) item(</w:t>
      </w:r>
      <w:proofErr w:type="spellStart"/>
      <w:r w:rsidRPr="003B4292">
        <w:rPr>
          <w:rFonts w:ascii="Arial Narrow" w:hAnsi="Arial Narrow"/>
          <w:sz w:val="21"/>
          <w:szCs w:val="21"/>
        </w:rPr>
        <w:t>ns</w:t>
      </w:r>
      <w:proofErr w:type="spellEnd"/>
      <w:r w:rsidRPr="003B4292">
        <w:rPr>
          <w:rFonts w:ascii="Arial Narrow" w:hAnsi="Arial Narrow"/>
          <w:sz w:val="21"/>
          <w:szCs w:val="21"/>
        </w:rPr>
        <w:t>), ou não se realizar a liquidação da obrigação financeira em virtude de penalidade ou inadimplência contratual.</w:t>
      </w:r>
    </w:p>
    <w:p w14:paraId="3BF2BB17" w14:textId="77777777" w:rsidR="00005B97" w:rsidRPr="003B4292" w:rsidRDefault="00005B97" w:rsidP="00005B97">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3.</w:t>
      </w:r>
      <w:r w:rsidRPr="003B4292">
        <w:rPr>
          <w:rFonts w:ascii="Arial Narrow" w:hAnsi="Arial Narrow"/>
          <w:sz w:val="21"/>
          <w:szCs w:val="21"/>
        </w:rPr>
        <w:t xml:space="preserve"> Para o caso de faturas incorretas, a Prefeitura Municipal de Cotiporã terá o prazo de 05 (cinco) dias úteis para devolução à </w:t>
      </w:r>
      <w:r>
        <w:rPr>
          <w:rFonts w:ascii="Arial Narrow" w:hAnsi="Arial Narrow"/>
          <w:sz w:val="21"/>
          <w:szCs w:val="21"/>
        </w:rPr>
        <w:t>contratada</w:t>
      </w:r>
      <w:r w:rsidRPr="003B4292">
        <w:rPr>
          <w:rFonts w:ascii="Arial Narrow" w:hAnsi="Arial Narrow"/>
          <w:sz w:val="21"/>
          <w:szCs w:val="21"/>
        </w:rPr>
        <w:t>, passando a contar novo prazo de 05 (cinco) dias úteis, após a entrega da nova NOTA FISCAL.</w:t>
      </w:r>
    </w:p>
    <w:p w14:paraId="6A0024CA" w14:textId="77777777" w:rsidR="00005B97" w:rsidRPr="003B4292" w:rsidRDefault="00005B97" w:rsidP="00005B97">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4.</w:t>
      </w:r>
      <w:r w:rsidRPr="003B4292">
        <w:rPr>
          <w:rFonts w:ascii="Arial Narrow" w:hAnsi="Arial Narrow"/>
          <w:sz w:val="21"/>
          <w:szCs w:val="21"/>
        </w:rPr>
        <w:t xml:space="preserve"> Não serão considerados para efeitos de correção, atrasos e outros fatos de responsabilidade da </w:t>
      </w:r>
      <w:r>
        <w:rPr>
          <w:rFonts w:ascii="Arial Narrow" w:hAnsi="Arial Narrow"/>
          <w:sz w:val="21"/>
          <w:szCs w:val="21"/>
        </w:rPr>
        <w:t>contratada</w:t>
      </w:r>
      <w:r w:rsidRPr="003B4292">
        <w:rPr>
          <w:rFonts w:ascii="Arial Narrow" w:hAnsi="Arial Narrow"/>
          <w:sz w:val="21"/>
          <w:szCs w:val="21"/>
        </w:rPr>
        <w:t xml:space="preserve"> que importem no prolongamento dos prazos previstos neste edital e oferecidos nas propostas.</w:t>
      </w:r>
    </w:p>
    <w:p w14:paraId="22904582" w14:textId="77777777" w:rsidR="00005B97" w:rsidRPr="003B4292" w:rsidRDefault="00005B97" w:rsidP="00005B97">
      <w:pPr>
        <w:ind w:right="-28"/>
        <w:jc w:val="both"/>
        <w:rPr>
          <w:rFonts w:ascii="Arial Narrow" w:hAnsi="Arial Narrow"/>
          <w:sz w:val="21"/>
          <w:szCs w:val="21"/>
        </w:rPr>
      </w:pPr>
      <w:r w:rsidRPr="003B4292">
        <w:rPr>
          <w:rFonts w:ascii="Arial Narrow" w:hAnsi="Arial Narrow"/>
          <w:b/>
          <w:sz w:val="21"/>
          <w:szCs w:val="21"/>
        </w:rPr>
        <w:t xml:space="preserve">6. </w:t>
      </w:r>
      <w:r w:rsidRPr="003B4292">
        <w:rPr>
          <w:rFonts w:ascii="Arial Narrow" w:hAnsi="Arial Narrow"/>
          <w:sz w:val="21"/>
          <w:szCs w:val="21"/>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13C743D4" w14:textId="77777777" w:rsidR="00005B97" w:rsidRDefault="00005B97" w:rsidP="00005B97">
      <w:pPr>
        <w:ind w:right="-28"/>
        <w:jc w:val="both"/>
        <w:rPr>
          <w:rFonts w:ascii="Arial Narrow" w:hAnsi="Arial Narrow" w:cs="Arial"/>
          <w:b/>
          <w:sz w:val="21"/>
          <w:szCs w:val="21"/>
        </w:rPr>
      </w:pPr>
      <w:r w:rsidRPr="003B4292">
        <w:rPr>
          <w:rFonts w:ascii="Arial Narrow" w:hAnsi="Arial Narrow"/>
          <w:b/>
          <w:sz w:val="21"/>
          <w:szCs w:val="21"/>
        </w:rPr>
        <w:t>7.</w:t>
      </w:r>
      <w:r w:rsidRPr="003B4292">
        <w:rPr>
          <w:rFonts w:ascii="Arial Narrow" w:hAnsi="Arial Narrow"/>
          <w:sz w:val="21"/>
          <w:szCs w:val="21"/>
        </w:rPr>
        <w:t xml:space="preserve"> Na hipótese de atraso no pagamento, os valores serão monetariamente corrigidos, a contar da data final do período de adimplemento até o dia do efetivo pagamento, de acordo com a variação do INPC/IBGE.</w:t>
      </w:r>
    </w:p>
    <w:p w14:paraId="5E81C6F3" w14:textId="7FBCFDC2" w:rsidR="00005B97" w:rsidRPr="00B07638" w:rsidRDefault="00005B97" w:rsidP="00005B97">
      <w:pPr>
        <w:pStyle w:val="Recuodecorpodetexto3"/>
        <w:spacing w:after="0"/>
        <w:ind w:left="0"/>
        <w:jc w:val="both"/>
        <w:rPr>
          <w:rFonts w:ascii="Arial Narrow" w:hAnsi="Arial Narrow"/>
          <w:b/>
          <w:sz w:val="21"/>
          <w:szCs w:val="21"/>
        </w:rPr>
      </w:pPr>
      <w:r w:rsidRPr="006C0E12">
        <w:rPr>
          <w:rFonts w:ascii="Arial Narrow" w:hAnsi="Arial Narrow" w:cs="Arial"/>
          <w:b/>
          <w:sz w:val="21"/>
          <w:szCs w:val="21"/>
        </w:rPr>
        <w:t>8.</w:t>
      </w:r>
      <w:r w:rsidRPr="00B07638">
        <w:rPr>
          <w:rFonts w:ascii="Arial Narrow" w:hAnsi="Arial Narrow" w:cs="Arial"/>
          <w:sz w:val="21"/>
          <w:szCs w:val="21"/>
        </w:rPr>
        <w:t xml:space="preserve">  Na Nota Fiscal deverá obrigatoriamente conter em local de fácil visualização, a indicação do nº do Edital (</w:t>
      </w:r>
      <w:r w:rsidRPr="00B07638">
        <w:rPr>
          <w:rFonts w:ascii="Arial Narrow" w:hAnsi="Arial Narrow" w:cs="Arial"/>
          <w:sz w:val="21"/>
          <w:szCs w:val="21"/>
          <w:u w:val="single"/>
        </w:rPr>
        <w:t>Pregão Presencial nº 0</w:t>
      </w:r>
      <w:r w:rsidR="008A38AD">
        <w:rPr>
          <w:rFonts w:ascii="Arial Narrow" w:hAnsi="Arial Narrow" w:cs="Arial"/>
          <w:sz w:val="21"/>
          <w:szCs w:val="21"/>
          <w:u w:val="single"/>
        </w:rPr>
        <w:t>2</w:t>
      </w:r>
      <w:r w:rsidR="00302E27">
        <w:rPr>
          <w:rFonts w:ascii="Arial Narrow" w:hAnsi="Arial Narrow" w:cs="Arial"/>
          <w:sz w:val="21"/>
          <w:szCs w:val="21"/>
          <w:u w:val="single"/>
        </w:rPr>
        <w:t>8</w:t>
      </w:r>
      <w:r w:rsidRPr="00B07638">
        <w:rPr>
          <w:rFonts w:ascii="Arial Narrow" w:hAnsi="Arial Narrow" w:cs="Arial"/>
          <w:sz w:val="21"/>
          <w:szCs w:val="21"/>
          <w:u w:val="single"/>
        </w:rPr>
        <w:t>/20</w:t>
      </w:r>
      <w:r>
        <w:rPr>
          <w:rFonts w:ascii="Arial Narrow" w:hAnsi="Arial Narrow" w:cs="Arial"/>
          <w:sz w:val="21"/>
          <w:szCs w:val="21"/>
          <w:u w:val="single"/>
        </w:rPr>
        <w:t>2</w:t>
      </w:r>
      <w:r w:rsidR="004D31E4">
        <w:rPr>
          <w:rFonts w:ascii="Arial Narrow" w:hAnsi="Arial Narrow" w:cs="Arial"/>
          <w:sz w:val="21"/>
          <w:szCs w:val="21"/>
          <w:u w:val="single"/>
        </w:rPr>
        <w:t>1</w:t>
      </w:r>
      <w:r w:rsidRPr="00B07638">
        <w:rPr>
          <w:rFonts w:ascii="Arial Narrow" w:hAnsi="Arial Narrow" w:cs="Arial"/>
          <w:sz w:val="21"/>
          <w:szCs w:val="21"/>
        </w:rPr>
        <w:t>) e o Nº do Empenho, a fim de se acelerar a liberação do documento fiscal para pagamento.</w:t>
      </w:r>
    </w:p>
    <w:p w14:paraId="09975546" w14:textId="77777777" w:rsidR="00005B97" w:rsidRPr="007738E0" w:rsidRDefault="00005B97" w:rsidP="00005B97">
      <w:pPr>
        <w:jc w:val="both"/>
        <w:rPr>
          <w:rFonts w:ascii="Arial Narrow" w:hAnsi="Arial Narrow"/>
          <w:b/>
          <w:color w:val="000000"/>
          <w:sz w:val="21"/>
          <w:szCs w:val="21"/>
        </w:rPr>
      </w:pPr>
    </w:p>
    <w:p w14:paraId="0DAF01F3" w14:textId="6F8C4498" w:rsidR="00005B97" w:rsidRPr="007738E0" w:rsidRDefault="008A38AD" w:rsidP="00005B97">
      <w:pPr>
        <w:pStyle w:val="WW-Textosimples"/>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 DO CONTROLE E ATUALIZAÇÃO DOS PREÇOS REGISTRADOS</w:t>
      </w:r>
    </w:p>
    <w:p w14:paraId="0DEA7E81" w14:textId="0CC8F54B"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.1.</w:t>
      </w:r>
      <w:r w:rsidR="00005B97" w:rsidRPr="007738E0">
        <w:rPr>
          <w:rFonts w:ascii="Arial Narrow" w:hAnsi="Arial Narrow"/>
          <w:color w:val="000000"/>
          <w:sz w:val="21"/>
          <w:szCs w:val="21"/>
        </w:rPr>
        <w:t xml:space="preserve"> O Município realizará durante o prazo de vigência da Ata de Registro de Preços, pesquisas periódicas de preços, com a f</w:t>
      </w:r>
      <w:r>
        <w:rPr>
          <w:rFonts w:ascii="Arial Narrow" w:hAnsi="Arial Narrow"/>
          <w:color w:val="000000"/>
          <w:sz w:val="21"/>
          <w:szCs w:val="21"/>
        </w:rPr>
        <w:t>i</w:t>
      </w:r>
      <w:r w:rsidR="00005B97" w:rsidRPr="007738E0">
        <w:rPr>
          <w:rFonts w:ascii="Arial Narrow" w:hAnsi="Arial Narrow"/>
          <w:color w:val="000000"/>
          <w:sz w:val="21"/>
          <w:szCs w:val="21"/>
        </w:rPr>
        <w:t xml:space="preserve">nalidade de obter os valores praticados no mercado para os itens objeto da presente licitação. </w:t>
      </w:r>
    </w:p>
    <w:p w14:paraId="7803C951" w14:textId="3490FBF2"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.2</w:t>
      </w:r>
      <w:r w:rsidR="00005B97" w:rsidRPr="007738E0">
        <w:rPr>
          <w:rFonts w:ascii="Arial Narrow" w:hAnsi="Arial Narrow"/>
          <w:color w:val="000000"/>
          <w:sz w:val="21"/>
          <w:szCs w:val="21"/>
        </w:rPr>
        <w:t xml:space="preserve">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444F19F1" w14:textId="59372802"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.3</w:t>
      </w:r>
      <w:r w:rsidR="00005B97" w:rsidRPr="007738E0">
        <w:rPr>
          <w:rFonts w:ascii="Arial Narrow" w:hAnsi="Arial Narrow"/>
          <w:color w:val="000000"/>
          <w:sz w:val="21"/>
          <w:szCs w:val="21"/>
        </w:rPr>
        <w:t xml:space="preserve"> -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29A31396" w14:textId="04040D12"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.4</w:t>
      </w:r>
      <w:r w:rsidR="00005B97" w:rsidRPr="007738E0">
        <w:rPr>
          <w:rFonts w:ascii="Arial Narrow" w:hAnsi="Arial Narrow"/>
          <w:color w:val="000000"/>
          <w:sz w:val="21"/>
          <w:szCs w:val="21"/>
        </w:rPr>
        <w:t xml:space="preserve"> - Caso a negociação seja frustrada, o fornecedor será liberado do compromisso assumido, cabendo o Município convocar os demais fornecedores, visando a igual oportunidade de negociação.</w:t>
      </w:r>
    </w:p>
    <w:p w14:paraId="70331D95" w14:textId="6BDFBAB2"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.5</w:t>
      </w:r>
      <w:r w:rsidR="00005B97" w:rsidRPr="007738E0">
        <w:rPr>
          <w:rFonts w:ascii="Arial Narrow" w:hAnsi="Arial Narrow"/>
          <w:color w:val="000000"/>
          <w:sz w:val="21"/>
          <w:szCs w:val="21"/>
        </w:rPr>
        <w:t xml:space="preserve"> - Quando o preço de mercado se tornar superior aos preços registrados e o fornecedor, mediante requerimento devidamente comprovado, não puder cumprir o compromisso, o órgão gerenciador poderá:</w:t>
      </w:r>
    </w:p>
    <w:p w14:paraId="7402D0E4" w14:textId="77777777" w:rsidR="00005B97" w:rsidRPr="007738E0" w:rsidRDefault="00005B97" w:rsidP="00005B97">
      <w:pPr>
        <w:pStyle w:val="WW-Textosimples"/>
        <w:jc w:val="both"/>
        <w:rPr>
          <w:rFonts w:ascii="Arial Narrow" w:hAnsi="Arial Narrow"/>
          <w:color w:val="000000"/>
          <w:sz w:val="21"/>
          <w:szCs w:val="21"/>
        </w:rPr>
      </w:pPr>
      <w:r w:rsidRPr="007738E0">
        <w:rPr>
          <w:rFonts w:ascii="Arial Narrow" w:hAnsi="Arial Narrow"/>
          <w:color w:val="000000"/>
          <w:sz w:val="21"/>
          <w:szCs w:val="21"/>
        </w:rPr>
        <w:t>a) liberar o fornecedor do compromisso assumido, sem aplicação da penalidade, confirmando a veracidade dos motivos e comprovantes apresentados, e se a comunicação ocorrer antes do pedido de fornecimento; e</w:t>
      </w:r>
    </w:p>
    <w:p w14:paraId="2B14AD18" w14:textId="77777777" w:rsidR="00005B97" w:rsidRPr="007738E0" w:rsidRDefault="00005B97" w:rsidP="00005B97">
      <w:pPr>
        <w:pStyle w:val="WW-Textosimples"/>
        <w:jc w:val="both"/>
        <w:rPr>
          <w:rFonts w:ascii="Arial Narrow" w:hAnsi="Arial Narrow"/>
          <w:color w:val="000000"/>
          <w:sz w:val="21"/>
          <w:szCs w:val="21"/>
        </w:rPr>
      </w:pPr>
      <w:r w:rsidRPr="007738E0">
        <w:rPr>
          <w:rFonts w:ascii="Arial Narrow" w:hAnsi="Arial Narrow"/>
          <w:color w:val="000000"/>
          <w:sz w:val="21"/>
          <w:szCs w:val="21"/>
        </w:rPr>
        <w:t>b) convocar os demais fornecedores visando igual oportunidade de negociação.</w:t>
      </w:r>
    </w:p>
    <w:p w14:paraId="53414BB5" w14:textId="7D158AB1"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.6</w:t>
      </w:r>
      <w:r w:rsidR="00005B97" w:rsidRPr="007738E0">
        <w:rPr>
          <w:rFonts w:ascii="Arial Narrow" w:hAnsi="Arial Narrow"/>
          <w:color w:val="000000"/>
          <w:sz w:val="21"/>
          <w:szCs w:val="21"/>
        </w:rPr>
        <w:t xml:space="preserve"> - Não havendo êxito nas negociações, o órgão gerenciador deverá proceder à revogação da Ata de Registro de Preços, adotando as medidas cabíveis para obtenção da contratação mais vantajosa.</w:t>
      </w:r>
    </w:p>
    <w:p w14:paraId="0B023E5E" w14:textId="44265BB6" w:rsidR="00005B97" w:rsidRPr="00E260FE" w:rsidRDefault="00F102B8" w:rsidP="00005B97">
      <w:pPr>
        <w:pStyle w:val="WW-Textosimples"/>
        <w:jc w:val="both"/>
        <w:rPr>
          <w:rFonts w:ascii="Arial Narrow" w:hAnsi="Arial Narrow"/>
          <w:color w:val="000000"/>
        </w:rPr>
      </w:pPr>
      <w:r>
        <w:rPr>
          <w:rFonts w:ascii="Arial Narrow" w:hAnsi="Arial Narrow"/>
          <w:b/>
          <w:color w:val="000000"/>
        </w:rPr>
        <w:t>4</w:t>
      </w:r>
      <w:r w:rsidR="00005B97" w:rsidRPr="00E260FE">
        <w:rPr>
          <w:rFonts w:ascii="Arial Narrow" w:hAnsi="Arial Narrow"/>
          <w:b/>
          <w:color w:val="000000"/>
        </w:rPr>
        <w:t>.7</w:t>
      </w:r>
      <w:r w:rsidR="00005B97" w:rsidRPr="00E260FE">
        <w:rPr>
          <w:rFonts w:ascii="Arial Narrow" w:hAnsi="Arial Narrow"/>
          <w:color w:val="000000"/>
        </w:rPr>
        <w:t xml:space="preserve"> - </w:t>
      </w:r>
      <w:r w:rsidR="00005B97" w:rsidRPr="00E260FE">
        <w:rPr>
          <w:rFonts w:ascii="Arial Narrow" w:hAnsi="Arial Narrow"/>
          <w:b/>
          <w:color w:val="000000"/>
        </w:rPr>
        <w:t>O fornecedor terá seu registro cancelado quando</w:t>
      </w:r>
      <w:r w:rsidR="00005B97" w:rsidRPr="00E260FE">
        <w:rPr>
          <w:rFonts w:ascii="Arial Narrow" w:hAnsi="Arial Narrow"/>
          <w:color w:val="000000"/>
        </w:rPr>
        <w:t>:</w:t>
      </w:r>
    </w:p>
    <w:p w14:paraId="701F46EE" w14:textId="77777777" w:rsidR="00005B97" w:rsidRPr="00E260FE" w:rsidRDefault="00005B97" w:rsidP="00005B97">
      <w:pPr>
        <w:pStyle w:val="Citaes"/>
        <w:spacing w:after="0"/>
        <w:ind w:left="0" w:right="30"/>
        <w:jc w:val="both"/>
        <w:rPr>
          <w:rFonts w:ascii="Arial Narrow" w:hAnsi="Arial Narrow"/>
          <w:color w:val="000000"/>
        </w:rPr>
      </w:pPr>
      <w:r w:rsidRPr="00E260FE">
        <w:rPr>
          <w:rFonts w:ascii="Arial Narrow" w:hAnsi="Arial Narrow"/>
          <w:color w:val="000000"/>
        </w:rPr>
        <w:t>a) descumprir as condições da Ata de Registro de Preços;</w:t>
      </w:r>
    </w:p>
    <w:p w14:paraId="7AF10DCC" w14:textId="77777777" w:rsidR="00005B97" w:rsidRPr="00E260FE" w:rsidRDefault="00005B97" w:rsidP="00005B97">
      <w:pPr>
        <w:pStyle w:val="Citaes"/>
        <w:spacing w:after="0"/>
        <w:ind w:left="0" w:right="30"/>
        <w:jc w:val="both"/>
        <w:rPr>
          <w:rFonts w:ascii="Arial Narrow" w:hAnsi="Arial Narrow"/>
          <w:color w:val="000000"/>
        </w:rPr>
      </w:pPr>
      <w:r w:rsidRPr="00E260FE">
        <w:rPr>
          <w:rFonts w:ascii="Arial Narrow" w:hAnsi="Arial Narrow"/>
          <w:color w:val="000000"/>
        </w:rPr>
        <w:t>b) não retirar a respectiva nota de empenho ou não firmar o instrumento contratual previsto no item 3, no prazo estabelecido pela Administração, sem justificativa aceitável;</w:t>
      </w:r>
    </w:p>
    <w:p w14:paraId="0CAB3656" w14:textId="77777777" w:rsidR="00005B97" w:rsidRPr="00E260FE" w:rsidRDefault="00005B97" w:rsidP="00005B97">
      <w:pPr>
        <w:pStyle w:val="Citaes"/>
        <w:spacing w:after="0"/>
        <w:ind w:left="0" w:right="30"/>
        <w:jc w:val="both"/>
        <w:rPr>
          <w:rFonts w:ascii="Arial Narrow" w:hAnsi="Arial Narrow"/>
          <w:color w:val="000000"/>
        </w:rPr>
      </w:pPr>
      <w:r w:rsidRPr="00E260FE">
        <w:rPr>
          <w:rFonts w:ascii="Arial Narrow" w:hAnsi="Arial Narrow"/>
          <w:color w:val="000000"/>
        </w:rPr>
        <w:t xml:space="preserve">c) não aceitar reduzir o seu preço registrado, na hipótese de este se tornar superior àqueles praticados no mercado; </w:t>
      </w:r>
    </w:p>
    <w:p w14:paraId="1F503206" w14:textId="77777777" w:rsidR="00005B97" w:rsidRPr="00E260FE" w:rsidRDefault="00005B97" w:rsidP="00005B97">
      <w:pPr>
        <w:pStyle w:val="Citaes"/>
        <w:spacing w:after="0"/>
        <w:ind w:left="0"/>
        <w:jc w:val="both"/>
        <w:rPr>
          <w:rFonts w:ascii="Arial Narrow" w:hAnsi="Arial Narrow"/>
          <w:color w:val="000000"/>
        </w:rPr>
      </w:pPr>
      <w:r w:rsidRPr="00E260FE">
        <w:rPr>
          <w:rFonts w:ascii="Arial Narrow" w:hAnsi="Arial Narrow"/>
          <w:color w:val="000000"/>
        </w:rPr>
        <w:t>d) tiver presentes razões de interesse público.</w:t>
      </w:r>
    </w:p>
    <w:p w14:paraId="629BCD2B" w14:textId="670632C6" w:rsidR="00005B97" w:rsidRPr="00E260FE" w:rsidRDefault="008A38AD" w:rsidP="00005B97">
      <w:pPr>
        <w:pStyle w:val="Citaes"/>
        <w:tabs>
          <w:tab w:val="left" w:pos="9498"/>
        </w:tabs>
        <w:spacing w:after="0"/>
        <w:ind w:left="0" w:right="14"/>
        <w:jc w:val="both"/>
        <w:rPr>
          <w:rFonts w:ascii="Arial Narrow" w:hAnsi="Arial Narrow"/>
          <w:color w:val="000000"/>
        </w:rPr>
      </w:pPr>
      <w:r>
        <w:rPr>
          <w:rFonts w:ascii="Arial Narrow" w:hAnsi="Arial Narrow"/>
          <w:b/>
          <w:color w:val="000000"/>
        </w:rPr>
        <w:t>4</w:t>
      </w:r>
      <w:r w:rsidR="00005B97" w:rsidRPr="00E260FE">
        <w:rPr>
          <w:rFonts w:ascii="Arial Narrow" w:hAnsi="Arial Narrow"/>
          <w:b/>
          <w:color w:val="000000"/>
        </w:rPr>
        <w:t>.8</w:t>
      </w:r>
      <w:r w:rsidR="00005B97" w:rsidRPr="00E260FE">
        <w:rPr>
          <w:rFonts w:ascii="Arial Narrow" w:hAnsi="Arial Narrow"/>
          <w:color w:val="000000"/>
        </w:rPr>
        <w:t xml:space="preserve"> - O cancelamento de registro, nas hipóteses previstas, assegurados o contraditório e a ampla defesa, será formalizado por despacho da autoridade competente do órgão gerenciador.</w:t>
      </w:r>
    </w:p>
    <w:p w14:paraId="0E1AE548" w14:textId="10E22A8E" w:rsidR="00005B97" w:rsidRPr="00E260FE" w:rsidRDefault="008A38AD" w:rsidP="00005B97">
      <w:pPr>
        <w:pStyle w:val="Citaes"/>
        <w:tabs>
          <w:tab w:val="left" w:pos="9498"/>
        </w:tabs>
        <w:spacing w:after="0"/>
        <w:ind w:left="0" w:right="14"/>
        <w:jc w:val="both"/>
        <w:rPr>
          <w:rFonts w:ascii="Arial Narrow" w:hAnsi="Arial Narrow"/>
          <w:color w:val="000000"/>
        </w:rPr>
      </w:pPr>
      <w:r>
        <w:rPr>
          <w:rFonts w:ascii="Arial Narrow" w:hAnsi="Arial Narrow"/>
          <w:b/>
          <w:color w:val="000000"/>
        </w:rPr>
        <w:t>4</w:t>
      </w:r>
      <w:r w:rsidR="00005B97" w:rsidRPr="00E260FE">
        <w:rPr>
          <w:rFonts w:ascii="Arial Narrow" w:hAnsi="Arial Narrow"/>
          <w:b/>
          <w:color w:val="000000"/>
        </w:rPr>
        <w:t xml:space="preserve">.9 </w:t>
      </w:r>
      <w:r w:rsidR="00005B97" w:rsidRPr="00E260FE">
        <w:rPr>
          <w:rFonts w:ascii="Arial Narrow" w:hAnsi="Arial Narrow"/>
          <w:color w:val="000000"/>
        </w:rPr>
        <w:t>- O fornecedor poderá solicitar o cancelamento do seu registro de preço na ocorrência de fato superveniente que venha comprometer a perfeita execução contratual, decorrente de caso fortuito ou de força maior devidamente comprovado.</w:t>
      </w:r>
    </w:p>
    <w:p w14:paraId="096FFFB3" w14:textId="77777777" w:rsidR="008A38AD" w:rsidRDefault="008A38AD" w:rsidP="00005B97">
      <w:pPr>
        <w:pStyle w:val="Citaes"/>
        <w:tabs>
          <w:tab w:val="left" w:pos="9498"/>
        </w:tabs>
        <w:spacing w:after="0"/>
        <w:ind w:left="0" w:right="14"/>
        <w:jc w:val="both"/>
        <w:rPr>
          <w:rFonts w:ascii="Arial Narrow" w:hAnsi="Arial Narrow"/>
          <w:b/>
          <w:bCs/>
          <w:color w:val="000000"/>
          <w:sz w:val="21"/>
          <w:szCs w:val="21"/>
          <w:u w:val="single"/>
        </w:rPr>
      </w:pPr>
    </w:p>
    <w:p w14:paraId="3A6717A2" w14:textId="0E41B2AB" w:rsidR="00005B97" w:rsidRPr="007738E0" w:rsidRDefault="008A38AD" w:rsidP="00005B97">
      <w:pPr>
        <w:pStyle w:val="Citaes"/>
        <w:tabs>
          <w:tab w:val="left" w:pos="9498"/>
        </w:tabs>
        <w:spacing w:after="0"/>
        <w:ind w:left="0" w:right="14"/>
        <w:jc w:val="both"/>
        <w:rPr>
          <w:rFonts w:ascii="Arial Narrow" w:hAnsi="Arial Narrow"/>
          <w:bCs/>
          <w:color w:val="000000"/>
          <w:sz w:val="21"/>
          <w:szCs w:val="21"/>
        </w:rPr>
      </w:pPr>
      <w:r>
        <w:rPr>
          <w:rFonts w:ascii="Arial Narrow" w:hAnsi="Arial Narrow"/>
          <w:b/>
          <w:bCs/>
          <w:color w:val="000000"/>
          <w:sz w:val="21"/>
          <w:szCs w:val="21"/>
        </w:rPr>
        <w:t>5</w:t>
      </w:r>
      <w:r w:rsidR="00005B97" w:rsidRPr="007738E0">
        <w:rPr>
          <w:rFonts w:ascii="Arial Narrow" w:hAnsi="Arial Narrow"/>
          <w:b/>
          <w:bCs/>
          <w:color w:val="000000"/>
          <w:sz w:val="21"/>
          <w:szCs w:val="21"/>
        </w:rPr>
        <w:t>. DO REEQUILÍBRIO ECONÔMICO</w:t>
      </w:r>
      <w:r w:rsidR="00005B97">
        <w:rPr>
          <w:rFonts w:ascii="Arial Narrow" w:hAnsi="Arial Narrow"/>
          <w:b/>
          <w:bCs/>
          <w:color w:val="000000"/>
          <w:sz w:val="21"/>
          <w:szCs w:val="21"/>
        </w:rPr>
        <w:t xml:space="preserve"> </w:t>
      </w:r>
      <w:r w:rsidR="00005B97" w:rsidRPr="007738E0">
        <w:rPr>
          <w:rFonts w:ascii="Arial Narrow" w:hAnsi="Arial Narrow"/>
          <w:b/>
          <w:bCs/>
          <w:color w:val="000000"/>
          <w:sz w:val="21"/>
          <w:szCs w:val="21"/>
        </w:rPr>
        <w:t>FINANCEIRO</w:t>
      </w:r>
      <w:r w:rsidR="00005B97" w:rsidRPr="007738E0">
        <w:rPr>
          <w:rFonts w:ascii="Arial Narrow" w:hAnsi="Arial Narrow"/>
          <w:bCs/>
          <w:color w:val="000000"/>
          <w:sz w:val="21"/>
          <w:szCs w:val="21"/>
        </w:rPr>
        <w:t xml:space="preserve"> </w:t>
      </w:r>
    </w:p>
    <w:p w14:paraId="20027AB8" w14:textId="2ED733F1" w:rsidR="00005B97" w:rsidRPr="007738E0" w:rsidRDefault="008A38AD" w:rsidP="00005B97">
      <w:pPr>
        <w:pStyle w:val="Citaes"/>
        <w:tabs>
          <w:tab w:val="left" w:pos="9498"/>
        </w:tabs>
        <w:spacing w:after="0"/>
        <w:ind w:left="0" w:right="14"/>
        <w:jc w:val="both"/>
        <w:rPr>
          <w:rFonts w:ascii="Arial Narrow" w:hAnsi="Arial Narrow"/>
          <w:color w:val="000000"/>
          <w:sz w:val="21"/>
          <w:szCs w:val="21"/>
        </w:rPr>
      </w:pPr>
      <w:r>
        <w:rPr>
          <w:rFonts w:ascii="Arial Narrow" w:hAnsi="Arial Narrow"/>
          <w:b/>
          <w:bCs/>
          <w:color w:val="000000"/>
          <w:sz w:val="21"/>
          <w:szCs w:val="21"/>
        </w:rPr>
        <w:t>5</w:t>
      </w:r>
      <w:r w:rsidR="00005B97" w:rsidRPr="007738E0">
        <w:rPr>
          <w:rFonts w:ascii="Arial Narrow" w:hAnsi="Arial Narrow"/>
          <w:b/>
          <w:bCs/>
          <w:color w:val="000000"/>
          <w:sz w:val="21"/>
          <w:szCs w:val="21"/>
        </w:rPr>
        <w:t>.1.</w:t>
      </w:r>
      <w:r w:rsidR="00005B97" w:rsidRPr="007738E0">
        <w:rPr>
          <w:rFonts w:ascii="Arial Narrow" w:hAnsi="Arial Narrow"/>
          <w:color w:val="000000"/>
          <w:sz w:val="21"/>
          <w:szCs w:val="21"/>
        </w:rPr>
        <w:t xml:space="preserve"> Ocorrendo as hipóteses previstas no artigo 65, inciso II, alínea </w:t>
      </w:r>
      <w:r w:rsidR="00005B97" w:rsidRPr="007738E0">
        <w:rPr>
          <w:rFonts w:ascii="Arial Narrow" w:hAnsi="Arial Narrow"/>
          <w:i/>
          <w:iCs/>
          <w:color w:val="000000"/>
          <w:sz w:val="21"/>
          <w:szCs w:val="21"/>
        </w:rPr>
        <w:t>“d”</w:t>
      </w:r>
      <w:r w:rsidR="00005B97" w:rsidRPr="007738E0">
        <w:rPr>
          <w:rFonts w:ascii="Arial Narrow" w:hAnsi="Arial Narrow"/>
          <w:color w:val="000000"/>
          <w:sz w:val="21"/>
          <w:szCs w:val="21"/>
        </w:rPr>
        <w:t>, da Lei n. 8.666-93, será concedido reequilíbrio econômico</w:t>
      </w:r>
      <w:r w:rsidR="00005B97">
        <w:rPr>
          <w:rFonts w:ascii="Arial Narrow" w:hAnsi="Arial Narrow"/>
          <w:color w:val="000000"/>
          <w:sz w:val="21"/>
          <w:szCs w:val="21"/>
        </w:rPr>
        <w:t xml:space="preserve"> </w:t>
      </w:r>
      <w:r w:rsidR="00005B97" w:rsidRPr="007738E0">
        <w:rPr>
          <w:rFonts w:ascii="Arial Narrow" w:hAnsi="Arial Narrow"/>
          <w:color w:val="000000"/>
          <w:sz w:val="21"/>
          <w:szCs w:val="21"/>
        </w:rPr>
        <w:t>financeiro do contrato, requerido pela parte, desde que suficientemente comprovado, de forma documental, o desequilíbrio contratual.</w:t>
      </w:r>
    </w:p>
    <w:p w14:paraId="1A2AA8A8" w14:textId="750275F0" w:rsidR="00005B97" w:rsidRPr="007738E0" w:rsidRDefault="008A38AD" w:rsidP="00005B97">
      <w:pPr>
        <w:pStyle w:val="Citaes"/>
        <w:tabs>
          <w:tab w:val="left" w:pos="9498"/>
        </w:tabs>
        <w:spacing w:after="0"/>
        <w:ind w:left="0" w:right="14"/>
        <w:jc w:val="both"/>
        <w:rPr>
          <w:rFonts w:ascii="Arial Narrow" w:hAnsi="Arial Narrow"/>
          <w:color w:val="000000"/>
          <w:sz w:val="21"/>
          <w:szCs w:val="21"/>
        </w:rPr>
      </w:pPr>
      <w:r>
        <w:rPr>
          <w:rFonts w:ascii="Arial Narrow" w:hAnsi="Arial Narrow"/>
          <w:b/>
          <w:color w:val="000000"/>
          <w:sz w:val="21"/>
          <w:szCs w:val="21"/>
        </w:rPr>
        <w:t>5</w:t>
      </w:r>
      <w:r w:rsidR="00005B97" w:rsidRPr="007738E0">
        <w:rPr>
          <w:rFonts w:ascii="Arial Narrow" w:hAnsi="Arial Narrow"/>
          <w:b/>
          <w:color w:val="000000"/>
          <w:sz w:val="21"/>
          <w:szCs w:val="21"/>
        </w:rPr>
        <w:t>.2</w:t>
      </w:r>
      <w:r w:rsidR="00005B97" w:rsidRPr="007738E0">
        <w:rPr>
          <w:rFonts w:ascii="Arial Narrow" w:hAnsi="Arial Narrow"/>
          <w:color w:val="000000"/>
          <w:sz w:val="21"/>
          <w:szCs w:val="21"/>
        </w:rPr>
        <w:t>. O reequilíbrio econômico</w:t>
      </w:r>
      <w:r w:rsidR="00005B97">
        <w:rPr>
          <w:rFonts w:ascii="Arial Narrow" w:hAnsi="Arial Narrow"/>
          <w:color w:val="000000"/>
          <w:sz w:val="21"/>
          <w:szCs w:val="21"/>
        </w:rPr>
        <w:t xml:space="preserve"> </w:t>
      </w:r>
      <w:r w:rsidR="00005B97" w:rsidRPr="007738E0">
        <w:rPr>
          <w:rFonts w:ascii="Arial Narrow" w:hAnsi="Arial Narrow"/>
          <w:color w:val="000000"/>
          <w:sz w:val="21"/>
          <w:szCs w:val="21"/>
        </w:rPr>
        <w:t>financeiro poderá ser requerido por ambas as partes, em vista de fator superveniente que resulte em redução ou aumento do valor do bem fornecido.</w:t>
      </w:r>
    </w:p>
    <w:p w14:paraId="7194F744" w14:textId="77777777" w:rsidR="00005B97" w:rsidRDefault="00005B97" w:rsidP="00005B97">
      <w:pPr>
        <w:pStyle w:val="Citaes"/>
        <w:spacing w:after="0"/>
        <w:ind w:left="0"/>
        <w:jc w:val="both"/>
        <w:rPr>
          <w:rFonts w:ascii="Arial Narrow" w:hAnsi="Arial Narrow"/>
          <w:b/>
          <w:sz w:val="21"/>
          <w:szCs w:val="21"/>
        </w:rPr>
      </w:pPr>
    </w:p>
    <w:p w14:paraId="7ADEDB6B" w14:textId="685D9AD3" w:rsidR="00005B97" w:rsidRPr="007738E0" w:rsidRDefault="008A38AD" w:rsidP="00005B97">
      <w:pPr>
        <w:pStyle w:val="Citaes"/>
        <w:spacing w:after="0"/>
        <w:ind w:left="0"/>
        <w:jc w:val="both"/>
        <w:rPr>
          <w:rFonts w:ascii="Arial Narrow" w:hAnsi="Arial Narrow"/>
          <w:b/>
          <w:sz w:val="21"/>
          <w:szCs w:val="21"/>
        </w:rPr>
      </w:pPr>
      <w:r>
        <w:rPr>
          <w:rFonts w:ascii="Arial Narrow" w:hAnsi="Arial Narrow"/>
          <w:b/>
          <w:sz w:val="21"/>
          <w:szCs w:val="21"/>
        </w:rPr>
        <w:lastRenderedPageBreak/>
        <w:t>6</w:t>
      </w:r>
      <w:r w:rsidR="00F102B8">
        <w:rPr>
          <w:rFonts w:ascii="Arial Narrow" w:hAnsi="Arial Narrow"/>
          <w:b/>
          <w:sz w:val="21"/>
          <w:szCs w:val="21"/>
        </w:rPr>
        <w:t>.</w:t>
      </w:r>
      <w:r w:rsidR="00005B97" w:rsidRPr="007738E0">
        <w:rPr>
          <w:rFonts w:ascii="Arial Narrow" w:hAnsi="Arial Narrow"/>
          <w:b/>
          <w:sz w:val="21"/>
          <w:szCs w:val="21"/>
        </w:rPr>
        <w:t xml:space="preserve"> CONDIÇÕES DE FORNECIMENTO</w:t>
      </w:r>
    </w:p>
    <w:p w14:paraId="5294917B" w14:textId="21E43C89" w:rsidR="00005B97" w:rsidRPr="007738E0" w:rsidRDefault="008A38AD" w:rsidP="00005B97">
      <w:pPr>
        <w:pStyle w:val="Citaes"/>
        <w:spacing w:after="0"/>
        <w:ind w:left="0" w:right="14"/>
        <w:jc w:val="both"/>
        <w:rPr>
          <w:rFonts w:ascii="Arial Narrow" w:hAnsi="Arial Narrow"/>
          <w:color w:val="000000"/>
          <w:sz w:val="21"/>
          <w:szCs w:val="21"/>
        </w:rPr>
      </w:pPr>
      <w:r w:rsidRPr="00F102B8">
        <w:rPr>
          <w:rFonts w:ascii="Arial Narrow" w:hAnsi="Arial Narrow"/>
          <w:b/>
          <w:sz w:val="21"/>
          <w:szCs w:val="21"/>
        </w:rPr>
        <w:t>6</w:t>
      </w:r>
      <w:r w:rsidR="00005B97" w:rsidRPr="00F102B8">
        <w:rPr>
          <w:rFonts w:ascii="Arial Narrow" w:hAnsi="Arial Narrow"/>
          <w:b/>
          <w:sz w:val="21"/>
          <w:szCs w:val="21"/>
        </w:rPr>
        <w:t>.1.</w:t>
      </w:r>
      <w:r w:rsidR="00005B97" w:rsidRPr="00F102B8">
        <w:rPr>
          <w:rFonts w:ascii="Arial Narrow" w:hAnsi="Arial Narrow"/>
          <w:sz w:val="21"/>
          <w:szCs w:val="21"/>
        </w:rPr>
        <w:t xml:space="preserve"> </w:t>
      </w:r>
      <w:r w:rsidR="00F102B8" w:rsidRPr="00F102B8">
        <w:rPr>
          <w:rFonts w:ascii="Arial Narrow" w:hAnsi="Arial Narrow"/>
          <w:color w:val="000000"/>
          <w:sz w:val="21"/>
          <w:szCs w:val="21"/>
        </w:rPr>
        <w:t>Os serviços que vierem a ser solicitados serão efetuados pelo Secretaria responsável</w:t>
      </w:r>
      <w:r w:rsidR="00F102B8">
        <w:rPr>
          <w:rFonts w:ascii="Arial Narrow" w:hAnsi="Arial Narrow"/>
          <w:color w:val="000000"/>
          <w:sz w:val="21"/>
          <w:szCs w:val="21"/>
        </w:rPr>
        <w:t>. O</w:t>
      </w:r>
      <w:r w:rsidR="00F102B8" w:rsidRPr="00F102B8">
        <w:rPr>
          <w:rFonts w:ascii="Arial Narrow" w:hAnsi="Arial Narrow"/>
          <w:color w:val="000000"/>
          <w:sz w:val="21"/>
          <w:szCs w:val="21"/>
        </w:rPr>
        <w:t>s serviços que vierem a ser solicitados serão efetuados pelo Secretaria responsável</w:t>
      </w:r>
      <w:r w:rsidR="00F102B8">
        <w:rPr>
          <w:rFonts w:ascii="Arial Narrow" w:hAnsi="Arial Narrow"/>
          <w:color w:val="000000"/>
          <w:sz w:val="21"/>
          <w:szCs w:val="21"/>
        </w:rPr>
        <w:t>.</w:t>
      </w:r>
    </w:p>
    <w:p w14:paraId="4DC17449" w14:textId="77777777" w:rsidR="00005B97" w:rsidRPr="007738E0" w:rsidRDefault="00005B97" w:rsidP="00005B97">
      <w:pPr>
        <w:pStyle w:val="Citaes"/>
        <w:spacing w:after="0"/>
        <w:ind w:left="0" w:right="14" w:firstLine="708"/>
        <w:jc w:val="both"/>
        <w:rPr>
          <w:rFonts w:ascii="Arial Narrow" w:hAnsi="Arial Narrow"/>
          <w:sz w:val="21"/>
          <w:szCs w:val="21"/>
        </w:rPr>
      </w:pPr>
    </w:p>
    <w:p w14:paraId="1196E406" w14:textId="31F79D3E" w:rsidR="00005B97" w:rsidRPr="007738E0" w:rsidRDefault="00F102B8" w:rsidP="00005B97">
      <w:pPr>
        <w:pStyle w:val="Citaes"/>
        <w:spacing w:after="0"/>
        <w:ind w:left="0" w:right="14"/>
        <w:jc w:val="both"/>
        <w:rPr>
          <w:rFonts w:ascii="Arial Narrow" w:hAnsi="Arial Narrow"/>
          <w:b/>
          <w:sz w:val="21"/>
          <w:szCs w:val="21"/>
        </w:rPr>
      </w:pPr>
      <w:r>
        <w:rPr>
          <w:rFonts w:ascii="Arial Narrow" w:hAnsi="Arial Narrow"/>
          <w:b/>
          <w:sz w:val="21"/>
          <w:szCs w:val="21"/>
        </w:rPr>
        <w:t>7</w:t>
      </w:r>
      <w:r w:rsidR="00005B97" w:rsidRPr="007738E0">
        <w:rPr>
          <w:rFonts w:ascii="Arial Narrow" w:hAnsi="Arial Narrow"/>
          <w:b/>
          <w:sz w:val="21"/>
          <w:szCs w:val="21"/>
        </w:rPr>
        <w:t>. DA COMISSÃO DE RECEBIMENTO</w:t>
      </w:r>
    </w:p>
    <w:p w14:paraId="64B662F0" w14:textId="687DBE35" w:rsidR="00005B97" w:rsidRPr="007738E0" w:rsidRDefault="00F102B8" w:rsidP="00005B97">
      <w:pPr>
        <w:pStyle w:val="Citaes"/>
        <w:spacing w:after="0"/>
        <w:ind w:left="0" w:right="14"/>
        <w:jc w:val="both"/>
        <w:rPr>
          <w:rFonts w:ascii="Arial Narrow" w:hAnsi="Arial Narrow"/>
          <w:sz w:val="21"/>
          <w:szCs w:val="21"/>
          <w:shd w:val="clear" w:color="auto" w:fill="FFFFFF"/>
        </w:rPr>
      </w:pPr>
      <w:r>
        <w:rPr>
          <w:rFonts w:ascii="Arial Narrow" w:hAnsi="Arial Narrow"/>
          <w:b/>
          <w:sz w:val="21"/>
          <w:szCs w:val="21"/>
          <w:shd w:val="clear" w:color="auto" w:fill="FFFFFF"/>
        </w:rPr>
        <w:t>7</w:t>
      </w:r>
      <w:r w:rsidR="00005B97" w:rsidRPr="007738E0">
        <w:rPr>
          <w:rFonts w:ascii="Arial Narrow" w:hAnsi="Arial Narrow"/>
          <w:b/>
          <w:sz w:val="21"/>
          <w:szCs w:val="21"/>
          <w:shd w:val="clear" w:color="auto" w:fill="FFFFFF"/>
        </w:rPr>
        <w:t>.1.</w:t>
      </w:r>
      <w:r w:rsidR="00005B97" w:rsidRPr="007738E0">
        <w:rPr>
          <w:rFonts w:ascii="Arial Narrow" w:hAnsi="Arial Narrow"/>
          <w:sz w:val="21"/>
          <w:szCs w:val="21"/>
          <w:shd w:val="clear" w:color="auto" w:fill="FFFFFF"/>
        </w:rPr>
        <w:t xml:space="preserve"> Recebimento será de responsabilidade </w:t>
      </w:r>
      <w:r w:rsidR="00005B97">
        <w:rPr>
          <w:rFonts w:ascii="Arial Narrow" w:hAnsi="Arial Narrow"/>
          <w:sz w:val="21"/>
          <w:szCs w:val="21"/>
          <w:shd w:val="clear" w:color="auto" w:fill="FFFFFF"/>
        </w:rPr>
        <w:t>do Setor de Engenharia e Topografia,</w:t>
      </w:r>
      <w:r w:rsidR="00005B97" w:rsidRPr="007738E0">
        <w:rPr>
          <w:rFonts w:ascii="Arial Narrow" w:hAnsi="Arial Narrow"/>
          <w:sz w:val="21"/>
          <w:szCs w:val="21"/>
          <w:shd w:val="clear" w:color="auto" w:fill="FFFFFF"/>
        </w:rPr>
        <w:t xml:space="preserve"> que verificará a quantidade/qualidade/adequação/especificação do objeto conforme seu descritivo, observado o disposto na alínea “a” do inciso II do art. 73 da Lei Federal nº 8.666/93;</w:t>
      </w:r>
    </w:p>
    <w:p w14:paraId="43FE8A32" w14:textId="75EEABD0" w:rsidR="00005B97" w:rsidRPr="007738E0" w:rsidRDefault="00F102B8" w:rsidP="00005B97">
      <w:pPr>
        <w:pStyle w:val="Citaes"/>
        <w:spacing w:after="0"/>
        <w:ind w:left="0" w:right="14"/>
        <w:jc w:val="both"/>
        <w:rPr>
          <w:rFonts w:ascii="Arial Narrow" w:hAnsi="Arial Narrow"/>
          <w:sz w:val="21"/>
          <w:szCs w:val="21"/>
          <w:shd w:val="clear" w:color="auto" w:fill="FFFFFF"/>
        </w:rPr>
      </w:pPr>
      <w:r>
        <w:rPr>
          <w:rFonts w:ascii="Arial Narrow" w:hAnsi="Arial Narrow"/>
          <w:b/>
          <w:sz w:val="21"/>
          <w:szCs w:val="21"/>
          <w:shd w:val="clear" w:color="auto" w:fill="FFFFFF"/>
        </w:rPr>
        <w:t>7</w:t>
      </w:r>
      <w:r w:rsidR="00005B97" w:rsidRPr="007738E0">
        <w:rPr>
          <w:rFonts w:ascii="Arial Narrow" w:hAnsi="Arial Narrow"/>
          <w:b/>
          <w:sz w:val="21"/>
          <w:szCs w:val="21"/>
          <w:shd w:val="clear" w:color="auto" w:fill="FFFFFF"/>
        </w:rPr>
        <w:t>.</w:t>
      </w:r>
      <w:r>
        <w:rPr>
          <w:rFonts w:ascii="Arial Narrow" w:hAnsi="Arial Narrow"/>
          <w:b/>
          <w:sz w:val="21"/>
          <w:szCs w:val="21"/>
          <w:shd w:val="clear" w:color="auto" w:fill="FFFFFF"/>
        </w:rPr>
        <w:t>2</w:t>
      </w:r>
      <w:r w:rsidR="00005B97" w:rsidRPr="007738E0">
        <w:rPr>
          <w:rFonts w:ascii="Arial Narrow" w:hAnsi="Arial Narrow"/>
          <w:sz w:val="21"/>
          <w:szCs w:val="21"/>
          <w:shd w:val="clear" w:color="auto" w:fill="FFFFFF"/>
        </w:rPr>
        <w:t>. Caso os serviços não correspondam ao exigido no instrumento convocatório, a contratada deverá providenciar no prazo máximo de 03 (três) dias, contados da data de notificação expedida pela contratante, a sua adequação, visando o atendimento das especificações, sem prejuízo da incidência das sanções previstas no instrumento convocatório, na Lei n° 8.666/93 e no Código de Defesa do Consumidor.</w:t>
      </w:r>
    </w:p>
    <w:p w14:paraId="1708876B" w14:textId="77777777" w:rsidR="00005B97" w:rsidRPr="007738E0" w:rsidRDefault="00005B97" w:rsidP="00005B97">
      <w:pPr>
        <w:pStyle w:val="Citaes"/>
        <w:spacing w:after="0"/>
        <w:ind w:left="0" w:firstLine="708"/>
        <w:jc w:val="both"/>
        <w:rPr>
          <w:rFonts w:ascii="Arial Narrow" w:hAnsi="Arial Narrow"/>
          <w:sz w:val="21"/>
          <w:szCs w:val="21"/>
          <w:shd w:val="clear" w:color="auto" w:fill="FFFFFF"/>
        </w:rPr>
      </w:pPr>
    </w:p>
    <w:p w14:paraId="3D3FD2E3" w14:textId="68E50243" w:rsidR="00005B97" w:rsidRPr="007738E0" w:rsidRDefault="00F102B8" w:rsidP="00005B97">
      <w:pPr>
        <w:pStyle w:val="Citaes"/>
        <w:spacing w:after="0"/>
        <w:ind w:left="0"/>
        <w:jc w:val="both"/>
        <w:rPr>
          <w:rFonts w:ascii="Arial Narrow" w:hAnsi="Arial Narrow"/>
          <w:b/>
          <w:sz w:val="21"/>
          <w:szCs w:val="21"/>
        </w:rPr>
      </w:pPr>
      <w:r>
        <w:rPr>
          <w:rFonts w:ascii="Arial Narrow" w:hAnsi="Arial Narrow"/>
          <w:b/>
          <w:sz w:val="21"/>
          <w:szCs w:val="21"/>
        </w:rPr>
        <w:t>8</w:t>
      </w:r>
      <w:r w:rsidR="00005B97" w:rsidRPr="007738E0">
        <w:rPr>
          <w:rFonts w:ascii="Arial Narrow" w:hAnsi="Arial Narrow"/>
          <w:b/>
          <w:sz w:val="21"/>
          <w:szCs w:val="21"/>
        </w:rPr>
        <w:t>. CASOS FORTUITOS OU DE FORÇA MAIOR</w:t>
      </w:r>
    </w:p>
    <w:p w14:paraId="548A1F16" w14:textId="17520298" w:rsidR="00005B97" w:rsidRPr="007738E0" w:rsidRDefault="00F102B8" w:rsidP="00005B97">
      <w:pPr>
        <w:jc w:val="both"/>
        <w:rPr>
          <w:rFonts w:ascii="Arial Narrow" w:hAnsi="Arial Narrow"/>
          <w:sz w:val="21"/>
          <w:szCs w:val="21"/>
        </w:rPr>
      </w:pPr>
      <w:r>
        <w:rPr>
          <w:rFonts w:ascii="Arial Narrow" w:hAnsi="Arial Narrow"/>
          <w:b/>
          <w:sz w:val="21"/>
          <w:szCs w:val="21"/>
        </w:rPr>
        <w:t>8</w:t>
      </w:r>
      <w:r w:rsidR="00005B97" w:rsidRPr="007738E0">
        <w:rPr>
          <w:rFonts w:ascii="Arial Narrow" w:hAnsi="Arial Narrow"/>
          <w:b/>
          <w:sz w:val="21"/>
          <w:szCs w:val="21"/>
        </w:rPr>
        <w:t>.1.</w:t>
      </w:r>
      <w:r w:rsidR="00005B97" w:rsidRPr="007738E0">
        <w:rPr>
          <w:rFonts w:ascii="Arial Narrow" w:hAnsi="Arial Narrow"/>
          <w:sz w:val="21"/>
          <w:szCs w:val="21"/>
        </w:rPr>
        <w:t xml:space="preserve"> Serão considerados casos fortuitos ou de força maior, para efeito de cancelamento da Ata de Registro de Preços ou não aplicação de sanções, os inadimplementos decorrentes das situações previstas no Parágrafo Único do art. 393, do CCB abaixo, quando vierem a atrasar a entrega dos </w:t>
      </w:r>
      <w:r w:rsidR="00005B97">
        <w:rPr>
          <w:rFonts w:ascii="Arial Narrow" w:hAnsi="Arial Narrow"/>
          <w:sz w:val="21"/>
          <w:szCs w:val="21"/>
        </w:rPr>
        <w:t>serviços</w:t>
      </w:r>
      <w:r w:rsidR="00005B97" w:rsidRPr="007738E0">
        <w:rPr>
          <w:rFonts w:ascii="Arial Narrow" w:hAnsi="Arial Narrow"/>
          <w:sz w:val="21"/>
          <w:szCs w:val="21"/>
        </w:rPr>
        <w:t xml:space="preserve"> no local onde estiver sendo executado o objeto do contrato:</w:t>
      </w:r>
    </w:p>
    <w:p w14:paraId="51D779EA" w14:textId="77777777" w:rsidR="00005B97" w:rsidRPr="007738E0" w:rsidRDefault="00005B97" w:rsidP="00005B97">
      <w:pPr>
        <w:jc w:val="both"/>
        <w:rPr>
          <w:rFonts w:ascii="Arial Narrow" w:hAnsi="Arial Narrow"/>
          <w:sz w:val="21"/>
          <w:szCs w:val="21"/>
        </w:rPr>
      </w:pPr>
      <w:r w:rsidRPr="007738E0">
        <w:rPr>
          <w:rFonts w:ascii="Arial Narrow" w:hAnsi="Arial Narrow"/>
          <w:sz w:val="21"/>
          <w:szCs w:val="21"/>
        </w:rPr>
        <w:t>a) greve geral;</w:t>
      </w:r>
    </w:p>
    <w:p w14:paraId="526CE790" w14:textId="77777777" w:rsidR="00005B97" w:rsidRPr="007738E0" w:rsidRDefault="00005B97" w:rsidP="00005B97">
      <w:pPr>
        <w:jc w:val="both"/>
        <w:rPr>
          <w:rFonts w:ascii="Arial Narrow" w:hAnsi="Arial Narrow"/>
          <w:sz w:val="21"/>
          <w:szCs w:val="21"/>
        </w:rPr>
      </w:pPr>
      <w:r w:rsidRPr="007738E0">
        <w:rPr>
          <w:rFonts w:ascii="Arial Narrow" w:hAnsi="Arial Narrow"/>
          <w:sz w:val="21"/>
          <w:szCs w:val="21"/>
        </w:rPr>
        <w:t>b) calamidade pública;</w:t>
      </w:r>
    </w:p>
    <w:p w14:paraId="36FC6C2F" w14:textId="77777777" w:rsidR="00005B97" w:rsidRPr="007738E0" w:rsidRDefault="00005B97" w:rsidP="00005B97">
      <w:pPr>
        <w:jc w:val="both"/>
        <w:rPr>
          <w:rFonts w:ascii="Arial Narrow" w:hAnsi="Arial Narrow"/>
          <w:sz w:val="21"/>
          <w:szCs w:val="21"/>
        </w:rPr>
      </w:pPr>
      <w:r w:rsidRPr="007738E0">
        <w:rPr>
          <w:rFonts w:ascii="Arial Narrow" w:hAnsi="Arial Narrow"/>
          <w:sz w:val="21"/>
          <w:szCs w:val="21"/>
        </w:rPr>
        <w:t>c) interrupção dos meios de transporte;</w:t>
      </w:r>
    </w:p>
    <w:p w14:paraId="0CCF1DFF" w14:textId="77777777" w:rsidR="00005B97" w:rsidRPr="007738E0" w:rsidRDefault="00005B97" w:rsidP="00005B97">
      <w:pPr>
        <w:jc w:val="both"/>
        <w:rPr>
          <w:rFonts w:ascii="Arial Narrow" w:hAnsi="Arial Narrow"/>
          <w:sz w:val="21"/>
          <w:szCs w:val="21"/>
        </w:rPr>
      </w:pPr>
      <w:r w:rsidRPr="007738E0">
        <w:rPr>
          <w:rFonts w:ascii="Arial Narrow" w:hAnsi="Arial Narrow"/>
          <w:sz w:val="21"/>
          <w:szCs w:val="21"/>
        </w:rPr>
        <w:t>d) condições meteorológicas excepcionalmente prejudiciais; e</w:t>
      </w:r>
    </w:p>
    <w:p w14:paraId="00BE67BA" w14:textId="4D2129CE" w:rsidR="00005B97" w:rsidRPr="007738E0" w:rsidRDefault="00F102B8" w:rsidP="00005B97">
      <w:pPr>
        <w:jc w:val="both"/>
        <w:rPr>
          <w:rFonts w:ascii="Arial Narrow" w:hAnsi="Arial Narrow"/>
          <w:sz w:val="21"/>
          <w:szCs w:val="21"/>
        </w:rPr>
      </w:pPr>
      <w:r>
        <w:rPr>
          <w:rFonts w:ascii="Arial Narrow" w:hAnsi="Arial Narrow"/>
          <w:b/>
          <w:sz w:val="21"/>
          <w:szCs w:val="21"/>
        </w:rPr>
        <w:t>8</w:t>
      </w:r>
      <w:r w:rsidR="00005B97" w:rsidRPr="007738E0">
        <w:rPr>
          <w:rFonts w:ascii="Arial Narrow" w:hAnsi="Arial Narrow"/>
          <w:b/>
          <w:sz w:val="21"/>
          <w:szCs w:val="21"/>
        </w:rPr>
        <w:t>.2.</w:t>
      </w:r>
      <w:r w:rsidR="00005B97" w:rsidRPr="007738E0">
        <w:rPr>
          <w:rFonts w:ascii="Arial Narrow" w:hAnsi="Arial Narrow"/>
          <w:sz w:val="21"/>
          <w:szCs w:val="21"/>
        </w:rPr>
        <w:t xml:space="preserve"> Os casos acima enumerados devem ser satisfatoriamente justificados pela CONTRATADA.</w:t>
      </w:r>
    </w:p>
    <w:p w14:paraId="239E04DE" w14:textId="77777777" w:rsidR="00005B97" w:rsidRDefault="00005B97" w:rsidP="00005B97">
      <w:pPr>
        <w:jc w:val="both"/>
        <w:rPr>
          <w:rFonts w:ascii="Arial Narrow" w:hAnsi="Arial Narrow" w:cs="Arial"/>
          <w:b/>
          <w:bCs/>
          <w:color w:val="000000"/>
          <w:sz w:val="21"/>
          <w:szCs w:val="21"/>
        </w:rPr>
      </w:pPr>
    </w:p>
    <w:p w14:paraId="002D7845" w14:textId="7C4D8BC0" w:rsidR="00005B97" w:rsidRPr="00B07638" w:rsidRDefault="00F102B8" w:rsidP="00005B97">
      <w:pPr>
        <w:jc w:val="both"/>
        <w:rPr>
          <w:rFonts w:ascii="Arial Narrow" w:hAnsi="Arial Narrow" w:cs="Arial"/>
          <w:color w:val="000000"/>
          <w:sz w:val="21"/>
          <w:szCs w:val="21"/>
        </w:rPr>
      </w:pPr>
      <w:r>
        <w:rPr>
          <w:rFonts w:ascii="Arial Narrow" w:hAnsi="Arial Narrow" w:cs="Arial"/>
          <w:b/>
          <w:bCs/>
          <w:color w:val="000000"/>
          <w:sz w:val="21"/>
          <w:szCs w:val="21"/>
        </w:rPr>
        <w:t>9</w:t>
      </w:r>
      <w:r w:rsidR="00005B97">
        <w:rPr>
          <w:rFonts w:ascii="Arial Narrow" w:hAnsi="Arial Narrow" w:cs="Arial"/>
          <w:b/>
          <w:bCs/>
          <w:color w:val="000000"/>
          <w:sz w:val="21"/>
          <w:szCs w:val="21"/>
        </w:rPr>
        <w:t>.</w:t>
      </w:r>
      <w:r w:rsidR="00005B97" w:rsidRPr="00B07638">
        <w:rPr>
          <w:rFonts w:ascii="Arial Narrow" w:hAnsi="Arial Narrow" w:cs="Arial"/>
          <w:b/>
          <w:bCs/>
          <w:color w:val="000000"/>
          <w:sz w:val="21"/>
          <w:szCs w:val="21"/>
        </w:rPr>
        <w:t xml:space="preserve"> DO CANCELAMENTO DOS PREÇOS REGISTRADOS</w:t>
      </w:r>
    </w:p>
    <w:p w14:paraId="6B6B8FD8"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color w:val="000000"/>
          <w:sz w:val="21"/>
          <w:szCs w:val="21"/>
        </w:rPr>
        <w:t>A Ata de Registro de Preço será cancelada, automaticamente, por decurso do prazo de vigência ou quando não restarem fornecedores registrados quando:</w:t>
      </w:r>
    </w:p>
    <w:p w14:paraId="187A5070"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 - </w:t>
      </w:r>
      <w:r w:rsidRPr="00B07638">
        <w:rPr>
          <w:rFonts w:ascii="Arial Narrow" w:hAnsi="Arial Narrow" w:cs="Arial"/>
          <w:color w:val="000000"/>
          <w:sz w:val="21"/>
          <w:szCs w:val="21"/>
        </w:rPr>
        <w:t>O fornecedor não formalizar o contrato decorrente do registro de preços e/ou não retirar o instrumento equivalente no prazo estipulado ou descumprir exigências da Ata, sem justificativa aceitável;</w:t>
      </w:r>
    </w:p>
    <w:p w14:paraId="276CA5CA"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II - </w:t>
      </w:r>
      <w:r w:rsidRPr="00B07638">
        <w:rPr>
          <w:rFonts w:ascii="Arial Narrow" w:hAnsi="Arial Narrow" w:cs="Arial"/>
          <w:color w:val="000000"/>
          <w:sz w:val="21"/>
          <w:szCs w:val="21"/>
        </w:rPr>
        <w:t>Ocorrer qualquer das hipóteses de inexecução total ou parcial do instrumento de ajuste;</w:t>
      </w:r>
    </w:p>
    <w:p w14:paraId="0E210CB4"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III - </w:t>
      </w:r>
      <w:r w:rsidRPr="00B07638">
        <w:rPr>
          <w:rFonts w:ascii="Arial Narrow" w:hAnsi="Arial Narrow" w:cs="Arial"/>
          <w:color w:val="000000"/>
          <w:sz w:val="21"/>
          <w:szCs w:val="21"/>
        </w:rPr>
        <w:t xml:space="preserve">Os preços registrados apresentarem-se </w:t>
      </w:r>
      <w:proofErr w:type="spellStart"/>
      <w:r w:rsidRPr="00B07638">
        <w:rPr>
          <w:rFonts w:ascii="Arial Narrow" w:hAnsi="Arial Narrow" w:cs="Arial"/>
          <w:color w:val="000000"/>
          <w:sz w:val="21"/>
          <w:szCs w:val="21"/>
        </w:rPr>
        <w:t>superiores</w:t>
      </w:r>
      <w:proofErr w:type="spellEnd"/>
      <w:r w:rsidRPr="00B07638">
        <w:rPr>
          <w:rFonts w:ascii="Arial Narrow" w:hAnsi="Arial Narrow" w:cs="Arial"/>
          <w:color w:val="000000"/>
          <w:sz w:val="21"/>
          <w:szCs w:val="21"/>
        </w:rPr>
        <w:t xml:space="preserve"> ao do mercado e não houver êxito na negociação;</w:t>
      </w:r>
    </w:p>
    <w:p w14:paraId="24F11276"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IV - </w:t>
      </w:r>
      <w:r w:rsidRPr="00B07638">
        <w:rPr>
          <w:rFonts w:ascii="Arial Narrow" w:hAnsi="Arial Narrow" w:cs="Arial"/>
          <w:color w:val="000000"/>
          <w:sz w:val="21"/>
          <w:szCs w:val="21"/>
        </w:rPr>
        <w:t>Der causa a rescisão administrativa do ajuste decorrente do registro de preços por motivos elencados no art. 77 e seguintes da Lei Federal nº 8.666/83;</w:t>
      </w:r>
    </w:p>
    <w:p w14:paraId="4F5DEDC4"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V - </w:t>
      </w:r>
      <w:r w:rsidRPr="00B07638">
        <w:rPr>
          <w:rFonts w:ascii="Arial Narrow" w:hAnsi="Arial Narrow" w:cs="Arial"/>
          <w:color w:val="000000"/>
          <w:sz w:val="21"/>
          <w:szCs w:val="21"/>
        </w:rPr>
        <w:t>Por razão de interesse público, devidamente motivado.</w:t>
      </w:r>
    </w:p>
    <w:p w14:paraId="61775B2F"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 1º. </w:t>
      </w:r>
      <w:r w:rsidRPr="00B07638">
        <w:rPr>
          <w:rFonts w:ascii="Arial Narrow" w:hAnsi="Arial Narrow" w:cs="Arial"/>
          <w:color w:val="000000"/>
          <w:sz w:val="21"/>
          <w:szCs w:val="21"/>
        </w:rPr>
        <w:t xml:space="preserve">No caso de cancelamento do registro de preço, devidamente justificado nos autos do Processo, terá a </w:t>
      </w:r>
      <w:r w:rsidRPr="00B07638">
        <w:rPr>
          <w:rFonts w:ascii="Arial Narrow" w:hAnsi="Arial Narrow" w:cs="Arial"/>
          <w:sz w:val="21"/>
          <w:szCs w:val="21"/>
        </w:rPr>
        <w:t>COMPROMITENTE FORNECEDORA</w:t>
      </w:r>
      <w:r w:rsidRPr="00B07638">
        <w:rPr>
          <w:rFonts w:ascii="Arial Narrow" w:hAnsi="Arial Narrow" w:cs="Arial"/>
          <w:color w:val="000000"/>
          <w:sz w:val="21"/>
          <w:szCs w:val="21"/>
        </w:rPr>
        <w:t xml:space="preserve"> o prazo de 05 (cinco dias) úteis, contados da notificação, para apresentar o contraditório e a ampla defesa.</w:t>
      </w:r>
    </w:p>
    <w:p w14:paraId="3AF1F1E4"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 2º. </w:t>
      </w:r>
      <w:r w:rsidRPr="00B07638">
        <w:rPr>
          <w:rFonts w:ascii="Arial Narrow" w:hAnsi="Arial Narrow" w:cs="Arial"/>
          <w:color w:val="000000"/>
          <w:sz w:val="21"/>
          <w:szCs w:val="21"/>
        </w:rPr>
        <w:t>O cancelamento do registro de preço poderá ensejar a convocação do fornecedor com classificação imediatamente subsequente ou a realização de nova licitação para a aquisição do produto, a critério da ADMINISTRAÇÃO.</w:t>
      </w:r>
    </w:p>
    <w:p w14:paraId="6ED98D2B" w14:textId="77777777" w:rsidR="00005B97" w:rsidRDefault="00005B97" w:rsidP="00005B97">
      <w:pPr>
        <w:jc w:val="both"/>
        <w:rPr>
          <w:rFonts w:ascii="Arial Narrow" w:hAnsi="Arial Narrow" w:cs="Arial"/>
          <w:b/>
          <w:sz w:val="21"/>
          <w:szCs w:val="21"/>
        </w:rPr>
      </w:pPr>
    </w:p>
    <w:p w14:paraId="2B09A68E" w14:textId="3B8D05D6" w:rsidR="00005B97" w:rsidRPr="00B07638" w:rsidRDefault="00005B97" w:rsidP="00005B97">
      <w:pPr>
        <w:jc w:val="both"/>
        <w:rPr>
          <w:rFonts w:ascii="Arial Narrow" w:hAnsi="Arial Narrow" w:cs="Arial"/>
          <w:sz w:val="21"/>
          <w:szCs w:val="21"/>
        </w:rPr>
      </w:pPr>
      <w:r>
        <w:rPr>
          <w:rFonts w:ascii="Arial Narrow" w:hAnsi="Arial Narrow" w:cs="Arial"/>
          <w:b/>
          <w:sz w:val="21"/>
          <w:szCs w:val="21"/>
        </w:rPr>
        <w:t>1</w:t>
      </w:r>
      <w:r w:rsidR="00F102B8">
        <w:rPr>
          <w:rFonts w:ascii="Arial Narrow" w:hAnsi="Arial Narrow" w:cs="Arial"/>
          <w:b/>
          <w:sz w:val="21"/>
          <w:szCs w:val="21"/>
        </w:rPr>
        <w:t>0</w:t>
      </w:r>
      <w:r>
        <w:rPr>
          <w:rFonts w:ascii="Arial Narrow" w:hAnsi="Arial Narrow" w:cs="Arial"/>
          <w:b/>
          <w:sz w:val="21"/>
          <w:szCs w:val="21"/>
        </w:rPr>
        <w:t>.</w:t>
      </w:r>
      <w:r w:rsidRPr="00B07638">
        <w:rPr>
          <w:rFonts w:ascii="Arial Narrow" w:hAnsi="Arial Narrow" w:cs="Arial"/>
          <w:b/>
          <w:sz w:val="21"/>
          <w:szCs w:val="21"/>
        </w:rPr>
        <w:t xml:space="preserve"> DOS DIREITOS DA ADMINISTRAÇÃO</w:t>
      </w:r>
    </w:p>
    <w:p w14:paraId="2C4759D9" w14:textId="77777777" w:rsidR="00005B97" w:rsidRPr="00B07638" w:rsidRDefault="00005B97" w:rsidP="00005B97">
      <w:pPr>
        <w:jc w:val="both"/>
        <w:rPr>
          <w:rFonts w:ascii="Arial Narrow" w:hAnsi="Arial Narrow" w:cs="Arial"/>
          <w:sz w:val="21"/>
          <w:szCs w:val="21"/>
        </w:rPr>
      </w:pPr>
      <w:r w:rsidRPr="00B07638">
        <w:rPr>
          <w:rFonts w:ascii="Arial Narrow" w:hAnsi="Arial Narrow" w:cs="Arial"/>
          <w:sz w:val="21"/>
          <w:szCs w:val="21"/>
        </w:rPr>
        <w:t xml:space="preserve">A </w:t>
      </w:r>
      <w:r w:rsidRPr="00B07638">
        <w:rPr>
          <w:rFonts w:ascii="Arial Narrow" w:hAnsi="Arial Narrow" w:cs="Arial"/>
          <w:color w:val="000000"/>
          <w:sz w:val="21"/>
          <w:szCs w:val="21"/>
        </w:rPr>
        <w:t>COMPROMITENTE FORNECEDORA</w:t>
      </w:r>
      <w:r w:rsidRPr="00B07638">
        <w:rPr>
          <w:rFonts w:ascii="Arial Narrow" w:hAnsi="Arial Narrow" w:cs="Arial"/>
          <w:sz w:val="21"/>
          <w:szCs w:val="21"/>
        </w:rPr>
        <w:t>, em caso de rescisão administrativa, reconhece todos os direitos da Administração, consoante prevê o artigo 77 da lei vigente.</w:t>
      </w:r>
    </w:p>
    <w:p w14:paraId="484E9F84" w14:textId="77777777" w:rsidR="00005B97" w:rsidRDefault="00005B97" w:rsidP="00005B97">
      <w:pPr>
        <w:jc w:val="both"/>
        <w:rPr>
          <w:rFonts w:ascii="Arial Narrow" w:hAnsi="Arial Narrow" w:cs="Arial"/>
          <w:b/>
          <w:sz w:val="22"/>
          <w:szCs w:val="22"/>
        </w:rPr>
      </w:pPr>
    </w:p>
    <w:p w14:paraId="0B4A61F3" w14:textId="3B6AB836" w:rsidR="00005B97" w:rsidRPr="00B07638" w:rsidRDefault="00005B97" w:rsidP="00005B97">
      <w:pPr>
        <w:jc w:val="both"/>
        <w:rPr>
          <w:rFonts w:ascii="Arial Narrow" w:hAnsi="Arial Narrow" w:cs="Arial"/>
          <w:sz w:val="21"/>
          <w:szCs w:val="21"/>
        </w:rPr>
      </w:pPr>
      <w:r>
        <w:rPr>
          <w:rFonts w:ascii="Arial Narrow" w:hAnsi="Arial Narrow" w:cs="Arial"/>
          <w:b/>
          <w:sz w:val="22"/>
          <w:szCs w:val="22"/>
        </w:rPr>
        <w:t>1</w:t>
      </w:r>
      <w:r w:rsidR="00F102B8">
        <w:rPr>
          <w:rFonts w:ascii="Arial Narrow" w:hAnsi="Arial Narrow" w:cs="Arial"/>
          <w:b/>
          <w:sz w:val="22"/>
          <w:szCs w:val="22"/>
        </w:rPr>
        <w:t>1</w:t>
      </w:r>
      <w:r>
        <w:rPr>
          <w:rFonts w:ascii="Arial Narrow" w:hAnsi="Arial Narrow" w:cs="Arial"/>
          <w:b/>
          <w:sz w:val="22"/>
          <w:szCs w:val="22"/>
        </w:rPr>
        <w:t xml:space="preserve">. </w:t>
      </w:r>
      <w:r w:rsidRPr="00B07638">
        <w:rPr>
          <w:rFonts w:ascii="Arial Narrow" w:hAnsi="Arial Narrow" w:cs="Arial"/>
          <w:b/>
          <w:sz w:val="21"/>
          <w:szCs w:val="21"/>
        </w:rPr>
        <w:t xml:space="preserve"> DA LEI REGRADORA</w:t>
      </w:r>
    </w:p>
    <w:p w14:paraId="6BA8D76A" w14:textId="4EB9E333" w:rsidR="00005B97" w:rsidRDefault="00005B97" w:rsidP="00005B97">
      <w:pPr>
        <w:jc w:val="both"/>
        <w:rPr>
          <w:rFonts w:ascii="Arial Narrow" w:hAnsi="Arial Narrow" w:cs="Arial"/>
          <w:sz w:val="21"/>
          <w:szCs w:val="21"/>
        </w:rPr>
      </w:pPr>
      <w:r w:rsidRPr="00B07638">
        <w:rPr>
          <w:rFonts w:ascii="Arial Narrow" w:hAnsi="Arial Narrow" w:cs="Arial"/>
          <w:sz w:val="21"/>
          <w:szCs w:val="21"/>
        </w:rPr>
        <w:t>A presente contratação reger-se-á pela Lei nº 8.666/93 e suas alterações, o edital do Pregão Presencial nº 0</w:t>
      </w:r>
      <w:r w:rsidR="00F102B8">
        <w:rPr>
          <w:rFonts w:ascii="Arial Narrow" w:hAnsi="Arial Narrow" w:cs="Arial"/>
          <w:sz w:val="21"/>
          <w:szCs w:val="21"/>
        </w:rPr>
        <w:t>2</w:t>
      </w:r>
      <w:r w:rsidR="00302E27">
        <w:rPr>
          <w:rFonts w:ascii="Arial Narrow" w:hAnsi="Arial Narrow" w:cs="Arial"/>
          <w:sz w:val="21"/>
          <w:szCs w:val="21"/>
        </w:rPr>
        <w:t>8</w:t>
      </w:r>
      <w:r>
        <w:rPr>
          <w:rFonts w:ascii="Arial Narrow" w:hAnsi="Arial Narrow" w:cs="Arial"/>
          <w:sz w:val="21"/>
          <w:szCs w:val="21"/>
        </w:rPr>
        <w:t>/</w:t>
      </w:r>
      <w:r w:rsidRPr="00B07638">
        <w:rPr>
          <w:rFonts w:ascii="Arial Narrow" w:hAnsi="Arial Narrow" w:cs="Arial"/>
          <w:sz w:val="21"/>
          <w:szCs w:val="21"/>
        </w:rPr>
        <w:t>20</w:t>
      </w:r>
      <w:r>
        <w:rPr>
          <w:rFonts w:ascii="Arial Narrow" w:hAnsi="Arial Narrow" w:cs="Arial"/>
          <w:sz w:val="21"/>
          <w:szCs w:val="21"/>
        </w:rPr>
        <w:t>2</w:t>
      </w:r>
      <w:r w:rsidR="004D31E4">
        <w:rPr>
          <w:rFonts w:ascii="Arial Narrow" w:hAnsi="Arial Narrow" w:cs="Arial"/>
          <w:sz w:val="21"/>
          <w:szCs w:val="21"/>
        </w:rPr>
        <w:t>1</w:t>
      </w:r>
      <w:r w:rsidRPr="00B07638">
        <w:rPr>
          <w:rFonts w:ascii="Arial Narrow" w:hAnsi="Arial Narrow" w:cs="Arial"/>
          <w:sz w:val="21"/>
          <w:szCs w:val="21"/>
        </w:rPr>
        <w:t xml:space="preserve"> e seus anexos, juntamente com normas de direito público, resolverão os casos omissos.</w:t>
      </w:r>
    </w:p>
    <w:p w14:paraId="475CE3DC" w14:textId="77777777" w:rsidR="00005B97" w:rsidRPr="00B07638" w:rsidRDefault="00005B97" w:rsidP="00005B97">
      <w:pPr>
        <w:jc w:val="both"/>
        <w:rPr>
          <w:rFonts w:ascii="Arial Narrow" w:hAnsi="Arial Narrow" w:cs="Arial"/>
          <w:sz w:val="21"/>
          <w:szCs w:val="21"/>
        </w:rPr>
      </w:pPr>
    </w:p>
    <w:p w14:paraId="519E4D8E" w14:textId="7E895ABF" w:rsidR="00005B97" w:rsidRPr="00B07638" w:rsidRDefault="00005B97" w:rsidP="00005B97">
      <w:pPr>
        <w:widowControl w:val="0"/>
        <w:suppressAutoHyphens/>
        <w:jc w:val="both"/>
        <w:rPr>
          <w:rFonts w:ascii="Arial Narrow" w:hAnsi="Arial Narrow" w:cs="Arial"/>
          <w:sz w:val="21"/>
          <w:szCs w:val="21"/>
        </w:rPr>
      </w:pPr>
      <w:r>
        <w:rPr>
          <w:rFonts w:ascii="Arial Narrow" w:hAnsi="Arial Narrow" w:cs="Arial"/>
          <w:b/>
          <w:sz w:val="21"/>
          <w:szCs w:val="21"/>
        </w:rPr>
        <w:t>1</w:t>
      </w:r>
      <w:r w:rsidR="00F102B8">
        <w:rPr>
          <w:rFonts w:ascii="Arial Narrow" w:hAnsi="Arial Narrow" w:cs="Arial"/>
          <w:b/>
          <w:sz w:val="21"/>
          <w:szCs w:val="21"/>
        </w:rPr>
        <w:t>2</w:t>
      </w:r>
      <w:r>
        <w:rPr>
          <w:rFonts w:ascii="Arial Narrow" w:hAnsi="Arial Narrow" w:cs="Arial"/>
          <w:b/>
          <w:sz w:val="21"/>
          <w:szCs w:val="21"/>
        </w:rPr>
        <w:t>.</w:t>
      </w:r>
      <w:r w:rsidRPr="00B07638">
        <w:rPr>
          <w:rFonts w:ascii="Arial Narrow" w:hAnsi="Arial Narrow" w:cs="Arial"/>
          <w:b/>
          <w:sz w:val="21"/>
          <w:szCs w:val="21"/>
        </w:rPr>
        <w:t xml:space="preserve"> DA VINCULAÇÃO AO EDITAL</w:t>
      </w:r>
    </w:p>
    <w:p w14:paraId="41122A3C" w14:textId="3CD77406" w:rsidR="00005B97" w:rsidRPr="00B07638" w:rsidRDefault="00005B97" w:rsidP="00005B97">
      <w:pPr>
        <w:jc w:val="both"/>
        <w:rPr>
          <w:rFonts w:ascii="Arial Narrow" w:hAnsi="Arial Narrow" w:cs="Arial"/>
          <w:b/>
          <w:sz w:val="21"/>
          <w:szCs w:val="21"/>
        </w:rPr>
      </w:pPr>
      <w:r w:rsidRPr="00B07638">
        <w:rPr>
          <w:rFonts w:ascii="Arial Narrow" w:hAnsi="Arial Narrow" w:cs="Arial"/>
          <w:sz w:val="21"/>
          <w:szCs w:val="21"/>
        </w:rPr>
        <w:t>Esta Ata fica vinculada ao processo licitatório modalidade PREGÃO PRESENCIAL Nº 0</w:t>
      </w:r>
      <w:r w:rsidR="00F102B8">
        <w:rPr>
          <w:rFonts w:ascii="Arial Narrow" w:hAnsi="Arial Narrow" w:cs="Arial"/>
          <w:sz w:val="21"/>
          <w:szCs w:val="21"/>
        </w:rPr>
        <w:t>2</w:t>
      </w:r>
      <w:r w:rsidR="00302E27">
        <w:rPr>
          <w:rFonts w:ascii="Arial Narrow" w:hAnsi="Arial Narrow" w:cs="Arial"/>
          <w:sz w:val="21"/>
          <w:szCs w:val="21"/>
        </w:rPr>
        <w:t>8</w:t>
      </w:r>
      <w:r w:rsidRPr="00B07638">
        <w:rPr>
          <w:rFonts w:ascii="Arial Narrow" w:hAnsi="Arial Narrow" w:cs="Arial"/>
          <w:sz w:val="21"/>
          <w:szCs w:val="21"/>
        </w:rPr>
        <w:t>/20</w:t>
      </w:r>
      <w:r>
        <w:rPr>
          <w:rFonts w:ascii="Arial Narrow" w:hAnsi="Arial Narrow" w:cs="Arial"/>
          <w:sz w:val="21"/>
          <w:szCs w:val="21"/>
        </w:rPr>
        <w:t>2</w:t>
      </w:r>
      <w:r w:rsidR="004D31E4">
        <w:rPr>
          <w:rFonts w:ascii="Arial Narrow" w:hAnsi="Arial Narrow" w:cs="Arial"/>
          <w:sz w:val="21"/>
          <w:szCs w:val="21"/>
        </w:rPr>
        <w:t>1</w:t>
      </w:r>
      <w:r w:rsidRPr="00B07638">
        <w:rPr>
          <w:rFonts w:ascii="Arial Narrow" w:hAnsi="Arial Narrow" w:cs="Arial"/>
          <w:sz w:val="21"/>
          <w:szCs w:val="21"/>
        </w:rPr>
        <w:t xml:space="preserve"> e seus anexos.</w:t>
      </w:r>
    </w:p>
    <w:p w14:paraId="70EB1DFB" w14:textId="77777777" w:rsidR="00005B97" w:rsidRDefault="00005B97" w:rsidP="00005B97">
      <w:pPr>
        <w:jc w:val="both"/>
        <w:rPr>
          <w:rFonts w:ascii="Arial Narrow" w:hAnsi="Arial Narrow" w:cs="Arial"/>
          <w:b/>
          <w:sz w:val="21"/>
          <w:szCs w:val="21"/>
        </w:rPr>
      </w:pPr>
    </w:p>
    <w:p w14:paraId="06EA0C64" w14:textId="0F119500" w:rsidR="00005B97" w:rsidRPr="00B07638" w:rsidRDefault="00005B97" w:rsidP="00005B97">
      <w:pPr>
        <w:jc w:val="both"/>
        <w:rPr>
          <w:rFonts w:ascii="Arial Narrow" w:hAnsi="Arial Narrow" w:cs="Arial"/>
          <w:sz w:val="21"/>
          <w:szCs w:val="21"/>
        </w:rPr>
      </w:pPr>
      <w:r>
        <w:rPr>
          <w:rFonts w:ascii="Arial Narrow" w:hAnsi="Arial Narrow" w:cs="Arial"/>
          <w:b/>
          <w:sz w:val="21"/>
          <w:szCs w:val="21"/>
        </w:rPr>
        <w:t>1</w:t>
      </w:r>
      <w:r w:rsidR="00F102B8">
        <w:rPr>
          <w:rFonts w:ascii="Arial Narrow" w:hAnsi="Arial Narrow" w:cs="Arial"/>
          <w:b/>
          <w:sz w:val="21"/>
          <w:szCs w:val="21"/>
        </w:rPr>
        <w:t>3</w:t>
      </w:r>
      <w:r>
        <w:rPr>
          <w:rFonts w:ascii="Arial Narrow" w:hAnsi="Arial Narrow" w:cs="Arial"/>
          <w:b/>
          <w:sz w:val="21"/>
          <w:szCs w:val="21"/>
        </w:rPr>
        <w:t>.</w:t>
      </w:r>
      <w:r w:rsidRPr="00B07638">
        <w:rPr>
          <w:rFonts w:ascii="Arial Narrow" w:hAnsi="Arial Narrow" w:cs="Arial"/>
          <w:b/>
          <w:sz w:val="21"/>
          <w:szCs w:val="21"/>
        </w:rPr>
        <w:t xml:space="preserve"> DO FORO</w:t>
      </w:r>
    </w:p>
    <w:p w14:paraId="5BEA0283" w14:textId="77777777" w:rsidR="00005B97" w:rsidRPr="00B07638" w:rsidRDefault="00005B97" w:rsidP="00005B9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B07638">
        <w:rPr>
          <w:rFonts w:ascii="Arial Narrow" w:hAnsi="Arial Narrow" w:cs="Arial"/>
          <w:sz w:val="21"/>
          <w:szCs w:val="21"/>
        </w:rPr>
        <w:t>As partes elegem o Foro da Comarca de Veranópolis/RS, com renúncia expressa de qualquer outro, por mais privilegiado que seja, para dirimir dúvidas porventura emergentes da presente contratação.</w:t>
      </w:r>
    </w:p>
    <w:p w14:paraId="3B6F3F8B" w14:textId="77777777" w:rsidR="00005B97" w:rsidRPr="00B07638" w:rsidRDefault="00005B97" w:rsidP="00005B97">
      <w:pPr>
        <w:jc w:val="both"/>
        <w:rPr>
          <w:rFonts w:ascii="Arial Narrow" w:hAnsi="Arial Narrow"/>
          <w:sz w:val="16"/>
          <w:szCs w:val="16"/>
        </w:rPr>
      </w:pPr>
    </w:p>
    <w:p w14:paraId="35E59D2D" w14:textId="77777777" w:rsidR="00005B97" w:rsidRPr="00DD5F95" w:rsidRDefault="00005B97" w:rsidP="00005B97">
      <w:pPr>
        <w:jc w:val="both"/>
        <w:rPr>
          <w:rFonts w:ascii="Arial Narrow" w:hAnsi="Arial Narrow" w:cs="Arial"/>
          <w:sz w:val="20"/>
          <w:szCs w:val="20"/>
        </w:rPr>
      </w:pPr>
      <w:r w:rsidRPr="00DD5F95">
        <w:rPr>
          <w:rFonts w:ascii="Arial Narrow" w:hAnsi="Arial Narrow"/>
          <w:sz w:val="20"/>
          <w:szCs w:val="20"/>
        </w:rPr>
        <w:t xml:space="preserve">E, por assim haverem acordado, declaram ambas as partes aceitar todas as disposições estabelecidas na presente Ata que, lida e achada conforme, </w:t>
      </w:r>
      <w:r w:rsidRPr="00DD5F95">
        <w:rPr>
          <w:rFonts w:ascii="Arial Narrow" w:hAnsi="Arial Narrow" w:cs="Arial"/>
          <w:sz w:val="20"/>
          <w:szCs w:val="20"/>
        </w:rPr>
        <w:t xml:space="preserve">assinam o presente instrumento, em 02 (duas) vias de igual teor e forma </w:t>
      </w:r>
      <w:r w:rsidRPr="00DD5F95">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44CB8D7B" w14:textId="77777777" w:rsidR="00005B97" w:rsidRDefault="00005B97" w:rsidP="00005B97">
      <w:pPr>
        <w:jc w:val="right"/>
        <w:rPr>
          <w:rFonts w:ascii="Arial Narrow" w:hAnsi="Arial Narrow" w:cs="Arial"/>
          <w:sz w:val="21"/>
          <w:szCs w:val="21"/>
        </w:rPr>
      </w:pPr>
    </w:p>
    <w:p w14:paraId="4FFF821F" w14:textId="1C3AB113" w:rsidR="00005B97" w:rsidRPr="007D1788" w:rsidRDefault="00005B97" w:rsidP="00005B97">
      <w:pPr>
        <w:jc w:val="right"/>
        <w:rPr>
          <w:rFonts w:ascii="Arial Narrow" w:hAnsi="Arial Narrow" w:cs="Arial"/>
          <w:sz w:val="21"/>
          <w:szCs w:val="21"/>
        </w:rPr>
      </w:pPr>
      <w:r w:rsidRPr="007D1788">
        <w:rPr>
          <w:rFonts w:ascii="Arial Narrow" w:hAnsi="Arial Narrow" w:cs="Arial"/>
          <w:sz w:val="21"/>
          <w:szCs w:val="21"/>
        </w:rPr>
        <w:t xml:space="preserve">Cotiporã/RS, </w:t>
      </w:r>
      <w:r w:rsidR="00636CB9">
        <w:rPr>
          <w:rFonts w:ascii="Arial Narrow" w:hAnsi="Arial Narrow" w:cs="Arial"/>
          <w:sz w:val="21"/>
          <w:szCs w:val="21"/>
        </w:rPr>
        <w:t>26 de novembro de 2021</w:t>
      </w:r>
    </w:p>
    <w:p w14:paraId="182FC252" w14:textId="77777777" w:rsidR="00005B97" w:rsidRDefault="00005B97" w:rsidP="00005B97">
      <w:pPr>
        <w:rPr>
          <w:rFonts w:ascii="Arial Narrow" w:hAnsi="Arial Narrow" w:cs="Arial"/>
          <w:b/>
          <w:sz w:val="20"/>
          <w:szCs w:val="20"/>
        </w:rPr>
      </w:pPr>
    </w:p>
    <w:p w14:paraId="7B3E7C35" w14:textId="77777777" w:rsidR="00005B97" w:rsidRDefault="00005B97" w:rsidP="00005B97">
      <w:pPr>
        <w:rPr>
          <w:rFonts w:ascii="Arial Narrow" w:hAnsi="Arial Narrow" w:cs="Arial"/>
          <w:b/>
          <w:sz w:val="20"/>
          <w:szCs w:val="20"/>
        </w:rPr>
      </w:pPr>
    </w:p>
    <w:p w14:paraId="272FF4D7" w14:textId="7814F3E8" w:rsidR="00005B97" w:rsidRDefault="00005B97" w:rsidP="00005B97">
      <w:pPr>
        <w:rPr>
          <w:rFonts w:ascii="Arial Narrow" w:hAnsi="Arial Narrow" w:cs="Arial"/>
          <w:b/>
          <w:sz w:val="20"/>
          <w:szCs w:val="20"/>
        </w:rPr>
      </w:pPr>
    </w:p>
    <w:p w14:paraId="56DDF3F4" w14:textId="77777777" w:rsidR="00264A48" w:rsidRDefault="00264A48" w:rsidP="00264A48">
      <w:pPr>
        <w:rPr>
          <w:rFonts w:ascii="Arial Narrow" w:hAnsi="Arial Narrow" w:cs="Arial"/>
          <w:b/>
          <w:sz w:val="20"/>
          <w:szCs w:val="20"/>
        </w:rPr>
      </w:pPr>
    </w:p>
    <w:p w14:paraId="1919341E" w14:textId="77777777" w:rsidR="00636CB9" w:rsidRPr="006610BD" w:rsidRDefault="00636CB9" w:rsidP="00636CB9">
      <w:pPr>
        <w:jc w:val="center"/>
        <w:rPr>
          <w:rFonts w:ascii="Arial Narrow" w:hAnsi="Arial Narrow" w:cs="Arial"/>
          <w:color w:val="000000"/>
          <w:sz w:val="20"/>
          <w:szCs w:val="20"/>
        </w:rPr>
      </w:pPr>
    </w:p>
    <w:p w14:paraId="76F11B2B" w14:textId="77777777" w:rsidR="00636CB9" w:rsidRPr="00945472" w:rsidRDefault="00636CB9" w:rsidP="00636CB9">
      <w:pPr>
        <w:rPr>
          <w:rFonts w:ascii="Arial Narrow" w:hAnsi="Arial Narrow" w:cs="Arial"/>
          <w:b/>
          <w:bCs/>
          <w:sz w:val="20"/>
          <w:szCs w:val="20"/>
        </w:rPr>
      </w:pPr>
      <w:r>
        <w:rPr>
          <w:rFonts w:ascii="Arial Narrow" w:hAnsi="Arial Narrow" w:cs="Arial"/>
          <w:b/>
          <w:sz w:val="20"/>
          <w:szCs w:val="20"/>
        </w:rPr>
        <w:t xml:space="preserve">IVELTON MATEUS ZARDO </w:t>
      </w:r>
      <w:r w:rsidRPr="006610BD">
        <w:rPr>
          <w:rFonts w:ascii="Arial Narrow" w:hAnsi="Arial Narrow" w:cs="Arial"/>
          <w:b/>
          <w:sz w:val="20"/>
          <w:szCs w:val="20"/>
        </w:rPr>
        <w:tab/>
      </w:r>
      <w:r w:rsidRPr="006610BD">
        <w:rPr>
          <w:rFonts w:ascii="Arial Narrow" w:hAnsi="Arial Narrow" w:cs="Arial"/>
          <w:sz w:val="20"/>
          <w:szCs w:val="20"/>
        </w:rPr>
        <w:t xml:space="preserve">                                             </w:t>
      </w:r>
      <w:r>
        <w:rPr>
          <w:rFonts w:ascii="Arial Narrow" w:hAnsi="Arial Narrow" w:cs="Arial"/>
          <w:b/>
          <w:bCs/>
          <w:sz w:val="20"/>
          <w:szCs w:val="20"/>
        </w:rPr>
        <w:t>TAFFAREL TRANSP., SERV. DE ESCAVAÇÕES E TERRAP. LTDA EPP</w:t>
      </w:r>
    </w:p>
    <w:p w14:paraId="1AAC2A46" w14:textId="77777777" w:rsidR="00636CB9" w:rsidRPr="006610BD" w:rsidRDefault="00636CB9" w:rsidP="00636CB9">
      <w:pPr>
        <w:rPr>
          <w:rFonts w:ascii="Arial Narrow" w:hAnsi="Arial Narrow" w:cs="Arial"/>
          <w:sz w:val="20"/>
          <w:szCs w:val="20"/>
        </w:rPr>
      </w:pPr>
      <w:r w:rsidRPr="006610BD">
        <w:rPr>
          <w:rFonts w:ascii="Arial Narrow" w:hAnsi="Arial Narrow" w:cs="Arial"/>
          <w:sz w:val="20"/>
          <w:szCs w:val="20"/>
        </w:rPr>
        <w:t xml:space="preserve">Prefeito Municipal                   </w:t>
      </w:r>
      <w:r w:rsidRPr="006610BD">
        <w:rPr>
          <w:rFonts w:ascii="Arial Narrow" w:hAnsi="Arial Narrow" w:cs="Arial"/>
          <w:sz w:val="20"/>
          <w:szCs w:val="20"/>
        </w:rPr>
        <w:tab/>
      </w:r>
      <w:r w:rsidRPr="006610BD">
        <w:rPr>
          <w:rFonts w:ascii="Arial Narrow" w:hAnsi="Arial Narrow" w:cs="Arial"/>
          <w:sz w:val="20"/>
          <w:szCs w:val="20"/>
        </w:rPr>
        <w:tab/>
      </w:r>
      <w:r w:rsidRPr="006610BD">
        <w:rPr>
          <w:rFonts w:ascii="Arial Narrow" w:hAnsi="Arial Narrow" w:cs="Arial"/>
          <w:sz w:val="20"/>
          <w:szCs w:val="20"/>
        </w:rPr>
        <w:tab/>
      </w:r>
      <w:r w:rsidRPr="006610BD">
        <w:rPr>
          <w:rFonts w:ascii="Arial Narrow" w:hAnsi="Arial Narrow" w:cs="Arial"/>
          <w:sz w:val="20"/>
          <w:szCs w:val="20"/>
        </w:rPr>
        <w:tab/>
        <w:t xml:space="preserve">Compromitente Fornecedora </w:t>
      </w:r>
    </w:p>
    <w:p w14:paraId="59DE7766" w14:textId="77777777" w:rsidR="00636CB9" w:rsidRDefault="00636CB9" w:rsidP="00636CB9">
      <w:pPr>
        <w:ind w:right="27" w:firstLine="2127"/>
        <w:rPr>
          <w:rFonts w:ascii="Arial Narrow" w:hAnsi="Arial Narrow" w:cs="Arial"/>
          <w:sz w:val="20"/>
          <w:szCs w:val="20"/>
          <w:u w:val="single"/>
        </w:rPr>
      </w:pPr>
    </w:p>
    <w:p w14:paraId="46977832" w14:textId="77777777" w:rsidR="00636CB9" w:rsidRDefault="00636CB9" w:rsidP="00636CB9">
      <w:pPr>
        <w:ind w:right="27" w:firstLine="2127"/>
        <w:rPr>
          <w:rFonts w:ascii="Arial Narrow" w:hAnsi="Arial Narrow" w:cs="Arial"/>
          <w:sz w:val="20"/>
          <w:szCs w:val="20"/>
          <w:u w:val="single"/>
        </w:rPr>
      </w:pPr>
    </w:p>
    <w:p w14:paraId="3BEADE78" w14:textId="77777777" w:rsidR="00636CB9" w:rsidRPr="006610BD" w:rsidRDefault="00636CB9" w:rsidP="00636CB9">
      <w:pPr>
        <w:ind w:right="27" w:firstLine="2127"/>
        <w:rPr>
          <w:rFonts w:ascii="Arial Narrow" w:hAnsi="Arial Narrow" w:cs="Arial"/>
          <w:sz w:val="20"/>
          <w:szCs w:val="20"/>
          <w:u w:val="single"/>
        </w:rPr>
      </w:pPr>
    </w:p>
    <w:p w14:paraId="3C65864C" w14:textId="77777777" w:rsidR="00636CB9" w:rsidRDefault="00636CB9" w:rsidP="00636CB9">
      <w:pPr>
        <w:ind w:right="27" w:firstLine="2127"/>
        <w:rPr>
          <w:rFonts w:ascii="Arial Narrow" w:hAnsi="Arial Narrow" w:cs="Arial"/>
          <w:sz w:val="16"/>
          <w:szCs w:val="16"/>
          <w:u w:val="single"/>
        </w:rPr>
      </w:pPr>
    </w:p>
    <w:p w14:paraId="1DDDF03F" w14:textId="77777777" w:rsidR="00636CB9" w:rsidRPr="00937210" w:rsidRDefault="00636CB9" w:rsidP="00636CB9">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6656642C" w14:textId="77777777" w:rsidR="00636CB9" w:rsidRPr="00937210" w:rsidRDefault="00636CB9" w:rsidP="00636CB9">
      <w:pPr>
        <w:ind w:right="3855"/>
        <w:jc w:val="center"/>
        <w:rPr>
          <w:rFonts w:ascii="Arial Narrow" w:hAnsi="Arial Narrow" w:cs="Arial"/>
          <w:sz w:val="20"/>
          <w:szCs w:val="20"/>
        </w:rPr>
      </w:pPr>
    </w:p>
    <w:p w14:paraId="1B4DCA2C" w14:textId="77777777" w:rsidR="00636CB9" w:rsidRDefault="00636CB9" w:rsidP="00636CB9">
      <w:pPr>
        <w:ind w:right="3855"/>
        <w:jc w:val="center"/>
        <w:rPr>
          <w:rFonts w:ascii="Arial Narrow" w:hAnsi="Arial Narrow" w:cs="Arial"/>
          <w:sz w:val="20"/>
          <w:szCs w:val="20"/>
        </w:rPr>
      </w:pPr>
    </w:p>
    <w:p w14:paraId="1251B9D4" w14:textId="77777777" w:rsidR="00636CB9" w:rsidRPr="00937210" w:rsidRDefault="00636CB9" w:rsidP="00636CB9">
      <w:pPr>
        <w:ind w:right="3855"/>
        <w:jc w:val="center"/>
        <w:rPr>
          <w:rFonts w:ascii="Arial Narrow" w:hAnsi="Arial Narrow" w:cs="Arial"/>
          <w:sz w:val="20"/>
          <w:szCs w:val="20"/>
        </w:rPr>
      </w:pPr>
    </w:p>
    <w:p w14:paraId="6452A433" w14:textId="7F039B97" w:rsidR="00636CB9" w:rsidRPr="00937210" w:rsidRDefault="00636CB9" w:rsidP="00636CB9">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t>Valdir Falcade</w:t>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Ivaldo Wearich</w:t>
      </w:r>
    </w:p>
    <w:p w14:paraId="51721C7B" w14:textId="02DB837F" w:rsidR="00636CB9" w:rsidRPr="00E15416" w:rsidRDefault="00636CB9" w:rsidP="00636CB9">
      <w:pPr>
        <w:jc w:val="both"/>
        <w:rPr>
          <w:rFonts w:ascii="Arial Narrow" w:hAnsi="Arial Narrow" w:cs="Arial"/>
          <w:sz w:val="18"/>
          <w:szCs w:val="18"/>
        </w:rPr>
      </w:pPr>
      <w:r w:rsidRPr="006D58CA">
        <w:rPr>
          <w:rFonts w:ascii="Arial Narrow" w:hAnsi="Arial Narrow" w:cs="Arial"/>
          <w:sz w:val="18"/>
          <w:szCs w:val="18"/>
        </w:rPr>
        <w:t xml:space="preserve">OAB/RS </w:t>
      </w:r>
      <w:r w:rsidR="00264A48">
        <w:rPr>
          <w:rFonts w:ascii="Arial Narrow" w:hAnsi="Arial Narrow" w:cs="Arial"/>
          <w:sz w:val="18"/>
          <w:szCs w:val="18"/>
        </w:rPr>
        <w:t>57.674</w:t>
      </w:r>
      <w:r>
        <w:rPr>
          <w:rFonts w:ascii="Arial Narrow" w:hAnsi="Arial Narrow" w:cs="Arial"/>
          <w:sz w:val="18"/>
          <w:szCs w:val="18"/>
        </w:rPr>
        <w:t xml:space="preserve">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CPF/MF nº </w:t>
      </w:r>
      <w:r>
        <w:rPr>
          <w:rFonts w:ascii="Arial Narrow" w:hAnsi="Arial Narrow" w:cs="Arial"/>
          <w:sz w:val="18"/>
          <w:szCs w:val="18"/>
        </w:rPr>
        <w:t>312.636.230-34</w:t>
      </w:r>
    </w:p>
    <w:p w14:paraId="21BB805D" w14:textId="77777777" w:rsidR="00636CB9" w:rsidRPr="00E15416" w:rsidRDefault="00636CB9" w:rsidP="00636CB9">
      <w:pPr>
        <w:jc w:val="both"/>
        <w:rPr>
          <w:rFonts w:ascii="Arial Narrow" w:hAnsi="Arial Narrow" w:cs="Arial"/>
          <w:sz w:val="18"/>
          <w:szCs w:val="18"/>
        </w:rPr>
      </w:pPr>
    </w:p>
    <w:p w14:paraId="313835EB" w14:textId="77777777" w:rsidR="00636CB9" w:rsidRPr="00937210" w:rsidRDefault="00636CB9" w:rsidP="00636CB9">
      <w:pPr>
        <w:ind w:right="3855"/>
        <w:jc w:val="center"/>
        <w:rPr>
          <w:rFonts w:ascii="Arial Narrow" w:hAnsi="Arial Narrow" w:cs="Arial"/>
          <w:sz w:val="20"/>
          <w:szCs w:val="20"/>
        </w:rPr>
      </w:pPr>
    </w:p>
    <w:p w14:paraId="549B61F2" w14:textId="77777777" w:rsidR="00005B97" w:rsidRDefault="00005B97" w:rsidP="00005B97">
      <w:pPr>
        <w:pStyle w:val="Ttulo2"/>
        <w:spacing w:before="0" w:line="240" w:lineRule="auto"/>
        <w:rPr>
          <w:rFonts w:ascii="Arial Narrow" w:hAnsi="Arial Narrow" w:cs="Arial"/>
          <w:b w:val="0"/>
          <w:sz w:val="28"/>
          <w:szCs w:val="28"/>
        </w:rPr>
      </w:pPr>
    </w:p>
    <w:p w14:paraId="68097101" w14:textId="77777777" w:rsidR="00005B97" w:rsidRDefault="00005B97" w:rsidP="00005B97">
      <w:pPr>
        <w:pStyle w:val="Ttulo2"/>
        <w:spacing w:before="0" w:line="240" w:lineRule="auto"/>
        <w:rPr>
          <w:rFonts w:ascii="Arial Narrow" w:hAnsi="Arial Narrow" w:cs="Arial"/>
          <w:b w:val="0"/>
          <w:sz w:val="28"/>
          <w:szCs w:val="28"/>
        </w:rPr>
      </w:pPr>
    </w:p>
    <w:p w14:paraId="4D412960" w14:textId="77777777" w:rsidR="00005B97" w:rsidRDefault="00005B97" w:rsidP="00005B97">
      <w:pPr>
        <w:pStyle w:val="Ttulo2"/>
        <w:spacing w:before="0" w:line="240" w:lineRule="auto"/>
        <w:rPr>
          <w:rFonts w:ascii="Arial Narrow" w:hAnsi="Arial Narrow" w:cs="Arial"/>
          <w:b w:val="0"/>
          <w:sz w:val="28"/>
          <w:szCs w:val="28"/>
        </w:rPr>
      </w:pPr>
    </w:p>
    <w:p w14:paraId="57DD24EF" w14:textId="77777777" w:rsidR="00005B97" w:rsidRDefault="00005B97" w:rsidP="00005B97">
      <w:pPr>
        <w:pStyle w:val="Ttulo2"/>
        <w:spacing w:before="0" w:line="240" w:lineRule="auto"/>
        <w:rPr>
          <w:rFonts w:ascii="Arial Narrow" w:hAnsi="Arial Narrow" w:cs="Arial"/>
          <w:b w:val="0"/>
          <w:sz w:val="28"/>
          <w:szCs w:val="28"/>
        </w:rPr>
      </w:pPr>
    </w:p>
    <w:p w14:paraId="59DED597" w14:textId="77777777" w:rsidR="00005B97" w:rsidRDefault="00005B97" w:rsidP="00005B97">
      <w:pPr>
        <w:pStyle w:val="Ttulo2"/>
        <w:spacing w:before="0" w:line="240" w:lineRule="auto"/>
        <w:rPr>
          <w:rFonts w:ascii="Arial Narrow" w:hAnsi="Arial Narrow" w:cs="Arial"/>
          <w:b w:val="0"/>
          <w:sz w:val="28"/>
          <w:szCs w:val="28"/>
        </w:rPr>
      </w:pPr>
    </w:p>
    <w:p w14:paraId="54B4E9DB" w14:textId="77777777" w:rsidR="00005B97" w:rsidRDefault="00005B97" w:rsidP="00005B97">
      <w:pPr>
        <w:pStyle w:val="Ttulo2"/>
        <w:spacing w:before="0" w:line="240" w:lineRule="auto"/>
        <w:rPr>
          <w:rFonts w:ascii="Arial Narrow" w:hAnsi="Arial Narrow" w:cs="Arial"/>
          <w:b w:val="0"/>
          <w:sz w:val="28"/>
          <w:szCs w:val="28"/>
        </w:rPr>
      </w:pPr>
    </w:p>
    <w:p w14:paraId="3B7C54E5" w14:textId="77777777" w:rsidR="00005B97" w:rsidRDefault="00005B97" w:rsidP="00005B97">
      <w:pPr>
        <w:pStyle w:val="Ttulo2"/>
        <w:spacing w:before="0" w:line="240" w:lineRule="auto"/>
        <w:rPr>
          <w:rFonts w:ascii="Arial Narrow" w:hAnsi="Arial Narrow" w:cs="Arial"/>
          <w:b w:val="0"/>
          <w:sz w:val="16"/>
          <w:szCs w:val="16"/>
        </w:rPr>
      </w:pPr>
    </w:p>
    <w:p w14:paraId="2BD1A2F8" w14:textId="77777777" w:rsidR="00005B97" w:rsidRDefault="00005B97" w:rsidP="00005B97"/>
    <w:p w14:paraId="2465CC67" w14:textId="77777777" w:rsidR="00005B97" w:rsidRDefault="00005B97" w:rsidP="00005B97"/>
    <w:p w14:paraId="705F49C1" w14:textId="77777777" w:rsidR="00005B97" w:rsidRDefault="00005B97" w:rsidP="00005B97"/>
    <w:p w14:paraId="129D761D" w14:textId="64693180" w:rsidR="00005B97" w:rsidRDefault="00005B97" w:rsidP="00005B97"/>
    <w:p w14:paraId="329CD74A" w14:textId="45FBF8EA" w:rsidR="008251BB" w:rsidRDefault="008251BB" w:rsidP="00005B97"/>
    <w:p w14:paraId="6E890A56" w14:textId="1A5E8393" w:rsidR="008251BB" w:rsidRDefault="008251BB" w:rsidP="00005B97"/>
    <w:p w14:paraId="36EA5B78" w14:textId="57C3E5DB" w:rsidR="008251BB" w:rsidRDefault="008251BB" w:rsidP="00005B97"/>
    <w:p w14:paraId="1155E58B" w14:textId="2753B6F3" w:rsidR="008251BB" w:rsidRDefault="008251BB" w:rsidP="00005B97"/>
    <w:p w14:paraId="519E5D9F" w14:textId="437A7254" w:rsidR="008251BB" w:rsidRDefault="008251BB" w:rsidP="00005B97"/>
    <w:p w14:paraId="4B80EAFD" w14:textId="2BC3CA06" w:rsidR="008251BB" w:rsidRDefault="008251BB" w:rsidP="00005B97"/>
    <w:p w14:paraId="112A010E" w14:textId="13772465" w:rsidR="008251BB" w:rsidRDefault="008251BB" w:rsidP="00005B97"/>
    <w:p w14:paraId="5CBBF3E8" w14:textId="3188F47B" w:rsidR="008251BB" w:rsidRDefault="008251BB" w:rsidP="00005B97"/>
    <w:p w14:paraId="6E17ED6B" w14:textId="26FC20CD" w:rsidR="008251BB" w:rsidRDefault="008251BB" w:rsidP="00005B97"/>
    <w:p w14:paraId="318326EC" w14:textId="0F790C65" w:rsidR="008251BB" w:rsidRDefault="008251BB" w:rsidP="00005B97"/>
    <w:p w14:paraId="0FAC1858" w14:textId="77777777" w:rsidR="008251BB" w:rsidRDefault="008251BB" w:rsidP="008251BB">
      <w:pPr>
        <w:rPr>
          <w:rFonts w:ascii="Arial Narrow" w:hAnsi="Arial Narrow"/>
          <w:sz w:val="22"/>
          <w:szCs w:val="22"/>
        </w:rPr>
      </w:pPr>
    </w:p>
    <w:sectPr w:rsidR="008251BB" w:rsidSect="00264A48">
      <w:headerReference w:type="default" r:id="rId8"/>
      <w:footerReference w:type="default" r:id="rId9"/>
      <w:type w:val="continuous"/>
      <w:pgSz w:w="11906" w:h="16838"/>
      <w:pgMar w:top="1985" w:right="849" w:bottom="1417" w:left="1134"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E8DC" w14:textId="77777777" w:rsidR="00765C38" w:rsidRDefault="00765C38" w:rsidP="00965D67">
      <w:r>
        <w:separator/>
      </w:r>
    </w:p>
  </w:endnote>
  <w:endnote w:type="continuationSeparator" w:id="0">
    <w:p w14:paraId="1DFF95E4" w14:textId="77777777" w:rsidR="00765C38" w:rsidRDefault="00765C3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ED2B" w14:textId="77777777" w:rsidR="00630100" w:rsidRPr="00362E0E" w:rsidRDefault="0063010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4C5BA0" w14:textId="77777777" w:rsidR="00630100" w:rsidRPr="00362E0E" w:rsidRDefault="00765C38" w:rsidP="00965D67">
    <w:pPr>
      <w:pStyle w:val="Rodap"/>
      <w:jc w:val="center"/>
      <w:rPr>
        <w:rFonts w:ascii="Arial Narrow" w:hAnsi="Arial Narrow" w:cs="Miriam Fixed"/>
        <w:sz w:val="18"/>
        <w:szCs w:val="18"/>
        <w:lang w:val="en-US"/>
      </w:rPr>
    </w:pPr>
    <w:hyperlink r:id="rId1" w:history="1">
      <w:r w:rsidR="00630100" w:rsidRPr="00880C37">
        <w:rPr>
          <w:rStyle w:val="Hyperlink"/>
          <w:rFonts w:ascii="Arial Narrow" w:hAnsi="Arial Narrow" w:cs="Miriam Fixed"/>
          <w:sz w:val="18"/>
          <w:szCs w:val="18"/>
          <w:lang w:val="en-US"/>
        </w:rPr>
        <w:t>www.cotipora.rs.gov.br</w:t>
      </w:r>
    </w:hyperlink>
    <w:r w:rsidR="00630100">
      <w:rPr>
        <w:rFonts w:ascii="Arial Narrow" w:hAnsi="Arial Narrow" w:cs="Miriam Fixed"/>
        <w:sz w:val="18"/>
        <w:szCs w:val="18"/>
        <w:lang w:val="en-US"/>
      </w:rPr>
      <w:t xml:space="preserve"> </w:t>
    </w:r>
    <w:r w:rsidR="00630100" w:rsidRPr="00362E0E">
      <w:rPr>
        <w:rFonts w:ascii="Arial Narrow" w:hAnsi="Arial Narrow" w:cs="Miriam Fixed"/>
        <w:sz w:val="18"/>
        <w:szCs w:val="18"/>
        <w:lang w:val="en-US"/>
      </w:rPr>
      <w:t xml:space="preserve"> - CEP: 95.335-000 – COTIPORÃ/RS</w:t>
    </w:r>
    <w:r w:rsidR="00630100">
      <w:rPr>
        <w:rFonts w:ascii="Arial Narrow" w:hAnsi="Arial Narrow" w:cs="Miriam Fixed"/>
        <w:sz w:val="18"/>
        <w:szCs w:val="18"/>
        <w:lang w:val="en-US"/>
      </w:rPr>
      <w:t>.</w:t>
    </w:r>
  </w:p>
  <w:p w14:paraId="7463AF43" w14:textId="77777777" w:rsidR="00630100" w:rsidRPr="0067203A" w:rsidRDefault="0063010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C568" w14:textId="77777777" w:rsidR="00765C38" w:rsidRDefault="00765C38" w:rsidP="00965D67">
      <w:r>
        <w:separator/>
      </w:r>
    </w:p>
  </w:footnote>
  <w:footnote w:type="continuationSeparator" w:id="0">
    <w:p w14:paraId="2E09ECE1" w14:textId="77777777" w:rsidR="00765C38" w:rsidRDefault="00765C3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E3C1" w14:textId="77777777" w:rsidR="00EE238C" w:rsidRPr="001D0723" w:rsidRDefault="00EE238C" w:rsidP="00EE238C">
    <w:pPr>
      <w:pStyle w:val="Cabealho"/>
      <w:jc w:val="center"/>
      <w:rPr>
        <w:rFonts w:ascii="Verdana" w:hAnsi="Verdana" w:cs="Aharoni"/>
        <w:sz w:val="28"/>
        <w:szCs w:val="28"/>
      </w:rPr>
    </w:pPr>
    <w:bookmarkStart w:id="0" w:name="_Hlk84492528"/>
    <w:r w:rsidRPr="000A5DF0">
      <w:rPr>
        <w:noProof/>
        <w:szCs w:val="26"/>
        <w:lang w:eastAsia="pt-BR"/>
      </w:rPr>
      <w:drawing>
        <wp:anchor distT="0" distB="0" distL="114300" distR="114300" simplePos="0" relativeHeight="251659776" behindDoc="0" locked="0" layoutInCell="1" allowOverlap="1" wp14:anchorId="752CAC4B" wp14:editId="4DDAA9A3">
          <wp:simplePos x="0" y="0"/>
          <wp:positionH relativeFrom="column">
            <wp:posOffset>-171450</wp:posOffset>
          </wp:positionH>
          <wp:positionV relativeFrom="paragraph">
            <wp:posOffset>-92047</wp:posOffset>
          </wp:positionV>
          <wp:extent cx="1189548" cy="1192696"/>
          <wp:effectExtent l="19050" t="0" r="0" b="0"/>
          <wp:wrapNone/>
          <wp:docPr id="10" name="Imagem 10"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r>
      <w:rPr>
        <w:rFonts w:ascii="Verdana" w:hAnsi="Verdana" w:cs="Aharoni"/>
        <w:sz w:val="28"/>
        <w:szCs w:val="28"/>
      </w:rPr>
      <w:t xml:space="preserve">  </w:t>
    </w:r>
    <w:r w:rsidRPr="001D0723">
      <w:rPr>
        <w:rFonts w:ascii="Verdana" w:hAnsi="Verdana" w:cs="Aharoni"/>
        <w:sz w:val="28"/>
        <w:szCs w:val="28"/>
      </w:rPr>
      <w:t>ESTADO DO RIO GRANDE DO SUL</w:t>
    </w:r>
  </w:p>
  <w:p w14:paraId="48FE530E" w14:textId="77777777" w:rsidR="00EE238C" w:rsidRPr="001D0723" w:rsidRDefault="00EE238C" w:rsidP="00EE238C">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5FC52829" w14:textId="77777777" w:rsidR="00EE238C" w:rsidRPr="009C2CD4" w:rsidRDefault="00EE238C" w:rsidP="00EE238C">
    <w:pPr>
      <w:pStyle w:val="Cabealho"/>
    </w:pPr>
  </w:p>
  <w:p w14:paraId="29A29233" w14:textId="77777777" w:rsidR="00EE238C" w:rsidRPr="00FF0797" w:rsidRDefault="00EE238C" w:rsidP="00EE238C">
    <w:pPr>
      <w:pStyle w:val="Cabealho"/>
    </w:pPr>
  </w:p>
  <w:bookmarkEnd w:id="0"/>
  <w:p w14:paraId="5CCF782E" w14:textId="77777777" w:rsidR="00EE238C" w:rsidRPr="00DD5CB3" w:rsidRDefault="00EE238C" w:rsidP="00EE238C">
    <w:pPr>
      <w:pStyle w:val="Cabealho"/>
    </w:pPr>
  </w:p>
  <w:p w14:paraId="1E426BC2" w14:textId="77777777" w:rsidR="00EE238C" w:rsidRPr="004D7817" w:rsidRDefault="00EE238C" w:rsidP="00EE238C">
    <w:pPr>
      <w:pStyle w:val="Cabealho"/>
    </w:pPr>
  </w:p>
  <w:p w14:paraId="0CB1198A" w14:textId="77777777" w:rsidR="00630100" w:rsidRPr="00EE238C" w:rsidRDefault="00630100" w:rsidP="00EE23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B97"/>
    <w:rsid w:val="00007D09"/>
    <w:rsid w:val="00010720"/>
    <w:rsid w:val="00010C00"/>
    <w:rsid w:val="00012655"/>
    <w:rsid w:val="00012E8D"/>
    <w:rsid w:val="00015BA9"/>
    <w:rsid w:val="0002753B"/>
    <w:rsid w:val="000308F5"/>
    <w:rsid w:val="0003367E"/>
    <w:rsid w:val="00034AE6"/>
    <w:rsid w:val="000376AD"/>
    <w:rsid w:val="000420BB"/>
    <w:rsid w:val="00042173"/>
    <w:rsid w:val="000434F2"/>
    <w:rsid w:val="00043F17"/>
    <w:rsid w:val="00045323"/>
    <w:rsid w:val="0005343A"/>
    <w:rsid w:val="00053D74"/>
    <w:rsid w:val="0007191A"/>
    <w:rsid w:val="0007513A"/>
    <w:rsid w:val="0007559C"/>
    <w:rsid w:val="00076F43"/>
    <w:rsid w:val="00080B64"/>
    <w:rsid w:val="000816F4"/>
    <w:rsid w:val="0008465D"/>
    <w:rsid w:val="00091820"/>
    <w:rsid w:val="000943EE"/>
    <w:rsid w:val="00096B72"/>
    <w:rsid w:val="000A0F17"/>
    <w:rsid w:val="000A7517"/>
    <w:rsid w:val="000B7642"/>
    <w:rsid w:val="000C1A37"/>
    <w:rsid w:val="000C50F7"/>
    <w:rsid w:val="000C68A2"/>
    <w:rsid w:val="000C78C7"/>
    <w:rsid w:val="000D210D"/>
    <w:rsid w:val="000D2671"/>
    <w:rsid w:val="000E6004"/>
    <w:rsid w:val="00104BE2"/>
    <w:rsid w:val="00104EB9"/>
    <w:rsid w:val="00110CFA"/>
    <w:rsid w:val="001110C3"/>
    <w:rsid w:val="00111B31"/>
    <w:rsid w:val="00122FA4"/>
    <w:rsid w:val="00123A9B"/>
    <w:rsid w:val="00123BD0"/>
    <w:rsid w:val="0012624A"/>
    <w:rsid w:val="00134260"/>
    <w:rsid w:val="001379B4"/>
    <w:rsid w:val="00146F4F"/>
    <w:rsid w:val="00160C45"/>
    <w:rsid w:val="00170ECC"/>
    <w:rsid w:val="00175043"/>
    <w:rsid w:val="00176E74"/>
    <w:rsid w:val="00180F2F"/>
    <w:rsid w:val="001842FB"/>
    <w:rsid w:val="001871DA"/>
    <w:rsid w:val="0019010D"/>
    <w:rsid w:val="0019230E"/>
    <w:rsid w:val="00193E54"/>
    <w:rsid w:val="001A2B52"/>
    <w:rsid w:val="001A5C3E"/>
    <w:rsid w:val="001B77F3"/>
    <w:rsid w:val="001C4E03"/>
    <w:rsid w:val="001C6398"/>
    <w:rsid w:val="001C732F"/>
    <w:rsid w:val="001D3705"/>
    <w:rsid w:val="001D4354"/>
    <w:rsid w:val="001D79DF"/>
    <w:rsid w:val="001E1672"/>
    <w:rsid w:val="001E3E2F"/>
    <w:rsid w:val="001E6B52"/>
    <w:rsid w:val="00212F53"/>
    <w:rsid w:val="002219BB"/>
    <w:rsid w:val="002233F5"/>
    <w:rsid w:val="002264AF"/>
    <w:rsid w:val="0023218B"/>
    <w:rsid w:val="002327E9"/>
    <w:rsid w:val="00234488"/>
    <w:rsid w:val="00236EE8"/>
    <w:rsid w:val="00242A87"/>
    <w:rsid w:val="00246EE7"/>
    <w:rsid w:val="00252050"/>
    <w:rsid w:val="002534A7"/>
    <w:rsid w:val="002565CD"/>
    <w:rsid w:val="00261B06"/>
    <w:rsid w:val="00262171"/>
    <w:rsid w:val="00262769"/>
    <w:rsid w:val="00264A48"/>
    <w:rsid w:val="00266530"/>
    <w:rsid w:val="00271B76"/>
    <w:rsid w:val="002728A9"/>
    <w:rsid w:val="00275974"/>
    <w:rsid w:val="00275DF6"/>
    <w:rsid w:val="00281459"/>
    <w:rsid w:val="00281598"/>
    <w:rsid w:val="00281F70"/>
    <w:rsid w:val="002835E8"/>
    <w:rsid w:val="00287A37"/>
    <w:rsid w:val="00287A47"/>
    <w:rsid w:val="00290A50"/>
    <w:rsid w:val="0029536D"/>
    <w:rsid w:val="002A0159"/>
    <w:rsid w:val="002A1C13"/>
    <w:rsid w:val="002A2994"/>
    <w:rsid w:val="002B2F51"/>
    <w:rsid w:val="002B4451"/>
    <w:rsid w:val="002B4792"/>
    <w:rsid w:val="002B49FA"/>
    <w:rsid w:val="002B6314"/>
    <w:rsid w:val="002C1441"/>
    <w:rsid w:val="002C29F8"/>
    <w:rsid w:val="002C4F94"/>
    <w:rsid w:val="002C67C6"/>
    <w:rsid w:val="002C7EAE"/>
    <w:rsid w:val="002D0321"/>
    <w:rsid w:val="002D07D8"/>
    <w:rsid w:val="002D148B"/>
    <w:rsid w:val="002D51D8"/>
    <w:rsid w:val="002D6B3E"/>
    <w:rsid w:val="002E165F"/>
    <w:rsid w:val="002E49E0"/>
    <w:rsid w:val="002F1861"/>
    <w:rsid w:val="002F3814"/>
    <w:rsid w:val="002F399D"/>
    <w:rsid w:val="002F622E"/>
    <w:rsid w:val="00300A1B"/>
    <w:rsid w:val="00302A95"/>
    <w:rsid w:val="00302E27"/>
    <w:rsid w:val="0030340E"/>
    <w:rsid w:val="003053F4"/>
    <w:rsid w:val="003069F1"/>
    <w:rsid w:val="00306B37"/>
    <w:rsid w:val="00311DF2"/>
    <w:rsid w:val="00311DF6"/>
    <w:rsid w:val="00311ED2"/>
    <w:rsid w:val="00321A0F"/>
    <w:rsid w:val="00332123"/>
    <w:rsid w:val="0033398D"/>
    <w:rsid w:val="00334832"/>
    <w:rsid w:val="00334CE4"/>
    <w:rsid w:val="00344278"/>
    <w:rsid w:val="00344BB1"/>
    <w:rsid w:val="003452F9"/>
    <w:rsid w:val="003464FD"/>
    <w:rsid w:val="00347B53"/>
    <w:rsid w:val="003542A4"/>
    <w:rsid w:val="00354FF3"/>
    <w:rsid w:val="0035536A"/>
    <w:rsid w:val="00355CDA"/>
    <w:rsid w:val="003577EF"/>
    <w:rsid w:val="00362E0E"/>
    <w:rsid w:val="00366E8F"/>
    <w:rsid w:val="00370A53"/>
    <w:rsid w:val="0037156A"/>
    <w:rsid w:val="003778E3"/>
    <w:rsid w:val="003807A3"/>
    <w:rsid w:val="00383A75"/>
    <w:rsid w:val="00390236"/>
    <w:rsid w:val="00390D68"/>
    <w:rsid w:val="0039124B"/>
    <w:rsid w:val="00395380"/>
    <w:rsid w:val="003A075A"/>
    <w:rsid w:val="003A2606"/>
    <w:rsid w:val="003A5F1A"/>
    <w:rsid w:val="003B1036"/>
    <w:rsid w:val="003B1E24"/>
    <w:rsid w:val="003C15C7"/>
    <w:rsid w:val="003C2A24"/>
    <w:rsid w:val="003C34AD"/>
    <w:rsid w:val="003C4477"/>
    <w:rsid w:val="003C7E7B"/>
    <w:rsid w:val="003D005B"/>
    <w:rsid w:val="003E35CD"/>
    <w:rsid w:val="003E5B9A"/>
    <w:rsid w:val="003F3A18"/>
    <w:rsid w:val="003F43FD"/>
    <w:rsid w:val="004051F1"/>
    <w:rsid w:val="00405D61"/>
    <w:rsid w:val="004124A8"/>
    <w:rsid w:val="00423203"/>
    <w:rsid w:val="004267F6"/>
    <w:rsid w:val="00427C55"/>
    <w:rsid w:val="00431ED4"/>
    <w:rsid w:val="00432890"/>
    <w:rsid w:val="004344E2"/>
    <w:rsid w:val="004402C0"/>
    <w:rsid w:val="004428D8"/>
    <w:rsid w:val="004438C6"/>
    <w:rsid w:val="0044542C"/>
    <w:rsid w:val="00447C23"/>
    <w:rsid w:val="00454C29"/>
    <w:rsid w:val="004678B3"/>
    <w:rsid w:val="00477F3E"/>
    <w:rsid w:val="00481881"/>
    <w:rsid w:val="00483BA1"/>
    <w:rsid w:val="00495027"/>
    <w:rsid w:val="0049605C"/>
    <w:rsid w:val="004A07D7"/>
    <w:rsid w:val="004A0CAB"/>
    <w:rsid w:val="004A1466"/>
    <w:rsid w:val="004A22AE"/>
    <w:rsid w:val="004A7B0C"/>
    <w:rsid w:val="004B0B4A"/>
    <w:rsid w:val="004B3EBB"/>
    <w:rsid w:val="004C2409"/>
    <w:rsid w:val="004D2D3D"/>
    <w:rsid w:val="004D31E4"/>
    <w:rsid w:val="004D46F5"/>
    <w:rsid w:val="004D4704"/>
    <w:rsid w:val="004E3C14"/>
    <w:rsid w:val="004E5497"/>
    <w:rsid w:val="004E7368"/>
    <w:rsid w:val="004F29C9"/>
    <w:rsid w:val="004F3DCE"/>
    <w:rsid w:val="005025C8"/>
    <w:rsid w:val="005037EA"/>
    <w:rsid w:val="00513183"/>
    <w:rsid w:val="00515F79"/>
    <w:rsid w:val="00535013"/>
    <w:rsid w:val="00536469"/>
    <w:rsid w:val="00547023"/>
    <w:rsid w:val="00557F8F"/>
    <w:rsid w:val="0056130E"/>
    <w:rsid w:val="0056376B"/>
    <w:rsid w:val="00563A5E"/>
    <w:rsid w:val="00565657"/>
    <w:rsid w:val="005705D7"/>
    <w:rsid w:val="00572DBC"/>
    <w:rsid w:val="005747C5"/>
    <w:rsid w:val="00575853"/>
    <w:rsid w:val="005806AE"/>
    <w:rsid w:val="00591BCF"/>
    <w:rsid w:val="005952A4"/>
    <w:rsid w:val="00596BF8"/>
    <w:rsid w:val="005A005C"/>
    <w:rsid w:val="005A04F5"/>
    <w:rsid w:val="005A09EE"/>
    <w:rsid w:val="005B3C12"/>
    <w:rsid w:val="005C62F1"/>
    <w:rsid w:val="005C659F"/>
    <w:rsid w:val="005E1223"/>
    <w:rsid w:val="005F3DDD"/>
    <w:rsid w:val="005F6134"/>
    <w:rsid w:val="00603878"/>
    <w:rsid w:val="0061039F"/>
    <w:rsid w:val="00610DE7"/>
    <w:rsid w:val="00613A17"/>
    <w:rsid w:val="0061644C"/>
    <w:rsid w:val="006167B2"/>
    <w:rsid w:val="00621121"/>
    <w:rsid w:val="00621209"/>
    <w:rsid w:val="006264BF"/>
    <w:rsid w:val="00626E7B"/>
    <w:rsid w:val="00630100"/>
    <w:rsid w:val="006313DD"/>
    <w:rsid w:val="00632A01"/>
    <w:rsid w:val="00633563"/>
    <w:rsid w:val="00634FA5"/>
    <w:rsid w:val="00636CB9"/>
    <w:rsid w:val="006375B8"/>
    <w:rsid w:val="00640269"/>
    <w:rsid w:val="00645899"/>
    <w:rsid w:val="0065531D"/>
    <w:rsid w:val="006600AB"/>
    <w:rsid w:val="00662227"/>
    <w:rsid w:val="00670098"/>
    <w:rsid w:val="00671A7D"/>
    <w:rsid w:val="0067203A"/>
    <w:rsid w:val="0067264C"/>
    <w:rsid w:val="00673FFD"/>
    <w:rsid w:val="00680CB3"/>
    <w:rsid w:val="00681B98"/>
    <w:rsid w:val="00683832"/>
    <w:rsid w:val="00685040"/>
    <w:rsid w:val="006865E9"/>
    <w:rsid w:val="006901E9"/>
    <w:rsid w:val="0069115C"/>
    <w:rsid w:val="00695EB1"/>
    <w:rsid w:val="006B5F22"/>
    <w:rsid w:val="006B6D57"/>
    <w:rsid w:val="006C33D7"/>
    <w:rsid w:val="006C55C1"/>
    <w:rsid w:val="006C68E5"/>
    <w:rsid w:val="006D6894"/>
    <w:rsid w:val="006E5391"/>
    <w:rsid w:val="006E5A08"/>
    <w:rsid w:val="006F059F"/>
    <w:rsid w:val="006F2799"/>
    <w:rsid w:val="006F722C"/>
    <w:rsid w:val="007011A0"/>
    <w:rsid w:val="00702E4C"/>
    <w:rsid w:val="007044CD"/>
    <w:rsid w:val="007070AD"/>
    <w:rsid w:val="007126F5"/>
    <w:rsid w:val="00720F24"/>
    <w:rsid w:val="00724907"/>
    <w:rsid w:val="007316EB"/>
    <w:rsid w:val="00747B68"/>
    <w:rsid w:val="00750A06"/>
    <w:rsid w:val="00750A3C"/>
    <w:rsid w:val="00755024"/>
    <w:rsid w:val="00755273"/>
    <w:rsid w:val="0076026B"/>
    <w:rsid w:val="00765B88"/>
    <w:rsid w:val="00765C38"/>
    <w:rsid w:val="007702FD"/>
    <w:rsid w:val="00774A0A"/>
    <w:rsid w:val="007759FF"/>
    <w:rsid w:val="00782586"/>
    <w:rsid w:val="00791930"/>
    <w:rsid w:val="007A149D"/>
    <w:rsid w:val="007A2AA2"/>
    <w:rsid w:val="007B16D2"/>
    <w:rsid w:val="007B5CA4"/>
    <w:rsid w:val="007B78C9"/>
    <w:rsid w:val="007C1E85"/>
    <w:rsid w:val="007C5C27"/>
    <w:rsid w:val="007D1788"/>
    <w:rsid w:val="007D3228"/>
    <w:rsid w:val="007D38CC"/>
    <w:rsid w:val="007D607E"/>
    <w:rsid w:val="007D62E9"/>
    <w:rsid w:val="007E0A6C"/>
    <w:rsid w:val="007E182C"/>
    <w:rsid w:val="007E4645"/>
    <w:rsid w:val="007F1E81"/>
    <w:rsid w:val="007F7E40"/>
    <w:rsid w:val="008027D8"/>
    <w:rsid w:val="0080618F"/>
    <w:rsid w:val="00811EAA"/>
    <w:rsid w:val="00816E10"/>
    <w:rsid w:val="008173B3"/>
    <w:rsid w:val="00820F80"/>
    <w:rsid w:val="008251BB"/>
    <w:rsid w:val="008271A7"/>
    <w:rsid w:val="008343FF"/>
    <w:rsid w:val="0084175A"/>
    <w:rsid w:val="0084240E"/>
    <w:rsid w:val="00844C26"/>
    <w:rsid w:val="00852D24"/>
    <w:rsid w:val="00864DF3"/>
    <w:rsid w:val="00865DC0"/>
    <w:rsid w:val="00866E18"/>
    <w:rsid w:val="0087038E"/>
    <w:rsid w:val="00872032"/>
    <w:rsid w:val="00872CD6"/>
    <w:rsid w:val="00884B0B"/>
    <w:rsid w:val="008901B0"/>
    <w:rsid w:val="008904B9"/>
    <w:rsid w:val="00890A65"/>
    <w:rsid w:val="00892162"/>
    <w:rsid w:val="008931A3"/>
    <w:rsid w:val="00895A08"/>
    <w:rsid w:val="008A3404"/>
    <w:rsid w:val="008A38AD"/>
    <w:rsid w:val="008B2892"/>
    <w:rsid w:val="008B383E"/>
    <w:rsid w:val="008C6534"/>
    <w:rsid w:val="008C7EA0"/>
    <w:rsid w:val="008D379A"/>
    <w:rsid w:val="008E0BB0"/>
    <w:rsid w:val="008E2B98"/>
    <w:rsid w:val="008E7B83"/>
    <w:rsid w:val="0090031D"/>
    <w:rsid w:val="0090523A"/>
    <w:rsid w:val="00910E16"/>
    <w:rsid w:val="00911283"/>
    <w:rsid w:val="00922302"/>
    <w:rsid w:val="00924AE9"/>
    <w:rsid w:val="00926385"/>
    <w:rsid w:val="00927FDF"/>
    <w:rsid w:val="00931FE4"/>
    <w:rsid w:val="00934585"/>
    <w:rsid w:val="00934B3D"/>
    <w:rsid w:val="00934D58"/>
    <w:rsid w:val="00937210"/>
    <w:rsid w:val="00937630"/>
    <w:rsid w:val="009509FD"/>
    <w:rsid w:val="00954478"/>
    <w:rsid w:val="0095584C"/>
    <w:rsid w:val="00963F1B"/>
    <w:rsid w:val="00965D67"/>
    <w:rsid w:val="009667B3"/>
    <w:rsid w:val="009668B5"/>
    <w:rsid w:val="009676BA"/>
    <w:rsid w:val="0097055E"/>
    <w:rsid w:val="00975398"/>
    <w:rsid w:val="00976D42"/>
    <w:rsid w:val="00976F45"/>
    <w:rsid w:val="0099160A"/>
    <w:rsid w:val="00994FB8"/>
    <w:rsid w:val="00995A21"/>
    <w:rsid w:val="009A0241"/>
    <w:rsid w:val="009A5614"/>
    <w:rsid w:val="009A5EEB"/>
    <w:rsid w:val="009B733D"/>
    <w:rsid w:val="009C1B34"/>
    <w:rsid w:val="009C46A6"/>
    <w:rsid w:val="009C4933"/>
    <w:rsid w:val="009D21F9"/>
    <w:rsid w:val="009D63DF"/>
    <w:rsid w:val="009E1E8D"/>
    <w:rsid w:val="009E54EF"/>
    <w:rsid w:val="009F25C8"/>
    <w:rsid w:val="009F7F21"/>
    <w:rsid w:val="00A0226F"/>
    <w:rsid w:val="00A2079B"/>
    <w:rsid w:val="00A21009"/>
    <w:rsid w:val="00A2617B"/>
    <w:rsid w:val="00A32287"/>
    <w:rsid w:val="00A327AE"/>
    <w:rsid w:val="00A425CA"/>
    <w:rsid w:val="00A475D4"/>
    <w:rsid w:val="00A62D2C"/>
    <w:rsid w:val="00A6515D"/>
    <w:rsid w:val="00A67624"/>
    <w:rsid w:val="00A6790E"/>
    <w:rsid w:val="00A67E42"/>
    <w:rsid w:val="00A712F2"/>
    <w:rsid w:val="00A76ECB"/>
    <w:rsid w:val="00A80AA5"/>
    <w:rsid w:val="00A83DC1"/>
    <w:rsid w:val="00A96511"/>
    <w:rsid w:val="00A97FF1"/>
    <w:rsid w:val="00AA080B"/>
    <w:rsid w:val="00AA2216"/>
    <w:rsid w:val="00AA26B7"/>
    <w:rsid w:val="00AC0A6F"/>
    <w:rsid w:val="00AD02A2"/>
    <w:rsid w:val="00AD02AC"/>
    <w:rsid w:val="00AD4B3E"/>
    <w:rsid w:val="00AE3F7D"/>
    <w:rsid w:val="00AE5B45"/>
    <w:rsid w:val="00AF0106"/>
    <w:rsid w:val="00AF1FD5"/>
    <w:rsid w:val="00AF233A"/>
    <w:rsid w:val="00B0204E"/>
    <w:rsid w:val="00B05264"/>
    <w:rsid w:val="00B22E07"/>
    <w:rsid w:val="00B31957"/>
    <w:rsid w:val="00B34C9F"/>
    <w:rsid w:val="00B41713"/>
    <w:rsid w:val="00B51EE9"/>
    <w:rsid w:val="00B53058"/>
    <w:rsid w:val="00B6114E"/>
    <w:rsid w:val="00B66B0C"/>
    <w:rsid w:val="00B77BA5"/>
    <w:rsid w:val="00B8224E"/>
    <w:rsid w:val="00B95397"/>
    <w:rsid w:val="00BA3A10"/>
    <w:rsid w:val="00BA42EB"/>
    <w:rsid w:val="00BA5F2B"/>
    <w:rsid w:val="00BA6DDA"/>
    <w:rsid w:val="00BB1139"/>
    <w:rsid w:val="00BB2B8B"/>
    <w:rsid w:val="00BC0664"/>
    <w:rsid w:val="00BC60DA"/>
    <w:rsid w:val="00BC7778"/>
    <w:rsid w:val="00BD17F7"/>
    <w:rsid w:val="00BE2273"/>
    <w:rsid w:val="00BE3A36"/>
    <w:rsid w:val="00BE3D92"/>
    <w:rsid w:val="00BE6599"/>
    <w:rsid w:val="00BE7E51"/>
    <w:rsid w:val="00BF41E0"/>
    <w:rsid w:val="00BF674D"/>
    <w:rsid w:val="00C0710D"/>
    <w:rsid w:val="00C125C2"/>
    <w:rsid w:val="00C1333D"/>
    <w:rsid w:val="00C226B7"/>
    <w:rsid w:val="00C2761D"/>
    <w:rsid w:val="00C32425"/>
    <w:rsid w:val="00C32497"/>
    <w:rsid w:val="00C373CD"/>
    <w:rsid w:val="00C42699"/>
    <w:rsid w:val="00C44317"/>
    <w:rsid w:val="00C45F99"/>
    <w:rsid w:val="00C45FB2"/>
    <w:rsid w:val="00C51B53"/>
    <w:rsid w:val="00C52F99"/>
    <w:rsid w:val="00C53237"/>
    <w:rsid w:val="00C579FB"/>
    <w:rsid w:val="00C62EC8"/>
    <w:rsid w:val="00C654EC"/>
    <w:rsid w:val="00C65E2D"/>
    <w:rsid w:val="00C712A1"/>
    <w:rsid w:val="00C72D5E"/>
    <w:rsid w:val="00C77E17"/>
    <w:rsid w:val="00C81B5B"/>
    <w:rsid w:val="00C85192"/>
    <w:rsid w:val="00C85E81"/>
    <w:rsid w:val="00C872E0"/>
    <w:rsid w:val="00C937E7"/>
    <w:rsid w:val="00C94944"/>
    <w:rsid w:val="00C9689B"/>
    <w:rsid w:val="00C96C15"/>
    <w:rsid w:val="00C96E68"/>
    <w:rsid w:val="00CA61E3"/>
    <w:rsid w:val="00CB4190"/>
    <w:rsid w:val="00CB6367"/>
    <w:rsid w:val="00CC79F6"/>
    <w:rsid w:val="00CD0EF0"/>
    <w:rsid w:val="00CD14B4"/>
    <w:rsid w:val="00CD36C6"/>
    <w:rsid w:val="00CD4512"/>
    <w:rsid w:val="00CD503E"/>
    <w:rsid w:val="00CE1C93"/>
    <w:rsid w:val="00CE1E77"/>
    <w:rsid w:val="00CE41D5"/>
    <w:rsid w:val="00CE5121"/>
    <w:rsid w:val="00CF0060"/>
    <w:rsid w:val="00CF56E7"/>
    <w:rsid w:val="00CF5A76"/>
    <w:rsid w:val="00CF5D63"/>
    <w:rsid w:val="00CF66D9"/>
    <w:rsid w:val="00CF6DCA"/>
    <w:rsid w:val="00D012E1"/>
    <w:rsid w:val="00D2141F"/>
    <w:rsid w:val="00D27175"/>
    <w:rsid w:val="00D31B52"/>
    <w:rsid w:val="00D31BB7"/>
    <w:rsid w:val="00D3536C"/>
    <w:rsid w:val="00D40096"/>
    <w:rsid w:val="00D42A3A"/>
    <w:rsid w:val="00D42CCF"/>
    <w:rsid w:val="00D53A4E"/>
    <w:rsid w:val="00D54297"/>
    <w:rsid w:val="00D60516"/>
    <w:rsid w:val="00D633DA"/>
    <w:rsid w:val="00D70BBF"/>
    <w:rsid w:val="00D71648"/>
    <w:rsid w:val="00D72A11"/>
    <w:rsid w:val="00D73DBB"/>
    <w:rsid w:val="00D8017F"/>
    <w:rsid w:val="00D83288"/>
    <w:rsid w:val="00D843AE"/>
    <w:rsid w:val="00D92BD1"/>
    <w:rsid w:val="00D92C95"/>
    <w:rsid w:val="00D9362D"/>
    <w:rsid w:val="00DA31D8"/>
    <w:rsid w:val="00DA6DDF"/>
    <w:rsid w:val="00DB46B9"/>
    <w:rsid w:val="00DB500F"/>
    <w:rsid w:val="00DB7607"/>
    <w:rsid w:val="00DC19A7"/>
    <w:rsid w:val="00DD3087"/>
    <w:rsid w:val="00DD7BE6"/>
    <w:rsid w:val="00DE0A89"/>
    <w:rsid w:val="00DE0CAF"/>
    <w:rsid w:val="00DE3FBF"/>
    <w:rsid w:val="00DE71C0"/>
    <w:rsid w:val="00DF5D51"/>
    <w:rsid w:val="00E05EF8"/>
    <w:rsid w:val="00E0725F"/>
    <w:rsid w:val="00E303BD"/>
    <w:rsid w:val="00E41813"/>
    <w:rsid w:val="00E4361A"/>
    <w:rsid w:val="00E47045"/>
    <w:rsid w:val="00E53BDF"/>
    <w:rsid w:val="00E54327"/>
    <w:rsid w:val="00E573BB"/>
    <w:rsid w:val="00E735D4"/>
    <w:rsid w:val="00E826E7"/>
    <w:rsid w:val="00E828F6"/>
    <w:rsid w:val="00E87B5D"/>
    <w:rsid w:val="00E90362"/>
    <w:rsid w:val="00E95075"/>
    <w:rsid w:val="00E97726"/>
    <w:rsid w:val="00E97873"/>
    <w:rsid w:val="00EA2AFD"/>
    <w:rsid w:val="00EA47C6"/>
    <w:rsid w:val="00EB35A0"/>
    <w:rsid w:val="00EB4952"/>
    <w:rsid w:val="00EB5883"/>
    <w:rsid w:val="00EC0872"/>
    <w:rsid w:val="00EC330F"/>
    <w:rsid w:val="00ED26AD"/>
    <w:rsid w:val="00EE0994"/>
    <w:rsid w:val="00EE13CD"/>
    <w:rsid w:val="00EE238C"/>
    <w:rsid w:val="00EE70D4"/>
    <w:rsid w:val="00EF30F4"/>
    <w:rsid w:val="00EF7C6C"/>
    <w:rsid w:val="00F008D9"/>
    <w:rsid w:val="00F02C83"/>
    <w:rsid w:val="00F05823"/>
    <w:rsid w:val="00F06260"/>
    <w:rsid w:val="00F072E4"/>
    <w:rsid w:val="00F102B8"/>
    <w:rsid w:val="00F11804"/>
    <w:rsid w:val="00F1251D"/>
    <w:rsid w:val="00F16E9B"/>
    <w:rsid w:val="00F251DB"/>
    <w:rsid w:val="00F25922"/>
    <w:rsid w:val="00F26DF1"/>
    <w:rsid w:val="00F35E24"/>
    <w:rsid w:val="00F40A0C"/>
    <w:rsid w:val="00F430BF"/>
    <w:rsid w:val="00F47611"/>
    <w:rsid w:val="00F47D7A"/>
    <w:rsid w:val="00F51217"/>
    <w:rsid w:val="00F53929"/>
    <w:rsid w:val="00F56BF9"/>
    <w:rsid w:val="00F60398"/>
    <w:rsid w:val="00F60D17"/>
    <w:rsid w:val="00F61A60"/>
    <w:rsid w:val="00F6350A"/>
    <w:rsid w:val="00F65B52"/>
    <w:rsid w:val="00F7520E"/>
    <w:rsid w:val="00F80B16"/>
    <w:rsid w:val="00F864C9"/>
    <w:rsid w:val="00F87D54"/>
    <w:rsid w:val="00F91D5A"/>
    <w:rsid w:val="00F94047"/>
    <w:rsid w:val="00F94D20"/>
    <w:rsid w:val="00F975C9"/>
    <w:rsid w:val="00FA5AB0"/>
    <w:rsid w:val="00FB0A60"/>
    <w:rsid w:val="00FB1E27"/>
    <w:rsid w:val="00FC1552"/>
    <w:rsid w:val="00FD1E09"/>
    <w:rsid w:val="00FD3A68"/>
    <w:rsid w:val="00FD5FE3"/>
    <w:rsid w:val="00FE1A65"/>
    <w:rsid w:val="00FE5E92"/>
    <w:rsid w:val="00FE757F"/>
    <w:rsid w:val="00FF6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223A"/>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05B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005B97"/>
    <w:rPr>
      <w:rFonts w:asciiTheme="majorHAnsi" w:eastAsiaTheme="majorEastAsia" w:hAnsiTheme="majorHAnsi" w:cstheme="majorBidi"/>
      <w:color w:val="365F91" w:themeColor="accent1" w:themeShade="BF"/>
      <w:sz w:val="32"/>
      <w:szCs w:val="32"/>
      <w:lang w:eastAsia="pt-BR"/>
    </w:rPr>
  </w:style>
  <w:style w:type="paragraph" w:styleId="Recuodecorpodetexto">
    <w:name w:val="Body Text Indent"/>
    <w:basedOn w:val="Normal"/>
    <w:link w:val="RecuodecorpodetextoChar"/>
    <w:uiPriority w:val="99"/>
    <w:semiHidden/>
    <w:unhideWhenUsed/>
    <w:rsid w:val="00005B97"/>
    <w:pPr>
      <w:spacing w:after="120"/>
      <w:ind w:left="283"/>
    </w:pPr>
  </w:style>
  <w:style w:type="character" w:customStyle="1" w:styleId="RecuodecorpodetextoChar">
    <w:name w:val="Recuo de corpo de texto Char"/>
    <w:basedOn w:val="Fontepargpadro"/>
    <w:link w:val="Recuodecorpodetexto"/>
    <w:uiPriority w:val="99"/>
    <w:semiHidden/>
    <w:rsid w:val="00005B97"/>
    <w:rPr>
      <w:rFonts w:ascii="Times New Roman" w:eastAsia="Times New Roman" w:hAnsi="Times New Roman" w:cs="Times New Roman"/>
      <w:sz w:val="24"/>
      <w:szCs w:val="24"/>
      <w:lang w:eastAsia="pt-BR"/>
    </w:rPr>
  </w:style>
  <w:style w:type="paragraph" w:styleId="SemEspaamento">
    <w:name w:val="No Spacing"/>
    <w:uiPriority w:val="1"/>
    <w:qFormat/>
    <w:rsid w:val="008251BB"/>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A4F9D-EB47-4466-BA66-5EDDE1F6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2867</TotalTime>
  <Pages>4</Pages>
  <Words>2020</Words>
  <Characters>10908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PREGÃO PRESENCIAL 038-20</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038-20</dc:title>
  <dc:subject>Registro de Preços Cimento e Argamassa</dc:subject>
  <dc:creator>Gilda Ana Marcon Moreira - Pref. Munic. de Cotiporã RS</dc:creator>
  <cp:lastModifiedBy>Leticia Frizon</cp:lastModifiedBy>
  <cp:revision>328</cp:revision>
  <cp:lastPrinted>2021-11-25T18:02:00Z</cp:lastPrinted>
  <dcterms:created xsi:type="dcterms:W3CDTF">2015-01-20T10:04:00Z</dcterms:created>
  <dcterms:modified xsi:type="dcterms:W3CDTF">2021-11-25T18:02:00Z</dcterms:modified>
</cp:coreProperties>
</file>