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BB093" w14:textId="30D5117C"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CONTRATO DE PRESTAÇÃO DE SERVIÇOS Nº</w:t>
      </w:r>
      <w:r w:rsidR="00E61EC3">
        <w:rPr>
          <w:rFonts w:ascii="Times New Roman" w:hAnsi="Times New Roman" w:cs="Times New Roman"/>
          <w:szCs w:val="20"/>
        </w:rPr>
        <w:t>150</w:t>
      </w:r>
      <w:r w:rsidRPr="00C22742">
        <w:rPr>
          <w:rFonts w:ascii="Times New Roman" w:hAnsi="Times New Roman" w:cs="Times New Roman"/>
          <w:szCs w:val="20"/>
        </w:rPr>
        <w:t>/</w:t>
      </w:r>
      <w:r w:rsidR="00590419">
        <w:rPr>
          <w:rFonts w:ascii="Times New Roman" w:hAnsi="Times New Roman" w:cs="Times New Roman"/>
          <w:szCs w:val="20"/>
        </w:rPr>
        <w:t>21</w:t>
      </w:r>
      <w:r w:rsidRPr="00C22742">
        <w:rPr>
          <w:rFonts w:ascii="Times New Roman" w:hAnsi="Times New Roman" w:cs="Times New Roman"/>
          <w:szCs w:val="20"/>
        </w:rPr>
        <w:t>.</w:t>
      </w:r>
    </w:p>
    <w:p w14:paraId="7201B4FE" w14:textId="77777777" w:rsidR="00736EFB" w:rsidRPr="00C22742" w:rsidRDefault="00736EFB" w:rsidP="00736EFB">
      <w:pPr>
        <w:jc w:val="both"/>
        <w:rPr>
          <w:sz w:val="20"/>
          <w:szCs w:val="20"/>
          <w:lang w:val="pt-PT"/>
        </w:rPr>
      </w:pPr>
    </w:p>
    <w:p w14:paraId="468959F3" w14:textId="277CBAA1"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Estado do Rio Grande do Sul, entidade de direito público, inscrita no CNPJ/MF sob nº 90.898.487/0001-64, com sede na Rua Silveira Martins, 163, neste ato representada pelo Prefeito Municipal</w:t>
      </w:r>
      <w:r w:rsidR="00E61EC3">
        <w:rPr>
          <w:sz w:val="20"/>
          <w:szCs w:val="20"/>
        </w:rPr>
        <w:t xml:space="preserve"> Em Exercício</w:t>
      </w:r>
      <w:r w:rsidRPr="00C22742">
        <w:rPr>
          <w:sz w:val="20"/>
          <w:szCs w:val="20"/>
        </w:rPr>
        <w:t xml:space="preserve"> o Senhor </w:t>
      </w:r>
      <w:proofErr w:type="spellStart"/>
      <w:r w:rsidR="00590419">
        <w:rPr>
          <w:sz w:val="20"/>
          <w:szCs w:val="20"/>
        </w:rPr>
        <w:t>Iv</w:t>
      </w:r>
      <w:r w:rsidR="00E61EC3">
        <w:rPr>
          <w:sz w:val="20"/>
          <w:szCs w:val="20"/>
        </w:rPr>
        <w:t>aldino</w:t>
      </w:r>
      <w:proofErr w:type="spellEnd"/>
      <w:r w:rsidR="00E61EC3">
        <w:rPr>
          <w:sz w:val="20"/>
          <w:szCs w:val="20"/>
        </w:rPr>
        <w:t xml:space="preserve"> Antônio Frizon</w:t>
      </w:r>
      <w:r w:rsidRPr="00C22742">
        <w:rPr>
          <w:sz w:val="20"/>
          <w:szCs w:val="20"/>
        </w:rPr>
        <w:t>, brasileiro</w:t>
      </w:r>
      <w:r w:rsidR="00590419">
        <w:rPr>
          <w:sz w:val="20"/>
          <w:szCs w:val="20"/>
        </w:rPr>
        <w:t xml:space="preserve">, </w:t>
      </w:r>
      <w:r w:rsidR="00E61EC3">
        <w:rPr>
          <w:sz w:val="20"/>
          <w:szCs w:val="20"/>
        </w:rPr>
        <w:t>casado</w:t>
      </w:r>
      <w:r w:rsidRPr="00C22742">
        <w:rPr>
          <w:sz w:val="20"/>
          <w:szCs w:val="20"/>
        </w:rPr>
        <w:t xml:space="preserve">, </w:t>
      </w:r>
      <w:r w:rsidR="00E61EC3">
        <w:rPr>
          <w:sz w:val="20"/>
          <w:szCs w:val="20"/>
        </w:rPr>
        <w:t>motorista</w:t>
      </w:r>
      <w:r w:rsidRPr="00C22742">
        <w:rPr>
          <w:sz w:val="20"/>
          <w:szCs w:val="20"/>
        </w:rPr>
        <w:t>, portador da Identidade nº</w:t>
      </w:r>
      <w:r w:rsidR="00E61EC3">
        <w:rPr>
          <w:sz w:val="20"/>
          <w:szCs w:val="20"/>
        </w:rPr>
        <w:t xml:space="preserve">  1036857215</w:t>
      </w:r>
      <w:r w:rsidRPr="00C22742">
        <w:rPr>
          <w:sz w:val="20"/>
          <w:szCs w:val="20"/>
        </w:rPr>
        <w:t xml:space="preserve"> emitida pela SSP/RS, inscrito no CPF/MF sob nº </w:t>
      </w:r>
      <w:r w:rsidR="00E61EC3">
        <w:rPr>
          <w:sz w:val="20"/>
          <w:szCs w:val="20"/>
        </w:rPr>
        <w:t>457.721.340-00</w:t>
      </w:r>
      <w:r w:rsidRPr="00C22742">
        <w:rPr>
          <w:sz w:val="20"/>
          <w:szCs w:val="20"/>
        </w:rPr>
        <w:t xml:space="preserve"> dorava</w:t>
      </w:r>
      <w:r w:rsidR="00590419">
        <w:rPr>
          <w:sz w:val="20"/>
          <w:szCs w:val="20"/>
        </w:rPr>
        <w:t>n</w:t>
      </w:r>
      <w:r w:rsidRPr="00C22742">
        <w:rPr>
          <w:sz w:val="20"/>
          <w:szCs w:val="20"/>
        </w:rPr>
        <w:t xml:space="preserve">te denominado simplesmente CONTRATANTE e de outro a empresa </w:t>
      </w:r>
      <w:r w:rsidR="00E61EC3">
        <w:rPr>
          <w:b/>
          <w:sz w:val="20"/>
          <w:szCs w:val="20"/>
        </w:rPr>
        <w:t>GOLD ACABAMENTOS LTDA ME</w:t>
      </w:r>
      <w:r w:rsidRPr="00C22742">
        <w:rPr>
          <w:sz w:val="20"/>
          <w:szCs w:val="20"/>
        </w:rPr>
        <w:t>, pessoa jurídica de direito privado,</w:t>
      </w:r>
      <w:r w:rsidRPr="00C22742">
        <w:rPr>
          <w:b/>
          <w:sz w:val="20"/>
          <w:szCs w:val="20"/>
        </w:rPr>
        <w:t xml:space="preserve"> </w:t>
      </w:r>
      <w:r w:rsidRPr="00C22742">
        <w:rPr>
          <w:sz w:val="20"/>
          <w:szCs w:val="20"/>
        </w:rPr>
        <w:t xml:space="preserve">sediada em </w:t>
      </w:r>
      <w:r w:rsidR="00E61EC3">
        <w:rPr>
          <w:sz w:val="20"/>
          <w:szCs w:val="20"/>
        </w:rPr>
        <w:t>Erechim/RS</w:t>
      </w:r>
      <w:r w:rsidRPr="00C22742">
        <w:rPr>
          <w:sz w:val="20"/>
          <w:szCs w:val="20"/>
        </w:rPr>
        <w:t xml:space="preserve">, na Rua </w:t>
      </w:r>
      <w:r w:rsidR="00E61EC3">
        <w:rPr>
          <w:sz w:val="20"/>
          <w:szCs w:val="20"/>
        </w:rPr>
        <w:t xml:space="preserve">Doutor  Jose </w:t>
      </w:r>
      <w:proofErr w:type="spellStart"/>
      <w:r w:rsidR="00E61EC3">
        <w:rPr>
          <w:sz w:val="20"/>
          <w:szCs w:val="20"/>
        </w:rPr>
        <w:t>Bisognin</w:t>
      </w:r>
      <w:proofErr w:type="spellEnd"/>
      <w:r w:rsidRPr="00C22742">
        <w:rPr>
          <w:sz w:val="20"/>
          <w:szCs w:val="20"/>
        </w:rPr>
        <w:t xml:space="preserve">, nº </w:t>
      </w:r>
      <w:r w:rsidR="00E61EC3">
        <w:rPr>
          <w:sz w:val="20"/>
          <w:szCs w:val="20"/>
        </w:rPr>
        <w:t>438,</w:t>
      </w:r>
      <w:r w:rsidRPr="00C22742">
        <w:rPr>
          <w:sz w:val="20"/>
          <w:szCs w:val="20"/>
        </w:rPr>
        <w:t xml:space="preserve"> inscrita no CNPJ/MF sob nº </w:t>
      </w:r>
      <w:r w:rsidR="00E61EC3">
        <w:rPr>
          <w:sz w:val="20"/>
          <w:szCs w:val="20"/>
        </w:rPr>
        <w:t>24.893.150/0001-30</w:t>
      </w:r>
      <w:r w:rsidRPr="00C22742">
        <w:rPr>
          <w:sz w:val="20"/>
          <w:szCs w:val="20"/>
        </w:rPr>
        <w:t>, neste ato representada por seu Sócio</w:t>
      </w:r>
      <w:r w:rsidR="00E61EC3">
        <w:rPr>
          <w:sz w:val="20"/>
          <w:szCs w:val="20"/>
        </w:rPr>
        <w:t xml:space="preserve"> Administrador o Senhor Gelson </w:t>
      </w:r>
      <w:proofErr w:type="spellStart"/>
      <w:r w:rsidR="00E61EC3">
        <w:rPr>
          <w:sz w:val="20"/>
          <w:szCs w:val="20"/>
        </w:rPr>
        <w:t>Luis</w:t>
      </w:r>
      <w:proofErr w:type="spellEnd"/>
      <w:r w:rsidR="00E61EC3">
        <w:rPr>
          <w:sz w:val="20"/>
          <w:szCs w:val="20"/>
        </w:rPr>
        <w:t xml:space="preserve"> Noara,</w:t>
      </w:r>
      <w:r w:rsidRPr="00C22742">
        <w:rPr>
          <w:sz w:val="20"/>
          <w:szCs w:val="20"/>
        </w:rPr>
        <w:t xml:space="preserve"> brasileiro,</w:t>
      </w:r>
      <w:r w:rsidR="00E61EC3">
        <w:rPr>
          <w:sz w:val="20"/>
          <w:szCs w:val="20"/>
        </w:rPr>
        <w:t xml:space="preserve">   casado,</w:t>
      </w:r>
      <w:r w:rsidRPr="00C22742">
        <w:rPr>
          <w:sz w:val="20"/>
          <w:szCs w:val="20"/>
        </w:rPr>
        <w:t xml:space="preserve"> </w:t>
      </w:r>
      <w:r w:rsidR="00E61EC3">
        <w:rPr>
          <w:sz w:val="20"/>
          <w:szCs w:val="20"/>
        </w:rPr>
        <w:t>empresário</w:t>
      </w:r>
      <w:r w:rsidRPr="00C22742">
        <w:rPr>
          <w:sz w:val="20"/>
          <w:szCs w:val="20"/>
        </w:rPr>
        <w:t>, portador da Identidade nº</w:t>
      </w:r>
      <w:r w:rsidR="00E61EC3">
        <w:rPr>
          <w:sz w:val="20"/>
          <w:szCs w:val="20"/>
        </w:rPr>
        <w:t xml:space="preserve"> 2063787051</w:t>
      </w:r>
      <w:r w:rsidRPr="00C22742">
        <w:rPr>
          <w:sz w:val="20"/>
          <w:szCs w:val="20"/>
        </w:rPr>
        <w:t xml:space="preserve">, expedida pela </w:t>
      </w:r>
      <w:r w:rsidR="00E61EC3">
        <w:rPr>
          <w:sz w:val="20"/>
          <w:szCs w:val="20"/>
        </w:rPr>
        <w:t>SSP/RS</w:t>
      </w:r>
      <w:r w:rsidRPr="00C22742">
        <w:rPr>
          <w:sz w:val="20"/>
          <w:szCs w:val="20"/>
        </w:rPr>
        <w:t xml:space="preserve">, inscrito no CPF/MF sob nº </w:t>
      </w:r>
      <w:r w:rsidR="00E61EC3">
        <w:rPr>
          <w:sz w:val="20"/>
          <w:szCs w:val="20"/>
        </w:rPr>
        <w:t>806.271.610-49</w:t>
      </w:r>
      <w:r w:rsidRPr="00C22742">
        <w:rPr>
          <w:sz w:val="20"/>
          <w:szCs w:val="20"/>
        </w:rPr>
        <w:t xml:space="preserve"> doravante denominada simplesmente de CONTRATADA, resolvem firmar o presente Contrato que se regerá pelas seguintes cláusulas e condições:</w:t>
      </w:r>
    </w:p>
    <w:p w14:paraId="1E4CABDA" w14:textId="77777777" w:rsidR="00736EFB" w:rsidRPr="00C22742" w:rsidRDefault="00736EFB" w:rsidP="00736EFB">
      <w:pPr>
        <w:jc w:val="both"/>
        <w:rPr>
          <w:sz w:val="20"/>
          <w:szCs w:val="20"/>
        </w:rPr>
      </w:pPr>
    </w:p>
    <w:p w14:paraId="7E69853C" w14:textId="15774485" w:rsidR="00736EFB" w:rsidRPr="00C22742" w:rsidRDefault="00736EFB" w:rsidP="00736EFB">
      <w:pPr>
        <w:jc w:val="both"/>
        <w:rPr>
          <w:sz w:val="20"/>
          <w:szCs w:val="20"/>
        </w:rPr>
      </w:pPr>
      <w:r w:rsidRPr="00C22742">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w:t>
      </w:r>
      <w:r w:rsidR="00A4761E">
        <w:rPr>
          <w:sz w:val="20"/>
          <w:szCs w:val="20"/>
        </w:rPr>
        <w:t>Convite</w:t>
      </w:r>
      <w:r w:rsidRPr="00C22742">
        <w:rPr>
          <w:sz w:val="20"/>
          <w:szCs w:val="20"/>
        </w:rPr>
        <w:t xml:space="preserve"> n° 0</w:t>
      </w:r>
      <w:r w:rsidR="00590419">
        <w:rPr>
          <w:sz w:val="20"/>
          <w:szCs w:val="20"/>
        </w:rPr>
        <w:t>12</w:t>
      </w:r>
      <w:r w:rsidRPr="00C22742">
        <w:rPr>
          <w:sz w:val="20"/>
          <w:szCs w:val="20"/>
        </w:rPr>
        <w:t>/20</w:t>
      </w:r>
      <w:r w:rsidR="008B1BA9">
        <w:rPr>
          <w:sz w:val="20"/>
          <w:szCs w:val="20"/>
        </w:rPr>
        <w:t>2</w:t>
      </w:r>
      <w:r w:rsidR="00590419">
        <w:rPr>
          <w:sz w:val="20"/>
          <w:szCs w:val="20"/>
        </w:rPr>
        <w:t>1</w:t>
      </w:r>
      <w:r w:rsidRPr="00C22742">
        <w:rPr>
          <w:sz w:val="20"/>
          <w:szCs w:val="20"/>
        </w:rPr>
        <w:t xml:space="preserve">, constituída através do Protocolo Administrativo nº </w:t>
      </w:r>
      <w:r w:rsidR="00590419">
        <w:rPr>
          <w:sz w:val="20"/>
          <w:szCs w:val="20"/>
        </w:rPr>
        <w:t>742/2021.</w:t>
      </w:r>
    </w:p>
    <w:p w14:paraId="31295418" w14:textId="77777777" w:rsidR="00736EFB" w:rsidRPr="006C0EDE" w:rsidRDefault="00736EFB" w:rsidP="00736EFB">
      <w:pPr>
        <w:pStyle w:val="Recuodecorpodetexto"/>
        <w:spacing w:after="0"/>
        <w:ind w:left="0"/>
        <w:jc w:val="both"/>
        <w:rPr>
          <w:sz w:val="16"/>
          <w:szCs w:val="16"/>
        </w:rPr>
      </w:pPr>
    </w:p>
    <w:p w14:paraId="198BFBF5"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2A4D9450" w14:textId="77777777" w:rsidR="00C22742" w:rsidRPr="00B955C8" w:rsidRDefault="00C22742" w:rsidP="006C0EDE">
      <w:pPr>
        <w:jc w:val="both"/>
        <w:rPr>
          <w:b/>
          <w:sz w:val="20"/>
          <w:szCs w:val="20"/>
        </w:rPr>
      </w:pPr>
      <w:r w:rsidRPr="00B955C8">
        <w:rPr>
          <w:b/>
          <w:sz w:val="20"/>
          <w:szCs w:val="20"/>
        </w:rPr>
        <w:t>Cláusula Primeira:</w:t>
      </w:r>
    </w:p>
    <w:p w14:paraId="7D3F7E47" w14:textId="0A65283B" w:rsidR="006C0EDE" w:rsidRPr="00B955C8" w:rsidRDefault="00C22742" w:rsidP="006C0EDE">
      <w:pPr>
        <w:pStyle w:val="Recuodecorpodetexto"/>
        <w:spacing w:after="0"/>
        <w:ind w:left="0"/>
        <w:jc w:val="both"/>
        <w:rPr>
          <w:sz w:val="20"/>
          <w:szCs w:val="20"/>
        </w:rPr>
      </w:pPr>
      <w:r w:rsidRPr="00B955C8">
        <w:rPr>
          <w:b/>
          <w:sz w:val="20"/>
          <w:szCs w:val="20"/>
        </w:rPr>
        <w:t>1.1.</w:t>
      </w:r>
      <w:r w:rsidRPr="00B955C8">
        <w:rPr>
          <w:sz w:val="20"/>
          <w:szCs w:val="20"/>
        </w:rPr>
        <w:t xml:space="preserve"> </w:t>
      </w:r>
      <w:r w:rsidRPr="002A1ED1">
        <w:rPr>
          <w:sz w:val="20"/>
          <w:szCs w:val="20"/>
        </w:rPr>
        <w:t xml:space="preserve">O do presente Contrato objetiva </w:t>
      </w:r>
      <w:r w:rsidRPr="00653C4C">
        <w:rPr>
          <w:sz w:val="20"/>
          <w:szCs w:val="20"/>
        </w:rPr>
        <w:t xml:space="preserve">a </w:t>
      </w:r>
      <w:r w:rsidR="00653C4C" w:rsidRPr="00653C4C">
        <w:rPr>
          <w:sz w:val="20"/>
          <w:szCs w:val="20"/>
        </w:rPr>
        <w:t>contratação de empresa para efetuar</w:t>
      </w:r>
      <w:r w:rsidR="00590419">
        <w:rPr>
          <w:sz w:val="20"/>
          <w:szCs w:val="20"/>
        </w:rPr>
        <w:t xml:space="preserve"> </w:t>
      </w:r>
      <w:r w:rsidR="00590419" w:rsidRPr="00590419">
        <w:rPr>
          <w:sz w:val="20"/>
          <w:szCs w:val="20"/>
        </w:rPr>
        <w:t xml:space="preserve">a manutenção </w:t>
      </w:r>
      <w:r w:rsidR="00CC0882" w:rsidRPr="00590419">
        <w:rPr>
          <w:sz w:val="20"/>
          <w:szCs w:val="20"/>
        </w:rPr>
        <w:t>e pintura</w:t>
      </w:r>
      <w:r w:rsidR="00590419" w:rsidRPr="00590419">
        <w:rPr>
          <w:sz w:val="20"/>
          <w:szCs w:val="20"/>
        </w:rPr>
        <w:t xml:space="preserve"> interna e externa do Prédio da Unidade Básica de Lajeado Bonito, localizado na Rua Ângelo </w:t>
      </w:r>
      <w:proofErr w:type="spellStart"/>
      <w:r w:rsidR="00590419" w:rsidRPr="00590419">
        <w:rPr>
          <w:sz w:val="20"/>
          <w:szCs w:val="20"/>
        </w:rPr>
        <w:t>Girardi</w:t>
      </w:r>
      <w:proofErr w:type="spellEnd"/>
      <w:r w:rsidR="00653C4C" w:rsidRPr="00653C4C">
        <w:rPr>
          <w:sz w:val="20"/>
          <w:szCs w:val="20"/>
        </w:rPr>
        <w:t>, neste Município,</w:t>
      </w:r>
      <w:r w:rsidR="00653C4C">
        <w:rPr>
          <w:sz w:val="20"/>
          <w:szCs w:val="20"/>
        </w:rPr>
        <w:t xml:space="preserve"> </w:t>
      </w:r>
      <w:r w:rsidR="005131B9" w:rsidRPr="00653C4C">
        <w:rPr>
          <w:sz w:val="20"/>
          <w:szCs w:val="20"/>
        </w:rPr>
        <w:t>de acordo com o memorial descritivo, cronograma físico financeiro</w:t>
      </w:r>
      <w:r w:rsidR="005131B9" w:rsidRPr="002A1ED1">
        <w:rPr>
          <w:sz w:val="20"/>
          <w:szCs w:val="20"/>
        </w:rPr>
        <w:t xml:space="preserve">, planilha orçamentária, projeto </w:t>
      </w:r>
      <w:r w:rsidR="006C0EDE" w:rsidRPr="002A1ED1">
        <w:rPr>
          <w:sz w:val="20"/>
          <w:szCs w:val="20"/>
        </w:rPr>
        <w:t>anexos ao processo licitatório</w:t>
      </w:r>
      <w:r w:rsidR="00653C4C">
        <w:rPr>
          <w:sz w:val="20"/>
          <w:szCs w:val="20"/>
        </w:rPr>
        <w:t>.</w:t>
      </w:r>
    </w:p>
    <w:p w14:paraId="07DC52FF" w14:textId="77777777" w:rsidR="006C0EDE" w:rsidRPr="00B955C8" w:rsidRDefault="006C0EDE" w:rsidP="006C0EDE">
      <w:pPr>
        <w:pStyle w:val="Recuodecorpodetexto"/>
        <w:spacing w:after="0"/>
        <w:ind w:left="0"/>
        <w:jc w:val="both"/>
        <w:rPr>
          <w:sz w:val="16"/>
          <w:szCs w:val="16"/>
        </w:rPr>
      </w:pPr>
    </w:p>
    <w:p w14:paraId="2A68B503" w14:textId="77777777" w:rsidR="00B955C8" w:rsidRPr="00B955C8" w:rsidRDefault="000F5ECD" w:rsidP="00B955C8">
      <w:pPr>
        <w:pStyle w:val="Recuodecorpodetexto"/>
        <w:spacing w:after="0"/>
        <w:ind w:left="0"/>
        <w:jc w:val="both"/>
        <w:rPr>
          <w:sz w:val="20"/>
          <w:szCs w:val="20"/>
        </w:rPr>
      </w:pPr>
      <w:r w:rsidRPr="00B955C8">
        <w:rPr>
          <w:b/>
          <w:sz w:val="20"/>
          <w:szCs w:val="20"/>
        </w:rPr>
        <w:t>1.2</w:t>
      </w:r>
      <w:r w:rsidRPr="00B955C8">
        <w:rPr>
          <w:sz w:val="20"/>
          <w:szCs w:val="20"/>
        </w:rPr>
        <w:t xml:space="preserve"> – Os recursos são decorrentes do</w:t>
      </w:r>
      <w:r w:rsidR="002A1ED1">
        <w:rPr>
          <w:sz w:val="20"/>
          <w:szCs w:val="20"/>
        </w:rPr>
        <w:t xml:space="preserve"> orçamento do</w:t>
      </w:r>
      <w:r w:rsidRPr="00B955C8">
        <w:rPr>
          <w:sz w:val="20"/>
          <w:szCs w:val="20"/>
        </w:rPr>
        <w:t xml:space="preserve"> Município</w:t>
      </w:r>
      <w:r w:rsidR="00B955C8" w:rsidRPr="00B955C8">
        <w:rPr>
          <w:sz w:val="20"/>
          <w:szCs w:val="20"/>
        </w:rPr>
        <w:t>.</w:t>
      </w:r>
    </w:p>
    <w:p w14:paraId="0DF50CA9" w14:textId="77777777" w:rsidR="000F5ECD" w:rsidRPr="00B955C8" w:rsidRDefault="000F5ECD" w:rsidP="000F5ECD">
      <w:pPr>
        <w:pStyle w:val="Recuodecorpodetexto"/>
        <w:spacing w:after="0"/>
        <w:ind w:left="0"/>
        <w:jc w:val="both"/>
        <w:rPr>
          <w:sz w:val="16"/>
          <w:szCs w:val="16"/>
        </w:rPr>
      </w:pPr>
    </w:p>
    <w:p w14:paraId="0CF35756" w14:textId="77777777" w:rsidR="000F5ECD" w:rsidRPr="00B955C8" w:rsidRDefault="000F5ECD" w:rsidP="000F5ECD">
      <w:pPr>
        <w:pStyle w:val="Recuodecorpodetexto"/>
        <w:spacing w:after="0"/>
        <w:ind w:left="0"/>
        <w:jc w:val="both"/>
        <w:rPr>
          <w:sz w:val="20"/>
          <w:szCs w:val="20"/>
        </w:rPr>
      </w:pPr>
      <w:r w:rsidRPr="00B955C8">
        <w:rPr>
          <w:b/>
          <w:sz w:val="20"/>
          <w:szCs w:val="20"/>
        </w:rPr>
        <w:t>1.3</w:t>
      </w:r>
      <w:r w:rsidRPr="00B955C8">
        <w:rPr>
          <w:sz w:val="20"/>
          <w:szCs w:val="20"/>
        </w:rPr>
        <w:t xml:space="preserve"> – Os serviços deverão ser executados atendendo, taxativa e rigorosamente o Memorial Descritivo, Planilha de Orçamento e Cronograma Físico</w:t>
      </w:r>
      <w:r w:rsidR="002A1ED1">
        <w:rPr>
          <w:sz w:val="20"/>
          <w:szCs w:val="20"/>
        </w:rPr>
        <w:t xml:space="preserve"> </w:t>
      </w:r>
      <w:r w:rsidRPr="00B955C8">
        <w:rPr>
          <w:sz w:val="20"/>
          <w:szCs w:val="20"/>
        </w:rPr>
        <w:t>Financeiro, observando as disposições legais aplicáveis à espécie e os critérios de qualidade técnica.</w:t>
      </w:r>
    </w:p>
    <w:p w14:paraId="6E6A2A99" w14:textId="77777777" w:rsidR="000F5ECD" w:rsidRPr="003C5AED" w:rsidRDefault="000F5ECD" w:rsidP="000F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16"/>
          <w:szCs w:val="16"/>
        </w:rPr>
      </w:pPr>
    </w:p>
    <w:p w14:paraId="79F11DCC" w14:textId="77777777" w:rsidR="000F5ECD" w:rsidRPr="003C5AED" w:rsidRDefault="000F5ECD" w:rsidP="000F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3C5AED">
        <w:rPr>
          <w:b/>
          <w:sz w:val="20"/>
          <w:szCs w:val="20"/>
        </w:rPr>
        <w:t xml:space="preserve">1.4 </w:t>
      </w:r>
      <w:r w:rsidRPr="003C5AED">
        <w:rPr>
          <w:sz w:val="20"/>
          <w:szCs w:val="20"/>
        </w:rPr>
        <w:t xml:space="preserve">– Todos os materiais, equipamentos, ferramentas e pessoal, necessários para a execução dos trabalhos, inclusive dispositivos de segurança, serão de responsabilidade da </w:t>
      </w:r>
      <w:r w:rsidR="003C5AED">
        <w:rPr>
          <w:sz w:val="20"/>
          <w:szCs w:val="20"/>
        </w:rPr>
        <w:t>CONTRATADA</w:t>
      </w:r>
      <w:r w:rsidRPr="003C5AED">
        <w:rPr>
          <w:sz w:val="20"/>
          <w:szCs w:val="20"/>
        </w:rPr>
        <w:t>.</w:t>
      </w:r>
    </w:p>
    <w:p w14:paraId="321122CE" w14:textId="77777777" w:rsidR="000F5ECD" w:rsidRPr="003C5AED" w:rsidRDefault="000F5ECD" w:rsidP="000F5ECD">
      <w:pPr>
        <w:jc w:val="both"/>
        <w:rPr>
          <w:b/>
          <w:sz w:val="16"/>
          <w:szCs w:val="16"/>
        </w:rPr>
      </w:pPr>
    </w:p>
    <w:p w14:paraId="567110E0" w14:textId="77777777" w:rsidR="005456D8" w:rsidRPr="005456D8" w:rsidRDefault="005456D8" w:rsidP="006C0EDE">
      <w:pPr>
        <w:pStyle w:val="Ttulo4"/>
        <w:tabs>
          <w:tab w:val="left" w:pos="3544"/>
        </w:tabs>
        <w:jc w:val="center"/>
        <w:rPr>
          <w:rFonts w:ascii="Times New Roman" w:hAnsi="Times New Roman" w:cs="Times New Roman"/>
          <w:sz w:val="16"/>
          <w:szCs w:val="16"/>
        </w:rPr>
      </w:pPr>
    </w:p>
    <w:p w14:paraId="4AA14B9F"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28DF0255"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0E693C1E" w14:textId="3FAB8BB7" w:rsidR="00C22742" w:rsidRPr="001972DC" w:rsidRDefault="00C22742" w:rsidP="006C0EDE">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E61EC3">
        <w:rPr>
          <w:b/>
          <w:sz w:val="20"/>
          <w:szCs w:val="20"/>
        </w:rPr>
        <w:t>43.291,26</w:t>
      </w:r>
      <w:r w:rsidRPr="001972DC">
        <w:rPr>
          <w:sz w:val="20"/>
          <w:szCs w:val="20"/>
        </w:rPr>
        <w:t xml:space="preserve"> (</w:t>
      </w:r>
      <w:r w:rsidR="00E61EC3">
        <w:rPr>
          <w:sz w:val="20"/>
          <w:szCs w:val="20"/>
        </w:rPr>
        <w:t>quarenta e três mil, duzentos e noventa e um reais e vinte e seis centavos</w:t>
      </w:r>
      <w:r w:rsidRPr="001972DC">
        <w:rPr>
          <w:sz w:val="20"/>
          <w:szCs w:val="20"/>
        </w:rPr>
        <w:t xml:space="preserve">) pela prestação dos serviços especificados na cláusula anterior, sendo </w:t>
      </w:r>
      <w:bookmarkStart w:id="0" w:name="_Hlk522694267"/>
      <w:r w:rsidRPr="001972DC">
        <w:rPr>
          <w:sz w:val="20"/>
          <w:szCs w:val="20"/>
        </w:rPr>
        <w:t>R$</w:t>
      </w:r>
      <w:r w:rsidR="00E61EC3">
        <w:rPr>
          <w:sz w:val="20"/>
          <w:szCs w:val="20"/>
        </w:rPr>
        <w:t>12.987,37</w:t>
      </w:r>
      <w:r w:rsidRPr="001972DC">
        <w:rPr>
          <w:sz w:val="20"/>
          <w:szCs w:val="20"/>
        </w:rPr>
        <w:t>(</w:t>
      </w:r>
      <w:bookmarkEnd w:id="0"/>
      <w:r w:rsidR="00E61EC3">
        <w:rPr>
          <w:sz w:val="20"/>
          <w:szCs w:val="20"/>
        </w:rPr>
        <w:t>doze mil, novecentos e oitenta e sete reais e trinta e sete centavos</w:t>
      </w:r>
      <w:r w:rsidRPr="001972DC">
        <w:rPr>
          <w:sz w:val="20"/>
          <w:szCs w:val="20"/>
        </w:rPr>
        <w:t xml:space="preserve">) para </w:t>
      </w:r>
      <w:r>
        <w:rPr>
          <w:sz w:val="20"/>
          <w:szCs w:val="20"/>
        </w:rPr>
        <w:t xml:space="preserve">a </w:t>
      </w:r>
      <w:r w:rsidRPr="001972DC">
        <w:rPr>
          <w:sz w:val="20"/>
          <w:szCs w:val="20"/>
        </w:rPr>
        <w:t>mão de obra e de R$</w:t>
      </w:r>
      <w:r w:rsidR="00E61EC3">
        <w:rPr>
          <w:sz w:val="20"/>
          <w:szCs w:val="20"/>
        </w:rPr>
        <w:t>30.303,89</w:t>
      </w:r>
      <w:r w:rsidRPr="001972DC">
        <w:rPr>
          <w:sz w:val="20"/>
          <w:szCs w:val="20"/>
        </w:rPr>
        <w:t>(</w:t>
      </w:r>
      <w:r w:rsidR="00E61EC3">
        <w:rPr>
          <w:sz w:val="20"/>
          <w:szCs w:val="20"/>
        </w:rPr>
        <w:t>trinta mil, trezentos e três mil, oitenta e nove centavos)</w:t>
      </w:r>
      <w:r w:rsidRPr="001972DC">
        <w:rPr>
          <w:sz w:val="20"/>
          <w:szCs w:val="20"/>
        </w:rPr>
        <w:t xml:space="preserve"> para os materiais;</w:t>
      </w:r>
    </w:p>
    <w:p w14:paraId="7633F814" w14:textId="77777777"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previdenciais, comerciais e fiscais;</w:t>
      </w:r>
    </w:p>
    <w:p w14:paraId="42C10569" w14:textId="77777777" w:rsidR="00AB04C3" w:rsidRPr="000C16BD" w:rsidRDefault="00C22742" w:rsidP="00AB04C3">
      <w:pPr>
        <w:jc w:val="both"/>
        <w:rPr>
          <w:b/>
          <w:sz w:val="20"/>
          <w:szCs w:val="20"/>
        </w:rPr>
      </w:pPr>
      <w:r w:rsidRPr="001972DC">
        <w:rPr>
          <w:b/>
          <w:sz w:val="20"/>
          <w:szCs w:val="20"/>
        </w:rPr>
        <w:t>c)</w:t>
      </w:r>
      <w:r w:rsidRPr="001972DC">
        <w:rPr>
          <w:sz w:val="20"/>
          <w:szCs w:val="20"/>
        </w:rPr>
        <w:t xml:space="preserve"> os </w:t>
      </w:r>
      <w:r w:rsidRPr="000C16BD">
        <w:rPr>
          <w:sz w:val="20"/>
          <w:szCs w:val="20"/>
        </w:rPr>
        <w:t xml:space="preserve">pagamentos serão efetuados </w:t>
      </w:r>
      <w:r w:rsidR="00AB04C3" w:rsidRPr="000C16BD">
        <w:rPr>
          <w:sz w:val="20"/>
          <w:szCs w:val="20"/>
        </w:rPr>
        <w:t>de acordo com o cronograma físico financeiro, mediante a apresentação da Nota Fiscal e da emissão de laudo pelo Setor de Engenharia do Município.</w:t>
      </w:r>
    </w:p>
    <w:p w14:paraId="01F96796" w14:textId="77777777" w:rsidR="00AB04C3" w:rsidRPr="000C16BD" w:rsidRDefault="000C16BD" w:rsidP="00AB04C3">
      <w:pPr>
        <w:jc w:val="both"/>
        <w:rPr>
          <w:sz w:val="20"/>
          <w:szCs w:val="20"/>
        </w:rPr>
      </w:pPr>
      <w:r>
        <w:rPr>
          <w:b/>
          <w:sz w:val="20"/>
          <w:szCs w:val="20"/>
        </w:rPr>
        <w:t>d)</w:t>
      </w:r>
      <w:r w:rsidR="00AB04C3" w:rsidRPr="000C16BD">
        <w:rPr>
          <w:sz w:val="20"/>
          <w:szCs w:val="20"/>
        </w:rPr>
        <w:t xml:space="preserve"> Para os pagamentos a </w:t>
      </w:r>
      <w:r w:rsidRPr="000C16BD">
        <w:rPr>
          <w:sz w:val="20"/>
          <w:szCs w:val="20"/>
        </w:rPr>
        <w:t>CONTRATADA</w:t>
      </w:r>
      <w:r w:rsidR="00AB04C3" w:rsidRPr="000C16BD">
        <w:rPr>
          <w:sz w:val="20"/>
          <w:szCs w:val="20"/>
        </w:rPr>
        <w:t xml:space="preserve"> deverá apresentar a Nota Fiscal, acompanhada das cópias autenticadas das Guias de Recolhimento do FGTS e do INSS. </w:t>
      </w:r>
    </w:p>
    <w:p w14:paraId="5807A22F" w14:textId="77777777" w:rsidR="00AB04C3" w:rsidRPr="000C16BD" w:rsidRDefault="000C16BD" w:rsidP="00AB04C3">
      <w:pPr>
        <w:jc w:val="both"/>
        <w:rPr>
          <w:sz w:val="20"/>
          <w:szCs w:val="20"/>
        </w:rPr>
      </w:pPr>
      <w:r>
        <w:rPr>
          <w:b/>
          <w:sz w:val="20"/>
          <w:szCs w:val="20"/>
        </w:rPr>
        <w:t>e)</w:t>
      </w:r>
      <w:r w:rsidR="00AB04C3" w:rsidRPr="000C16BD">
        <w:rPr>
          <w:sz w:val="20"/>
          <w:szCs w:val="20"/>
        </w:rPr>
        <w:t xml:space="preserve"> Para recebimento do valor da primeira nota fiscal, a empresa deverá apresentar os seguintes documentos, além dos já mencionados no item acima:</w:t>
      </w:r>
    </w:p>
    <w:p w14:paraId="37E5C3DD" w14:textId="77777777" w:rsidR="00AB04C3" w:rsidRPr="000C16BD" w:rsidRDefault="00AB04C3" w:rsidP="00AB04C3">
      <w:pPr>
        <w:jc w:val="both"/>
        <w:rPr>
          <w:sz w:val="20"/>
          <w:szCs w:val="20"/>
        </w:rPr>
      </w:pPr>
      <w:r w:rsidRPr="000C16BD">
        <w:rPr>
          <w:sz w:val="20"/>
          <w:szCs w:val="20"/>
        </w:rPr>
        <w:t xml:space="preserve"> – ART/ RRT de execução assinada e paga;</w:t>
      </w:r>
    </w:p>
    <w:p w14:paraId="0497B727" w14:textId="77777777" w:rsidR="00AB04C3" w:rsidRPr="000C16BD" w:rsidRDefault="000C16BD" w:rsidP="00AB04C3">
      <w:pPr>
        <w:pStyle w:val="Subttulo"/>
        <w:ind w:firstLine="0"/>
        <w:jc w:val="both"/>
        <w:rPr>
          <w:sz w:val="20"/>
        </w:rPr>
      </w:pPr>
      <w:r>
        <w:rPr>
          <w:b/>
          <w:sz w:val="20"/>
        </w:rPr>
        <w:t>f)</w:t>
      </w:r>
      <w:r w:rsidR="00AB04C3" w:rsidRPr="000C16BD">
        <w:rPr>
          <w:sz w:val="20"/>
        </w:rPr>
        <w:t xml:space="preserve"> Para recebimento do valor da última nota fiscal relativa </w:t>
      </w:r>
      <w:proofErr w:type="gramStart"/>
      <w:r w:rsidR="00AB04C3" w:rsidRPr="000C16BD">
        <w:rPr>
          <w:sz w:val="20"/>
        </w:rPr>
        <w:t>a</w:t>
      </w:r>
      <w:proofErr w:type="gramEnd"/>
      <w:r w:rsidR="00AB04C3" w:rsidRPr="000C16BD">
        <w:rPr>
          <w:sz w:val="20"/>
        </w:rPr>
        <w:t xml:space="preserve"> obra, apresentar os documentos acima citados e mais:</w:t>
      </w:r>
    </w:p>
    <w:p w14:paraId="4B59F9AE" w14:textId="77777777" w:rsidR="00C22742" w:rsidRPr="000C16BD" w:rsidRDefault="00C22742" w:rsidP="006C0EDE">
      <w:pPr>
        <w:pStyle w:val="Subttulo"/>
        <w:ind w:firstLine="0"/>
        <w:jc w:val="both"/>
        <w:rPr>
          <w:sz w:val="20"/>
        </w:rPr>
      </w:pPr>
      <w:r w:rsidRPr="000C16BD">
        <w:rPr>
          <w:sz w:val="20"/>
        </w:rPr>
        <w:t xml:space="preserve">- </w:t>
      </w:r>
      <w:r w:rsidRPr="000C16BD">
        <w:rPr>
          <w:b/>
          <w:sz w:val="20"/>
        </w:rPr>
        <w:t>Termo de Recebimento Provisório</w:t>
      </w:r>
      <w:r w:rsidRPr="000C16BD">
        <w:rPr>
          <w:sz w:val="20"/>
        </w:rPr>
        <w:t xml:space="preserve"> da Obra emitido pelo Município.</w:t>
      </w:r>
    </w:p>
    <w:p w14:paraId="55CC6FFC" w14:textId="77777777" w:rsidR="00C22742" w:rsidRPr="000C16BD" w:rsidRDefault="00C22742" w:rsidP="006C0EDE">
      <w:pPr>
        <w:jc w:val="both"/>
        <w:rPr>
          <w:b/>
          <w:sz w:val="20"/>
          <w:szCs w:val="20"/>
        </w:rPr>
      </w:pPr>
      <w:r w:rsidRPr="000C16BD">
        <w:rPr>
          <w:b/>
          <w:sz w:val="20"/>
          <w:szCs w:val="20"/>
        </w:rPr>
        <w:t>g)</w:t>
      </w:r>
      <w:r w:rsidRPr="000C16BD">
        <w:rPr>
          <w:sz w:val="20"/>
          <w:szCs w:val="20"/>
        </w:rPr>
        <w:t xml:space="preserve"> </w:t>
      </w:r>
      <w:r w:rsidRPr="000C16BD">
        <w:rPr>
          <w:bCs/>
          <w:sz w:val="20"/>
          <w:szCs w:val="20"/>
        </w:rPr>
        <w:t>s</w:t>
      </w:r>
      <w:r w:rsidRPr="000C16BD">
        <w:rPr>
          <w:sz w:val="20"/>
          <w:szCs w:val="20"/>
        </w:rPr>
        <w:t>erão processadas as retenções previdenciárias nos termos da lei que regula a matéria;</w:t>
      </w:r>
    </w:p>
    <w:p w14:paraId="1EF10658" w14:textId="692281AC" w:rsidR="00C22742" w:rsidRPr="000C16BD" w:rsidRDefault="00C22742" w:rsidP="006C0EDE">
      <w:pPr>
        <w:pStyle w:val="Subttulo"/>
        <w:ind w:firstLine="0"/>
        <w:jc w:val="both"/>
        <w:rPr>
          <w:sz w:val="20"/>
        </w:rPr>
      </w:pPr>
      <w:r w:rsidRPr="000C16BD">
        <w:rPr>
          <w:b/>
          <w:sz w:val="20"/>
        </w:rPr>
        <w:t>h)</w:t>
      </w:r>
      <w:r w:rsidRPr="000C16BD">
        <w:rPr>
          <w:sz w:val="20"/>
        </w:rPr>
        <w:t xml:space="preserve"> os valores serão depositados na conta nº </w:t>
      </w:r>
      <w:r w:rsidR="009C2EFF">
        <w:rPr>
          <w:sz w:val="20"/>
        </w:rPr>
        <w:t>13001854-2</w:t>
      </w:r>
      <w:r w:rsidRPr="000C16BD">
        <w:rPr>
          <w:sz w:val="20"/>
        </w:rPr>
        <w:t xml:space="preserve">, </w:t>
      </w:r>
      <w:proofErr w:type="gramStart"/>
      <w:r w:rsidRPr="000C16BD">
        <w:rPr>
          <w:sz w:val="20"/>
        </w:rPr>
        <w:t>Agência</w:t>
      </w:r>
      <w:r w:rsidR="009C2EFF">
        <w:rPr>
          <w:sz w:val="20"/>
        </w:rPr>
        <w:t xml:space="preserve">  1805</w:t>
      </w:r>
      <w:proofErr w:type="gramEnd"/>
      <w:r w:rsidRPr="000C16BD">
        <w:rPr>
          <w:sz w:val="20"/>
        </w:rPr>
        <w:t xml:space="preserve"> ,</w:t>
      </w:r>
      <w:r w:rsidR="006C0EDE" w:rsidRPr="000C16BD">
        <w:rPr>
          <w:sz w:val="20"/>
        </w:rPr>
        <w:t xml:space="preserve"> Banco</w:t>
      </w:r>
      <w:r w:rsidRPr="000C16BD">
        <w:rPr>
          <w:sz w:val="20"/>
        </w:rPr>
        <w:t xml:space="preserve"> </w:t>
      </w:r>
      <w:r w:rsidR="009C2EFF">
        <w:rPr>
          <w:sz w:val="20"/>
        </w:rPr>
        <w:t>Santander.</w:t>
      </w:r>
    </w:p>
    <w:p w14:paraId="1F8D11BF" w14:textId="77777777" w:rsidR="00C22742" w:rsidRPr="00177CD6" w:rsidRDefault="00C22742" w:rsidP="006C0EDE">
      <w:pPr>
        <w:pStyle w:val="Ttulo2"/>
        <w:spacing w:before="0" w:after="0"/>
        <w:jc w:val="center"/>
        <w:rPr>
          <w:rFonts w:ascii="Times New Roman" w:hAnsi="Times New Roman" w:cs="Times New Roman"/>
          <w:b w:val="0"/>
          <w:i w:val="0"/>
          <w:sz w:val="16"/>
          <w:szCs w:val="16"/>
        </w:rPr>
      </w:pPr>
    </w:p>
    <w:p w14:paraId="01EE9393" w14:textId="77777777" w:rsidR="005131B9" w:rsidRDefault="005131B9" w:rsidP="006C0EDE">
      <w:pPr>
        <w:pStyle w:val="Ttulo2"/>
        <w:spacing w:before="0" w:after="0"/>
        <w:jc w:val="center"/>
        <w:rPr>
          <w:rFonts w:ascii="Times New Roman" w:hAnsi="Times New Roman" w:cs="Times New Roman"/>
          <w:i w:val="0"/>
          <w:sz w:val="20"/>
          <w:szCs w:val="20"/>
        </w:rPr>
      </w:pPr>
    </w:p>
    <w:p w14:paraId="38A010F2" w14:textId="77777777" w:rsidR="005131B9" w:rsidRPr="005131B9" w:rsidRDefault="005131B9" w:rsidP="005131B9"/>
    <w:p w14:paraId="6FB6E3A3"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lastRenderedPageBreak/>
        <w:t>DO PRAZO PARA EXECUÇÃO</w:t>
      </w:r>
    </w:p>
    <w:p w14:paraId="5647DF3F" w14:textId="77777777" w:rsidR="00C22742" w:rsidRPr="001972DC" w:rsidRDefault="00C22742" w:rsidP="006C0EDE">
      <w:pPr>
        <w:jc w:val="both"/>
        <w:rPr>
          <w:b/>
          <w:sz w:val="20"/>
          <w:szCs w:val="20"/>
        </w:rPr>
      </w:pPr>
      <w:r w:rsidRPr="001972DC">
        <w:rPr>
          <w:b/>
          <w:sz w:val="20"/>
          <w:szCs w:val="20"/>
        </w:rPr>
        <w:t>Cláusula Terceira:</w:t>
      </w:r>
    </w:p>
    <w:p w14:paraId="1E4C579E" w14:textId="4DA2AE0C" w:rsidR="00C22742" w:rsidRPr="001972DC" w:rsidRDefault="00C22742" w:rsidP="006C0EDE">
      <w:pPr>
        <w:pStyle w:val="Subttulo"/>
        <w:ind w:firstLine="0"/>
        <w:jc w:val="both"/>
        <w:rPr>
          <w:sz w:val="20"/>
        </w:rPr>
      </w:pPr>
      <w:r w:rsidRPr="001972DC">
        <w:rPr>
          <w:sz w:val="20"/>
        </w:rPr>
        <w:t xml:space="preserve">O prazo para a execução dos serviços será de até </w:t>
      </w:r>
      <w:r w:rsidR="00590419">
        <w:rPr>
          <w:sz w:val="20"/>
        </w:rPr>
        <w:t>30</w:t>
      </w:r>
      <w:r w:rsidRPr="001972DC">
        <w:rPr>
          <w:sz w:val="20"/>
        </w:rPr>
        <w:t xml:space="preserve"> (</w:t>
      </w:r>
      <w:r w:rsidR="00A4761E">
        <w:rPr>
          <w:sz w:val="20"/>
        </w:rPr>
        <w:t>t</w:t>
      </w:r>
      <w:r w:rsidR="00590419">
        <w:rPr>
          <w:sz w:val="20"/>
        </w:rPr>
        <w:t>rinta</w:t>
      </w:r>
      <w:r w:rsidR="00AC5092">
        <w:rPr>
          <w:sz w:val="20"/>
        </w:rPr>
        <w:t xml:space="preserve">) </w:t>
      </w:r>
      <w:r w:rsidR="00590419">
        <w:rPr>
          <w:sz w:val="20"/>
        </w:rPr>
        <w:t>dias</w:t>
      </w:r>
      <w:r w:rsidR="005131B9">
        <w:rPr>
          <w:sz w:val="20"/>
        </w:rPr>
        <w:t xml:space="preserve">, </w:t>
      </w:r>
      <w:r w:rsidRPr="001972DC">
        <w:rPr>
          <w:sz w:val="20"/>
        </w:rPr>
        <w:t>de acordo com o Cronograma Físico Financeiro, após a Emissão da Ordem de Serviço expedida pelo Município.</w:t>
      </w:r>
    </w:p>
    <w:p w14:paraId="71CA192B" w14:textId="77777777" w:rsidR="00C22742" w:rsidRPr="001972DC" w:rsidRDefault="00C22742" w:rsidP="006C0EDE">
      <w:pPr>
        <w:pStyle w:val="Corpodetexto3"/>
        <w:spacing w:after="0"/>
        <w:jc w:val="both"/>
        <w:rPr>
          <w:b/>
        </w:rPr>
      </w:pPr>
    </w:p>
    <w:p w14:paraId="71347F7A"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060B6B14" w14:textId="77777777" w:rsidR="00C22742" w:rsidRPr="001972DC" w:rsidRDefault="00C22742" w:rsidP="006C0EDE">
      <w:pPr>
        <w:pStyle w:val="Recuodecorpodetexto"/>
        <w:spacing w:after="0"/>
        <w:ind w:left="0"/>
        <w:jc w:val="both"/>
        <w:rPr>
          <w:b/>
          <w:sz w:val="16"/>
          <w:szCs w:val="16"/>
        </w:rPr>
      </w:pPr>
    </w:p>
    <w:p w14:paraId="7F178633"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44844B9D" w14:textId="77777777" w:rsidR="00C22742" w:rsidRPr="001972DC" w:rsidRDefault="00C22742" w:rsidP="006C0EDE">
      <w:pPr>
        <w:rPr>
          <w:sz w:val="20"/>
          <w:szCs w:val="20"/>
        </w:rPr>
      </w:pPr>
    </w:p>
    <w:p w14:paraId="22558DE5"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47314516"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48342DFD" w14:textId="77777777" w:rsidR="00EA301F" w:rsidRPr="001972DC" w:rsidRDefault="00EA301F" w:rsidP="00EA301F">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w:t>
      </w:r>
      <w:r w:rsidR="002A56CB">
        <w:rPr>
          <w:sz w:val="20"/>
          <w:szCs w:val="20"/>
        </w:rPr>
        <w:t xml:space="preserve"> total</w:t>
      </w:r>
      <w:r w:rsidRPr="001972DC">
        <w:rPr>
          <w:sz w:val="20"/>
          <w:szCs w:val="20"/>
        </w:rPr>
        <w:t xml:space="preserve"> da obra, e deverá ser fornecida pela CONTRATADA, </w:t>
      </w:r>
      <w:r w:rsidR="002A56CB">
        <w:rPr>
          <w:sz w:val="20"/>
          <w:szCs w:val="20"/>
        </w:rPr>
        <w:t>na assinatura da ORDEM DE SERVIÇO</w:t>
      </w:r>
      <w:r w:rsidRPr="001972DC">
        <w:rPr>
          <w:sz w:val="20"/>
          <w:szCs w:val="20"/>
        </w:rPr>
        <w:t>, em dinheiro, fiança bancária ou seguro garantia, devendo, nestes dois últimos casos, ter, no mínimo, prazo em 03 (três) meses superior ao de execução do ajuste.</w:t>
      </w:r>
    </w:p>
    <w:p w14:paraId="14D52A50" w14:textId="77777777" w:rsidR="00EA301F" w:rsidRPr="001972DC" w:rsidRDefault="00EA301F" w:rsidP="00EA301F">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50C50C03" w14:textId="77777777" w:rsidR="00EA301F" w:rsidRPr="001972DC" w:rsidRDefault="00EA301F" w:rsidP="00EA301F">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326ABDD6" w14:textId="77777777" w:rsidR="00EA301F" w:rsidRPr="001972DC" w:rsidRDefault="00EA301F" w:rsidP="00EA301F">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4401800D" w14:textId="77777777" w:rsidR="00EA301F" w:rsidRPr="001972DC" w:rsidRDefault="00EA301F" w:rsidP="00EA301F">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089A4D3D" w14:textId="77777777" w:rsidR="00EA301F" w:rsidRPr="001972DC" w:rsidRDefault="00EA301F" w:rsidP="00EA301F">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2291E0D3" w14:textId="77777777" w:rsidR="00EA301F" w:rsidRPr="001972DC" w:rsidRDefault="00EA301F" w:rsidP="00EA301F">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 – responsabilidade prevista no artigo 31 da Lei Federal 8.212/91, e parágrafo 2º do artigo 71 da Lei Federal 8.666/93, será procedida, conforme orientado pela Instrução Normativa MPS/SRP Nº 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516AB2F4" w14:textId="77777777" w:rsidR="00EA301F" w:rsidRPr="001972DC" w:rsidRDefault="00EA301F" w:rsidP="00EA301F">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 do valor bruto da nota fiscal.</w:t>
      </w:r>
    </w:p>
    <w:p w14:paraId="05600C3E" w14:textId="77777777" w:rsidR="00EA301F" w:rsidRPr="001972DC" w:rsidRDefault="00EA301F" w:rsidP="00EA301F">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50C25295" w14:textId="77777777" w:rsidR="00EA301F" w:rsidRPr="001972DC" w:rsidRDefault="00EA301F" w:rsidP="00EA301F">
      <w:pPr>
        <w:jc w:val="both"/>
        <w:rPr>
          <w:sz w:val="20"/>
          <w:szCs w:val="20"/>
        </w:rPr>
      </w:pPr>
      <w:r w:rsidRPr="001972DC">
        <w:rPr>
          <w:sz w:val="20"/>
          <w:szCs w:val="20"/>
        </w:rPr>
        <w:t>1</w:t>
      </w:r>
      <w:r w:rsidRPr="001972DC">
        <w:rPr>
          <w:b/>
          <w:sz w:val="20"/>
          <w:szCs w:val="20"/>
        </w:rPr>
        <w:t xml:space="preserve"> </w:t>
      </w:r>
      <w:r w:rsidRPr="001972DC">
        <w:rPr>
          <w:sz w:val="20"/>
          <w:szCs w:val="20"/>
        </w:rPr>
        <w:t xml:space="preserve">– </w:t>
      </w:r>
      <w:proofErr w:type="gramStart"/>
      <w:r w:rsidRPr="001972DC">
        <w:rPr>
          <w:sz w:val="20"/>
          <w:szCs w:val="20"/>
        </w:rPr>
        <w:t>o</w:t>
      </w:r>
      <w:proofErr w:type="gramEnd"/>
      <w:r w:rsidRPr="001972DC">
        <w:rPr>
          <w:sz w:val="20"/>
          <w:szCs w:val="20"/>
        </w:rPr>
        <w:t xml:space="preserve"> valor correspondente a onze por cento dos serviços contidos em cada nota fiscal, fatura ou recibo de prestação de serviços for inferior ao limite mínimo estabelecido pela SRP para recolhimento em documento de arrecadação;</w:t>
      </w:r>
    </w:p>
    <w:p w14:paraId="49E6F07A" w14:textId="77777777" w:rsidR="00EA301F" w:rsidRPr="001972DC" w:rsidRDefault="00EA301F" w:rsidP="00EA301F">
      <w:pPr>
        <w:jc w:val="both"/>
        <w:rPr>
          <w:sz w:val="20"/>
          <w:szCs w:val="20"/>
        </w:rPr>
      </w:pPr>
      <w:r w:rsidRPr="001972DC">
        <w:rPr>
          <w:sz w:val="20"/>
          <w:szCs w:val="20"/>
        </w:rPr>
        <w:t>2</w:t>
      </w:r>
      <w:r w:rsidRPr="001972DC">
        <w:rPr>
          <w:b/>
          <w:sz w:val="20"/>
          <w:szCs w:val="20"/>
        </w:rPr>
        <w:t xml:space="preserve"> </w:t>
      </w:r>
      <w:r w:rsidRPr="001972DC">
        <w:rPr>
          <w:sz w:val="20"/>
          <w:szCs w:val="20"/>
        </w:rPr>
        <w:t xml:space="preserve">– </w:t>
      </w:r>
      <w:proofErr w:type="gramStart"/>
      <w:r w:rsidRPr="001972DC">
        <w:rPr>
          <w:sz w:val="20"/>
          <w:szCs w:val="20"/>
        </w:rPr>
        <w:t>comprovar</w:t>
      </w:r>
      <w:proofErr w:type="gramEnd"/>
      <w:r w:rsidRPr="001972DC">
        <w:rPr>
          <w:sz w:val="20"/>
          <w:szCs w:val="20"/>
        </w:rPr>
        <w:t>,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3BA443B3" w14:textId="77777777" w:rsidR="00EA301F" w:rsidRDefault="00EA301F" w:rsidP="00EA301F">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proofErr w:type="gramStart"/>
      <w:r w:rsidRPr="001972DC">
        <w:rPr>
          <w:sz w:val="20"/>
          <w:szCs w:val="20"/>
        </w:rPr>
        <w:t>comprovar</w:t>
      </w:r>
      <w:proofErr w:type="gramEnd"/>
      <w:r w:rsidRPr="001972DC">
        <w:rPr>
          <w:sz w:val="20"/>
          <w:szCs w:val="20"/>
        </w:rPr>
        <w:t xml:space="preserve">,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w:t>
      </w:r>
      <w:r w:rsidRPr="001972DC">
        <w:rPr>
          <w:sz w:val="20"/>
          <w:szCs w:val="20"/>
        </w:rPr>
        <w:lastRenderedPageBreak/>
        <w:t>de treinamento e ensino, desde que prestados pessoalmente pelos sócios, sem concurso de empregados ou outros contribuintes individuais.</w:t>
      </w:r>
    </w:p>
    <w:p w14:paraId="27C5F987" w14:textId="77777777" w:rsidR="00EA301F" w:rsidRPr="00B14DC9" w:rsidRDefault="00EA301F" w:rsidP="00EA301F">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71027F2A" w14:textId="77777777" w:rsidR="00EA301F" w:rsidRPr="001972DC" w:rsidRDefault="00EA301F" w:rsidP="00EA301F">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07D56745" w14:textId="77777777" w:rsidR="00EA301F" w:rsidRPr="001972DC" w:rsidRDefault="00EA301F" w:rsidP="00EA301F">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20E78308" w14:textId="77777777" w:rsidR="00EA301F" w:rsidRPr="001972DC" w:rsidRDefault="00EA301F" w:rsidP="00EA301F">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6C9A8FE3" w14:textId="77777777" w:rsidR="00EA301F" w:rsidRPr="001972DC" w:rsidRDefault="00EA301F" w:rsidP="00EA301F">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008EEA56" w14:textId="77777777" w:rsidR="00EA301F" w:rsidRPr="001972DC" w:rsidRDefault="00EA301F" w:rsidP="00EA301F">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05C083E4" w14:textId="77777777" w:rsidR="00EA301F" w:rsidRPr="001972DC" w:rsidRDefault="00EA301F" w:rsidP="00EA301F">
      <w:pPr>
        <w:jc w:val="both"/>
        <w:rPr>
          <w:sz w:val="20"/>
          <w:szCs w:val="20"/>
        </w:rPr>
      </w:pPr>
    </w:p>
    <w:p w14:paraId="45908078"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539D5B3C"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56C1ED01"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68AE21E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Constituirá direitos </w:t>
      </w:r>
      <w:proofErr w:type="gramStart"/>
      <w:r w:rsidRPr="001972DC">
        <w:rPr>
          <w:sz w:val="20"/>
          <w:szCs w:val="20"/>
        </w:rPr>
        <w:t>d</w:t>
      </w:r>
      <w:r w:rsidR="005131B9">
        <w:rPr>
          <w:sz w:val="20"/>
          <w:szCs w:val="20"/>
        </w:rPr>
        <w:t>o</w:t>
      </w:r>
      <w:proofErr w:type="gramEnd"/>
      <w:r w:rsidRPr="001972DC">
        <w:rPr>
          <w:sz w:val="20"/>
          <w:szCs w:val="20"/>
        </w:rPr>
        <w:t xml:space="preserve"> CONTRATANTE receber o objeto deste Contrato nas condições avençadas; e da CONTRATADA, perceber o valor ajustado na forma e nos prazos convencionados.</w:t>
      </w:r>
    </w:p>
    <w:p w14:paraId="7B57228F"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58D5B60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19B4B137"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43FF44D3"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3300352F"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2A052072"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a)</w:t>
      </w:r>
      <w:r w:rsidRPr="001972DC">
        <w:rPr>
          <w:sz w:val="20"/>
          <w:szCs w:val="20"/>
        </w:rPr>
        <w:t xml:space="preserve"> prestar serviços na forma ajustada;</w:t>
      </w:r>
    </w:p>
    <w:p w14:paraId="21BA7D1F"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b)</w:t>
      </w:r>
      <w:r w:rsidRPr="001972DC">
        <w:rPr>
          <w:sz w:val="20"/>
          <w:szCs w:val="20"/>
        </w:rPr>
        <w:t xml:space="preserve"> assumir inteira responsabilidade pelas obrigações sociais e trabalhistas, entre a CONTRATADA a seus empregados;</w:t>
      </w:r>
    </w:p>
    <w:p w14:paraId="0A5EE196"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7500EA5E"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F2BFECD"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e)</w:t>
      </w:r>
      <w:r w:rsidRPr="001972DC">
        <w:rPr>
          <w:sz w:val="20"/>
          <w:szCs w:val="20"/>
        </w:rPr>
        <w:t xml:space="preserve"> assumir inteira responsabilidade pelas obrigações decorrentes da execução do presente Contrato;</w:t>
      </w:r>
    </w:p>
    <w:p w14:paraId="15DAD29F" w14:textId="6252B003" w:rsidR="00084131" w:rsidRPr="001972DC" w:rsidRDefault="00C22742" w:rsidP="00084131">
      <w:pPr>
        <w:jc w:val="both"/>
        <w:rPr>
          <w:b/>
          <w:sz w:val="20"/>
          <w:szCs w:val="20"/>
        </w:rPr>
      </w:pPr>
      <w:r w:rsidRPr="00177CD6">
        <w:rPr>
          <w:b/>
          <w:sz w:val="20"/>
          <w:szCs w:val="20"/>
        </w:rPr>
        <w:t>f)</w:t>
      </w:r>
      <w:r w:rsidRPr="001972DC">
        <w:rPr>
          <w:sz w:val="20"/>
          <w:szCs w:val="20"/>
        </w:rPr>
        <w:t xml:space="preserve"> a CONTRATADA deverá apresentar </w:t>
      </w:r>
      <w:r w:rsidR="002A56CB" w:rsidRPr="002A56CB">
        <w:rPr>
          <w:b/>
          <w:bCs/>
          <w:sz w:val="20"/>
          <w:szCs w:val="20"/>
        </w:rPr>
        <w:t>na</w:t>
      </w:r>
      <w:r w:rsidR="002A56CB">
        <w:rPr>
          <w:sz w:val="20"/>
          <w:szCs w:val="20"/>
        </w:rPr>
        <w:t xml:space="preserve"> </w:t>
      </w:r>
      <w:r w:rsidR="002A56CB" w:rsidRPr="002A56CB">
        <w:rPr>
          <w:b/>
          <w:bCs/>
          <w:sz w:val="20"/>
          <w:szCs w:val="20"/>
        </w:rPr>
        <w:t>assinatura da Ordem de Serviço</w:t>
      </w:r>
      <w:r w:rsidR="002A56CB">
        <w:rPr>
          <w:b/>
          <w:bCs/>
          <w:sz w:val="20"/>
          <w:szCs w:val="20"/>
        </w:rPr>
        <w:t>:</w:t>
      </w:r>
      <w:r w:rsidR="002A56CB">
        <w:rPr>
          <w:sz w:val="20"/>
          <w:szCs w:val="20"/>
        </w:rPr>
        <w:t xml:space="preserve"> </w:t>
      </w:r>
      <w:r w:rsidRPr="001972DC">
        <w:rPr>
          <w:sz w:val="20"/>
          <w:szCs w:val="20"/>
        </w:rPr>
        <w:t xml:space="preserve">a </w:t>
      </w:r>
      <w:r w:rsidRPr="001972DC">
        <w:rPr>
          <w:b/>
          <w:sz w:val="20"/>
          <w:szCs w:val="20"/>
        </w:rPr>
        <w:t>ART</w:t>
      </w:r>
      <w:r w:rsidR="005456D8">
        <w:rPr>
          <w:b/>
          <w:sz w:val="20"/>
          <w:szCs w:val="20"/>
        </w:rPr>
        <w:t>/RRT</w:t>
      </w:r>
      <w:r w:rsidRPr="001972DC">
        <w:rPr>
          <w:b/>
          <w:sz w:val="20"/>
          <w:szCs w:val="20"/>
        </w:rPr>
        <w:t xml:space="preserve"> </w:t>
      </w:r>
      <w:r w:rsidRPr="001972DC">
        <w:rPr>
          <w:sz w:val="20"/>
          <w:szCs w:val="20"/>
        </w:rPr>
        <w:t>de execução</w:t>
      </w:r>
      <w:r w:rsidR="00084131">
        <w:rPr>
          <w:sz w:val="20"/>
          <w:szCs w:val="20"/>
        </w:rPr>
        <w:t xml:space="preserve"> obra</w:t>
      </w:r>
      <w:r w:rsidR="00590419">
        <w:rPr>
          <w:sz w:val="20"/>
          <w:szCs w:val="20"/>
        </w:rPr>
        <w:t xml:space="preserve"> </w:t>
      </w:r>
      <w:r w:rsidR="002A56CB">
        <w:rPr>
          <w:sz w:val="20"/>
          <w:szCs w:val="20"/>
        </w:rPr>
        <w:t>e o valor da garantia da obra, de acordo com a Cláusula Quarta acima</w:t>
      </w:r>
      <w:r w:rsidR="00084131" w:rsidRPr="001972DC">
        <w:rPr>
          <w:sz w:val="20"/>
          <w:szCs w:val="20"/>
        </w:rPr>
        <w:t>;</w:t>
      </w:r>
    </w:p>
    <w:p w14:paraId="06CED091" w14:textId="77777777" w:rsidR="00C22742" w:rsidRPr="001972DC" w:rsidRDefault="00C22742" w:rsidP="006C0EDE">
      <w:pPr>
        <w:pStyle w:val="Recuodecorpodetexto"/>
        <w:spacing w:after="0"/>
        <w:ind w:left="0"/>
        <w:rPr>
          <w:b/>
          <w:sz w:val="20"/>
          <w:szCs w:val="20"/>
        </w:rPr>
      </w:pPr>
      <w:r w:rsidRPr="00177CD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472403FF" w14:textId="77777777" w:rsidR="00B7308A" w:rsidRPr="005C4596" w:rsidRDefault="00B7308A" w:rsidP="00921A4E">
      <w:pPr>
        <w:pStyle w:val="Subttulo"/>
        <w:ind w:firstLine="0"/>
        <w:jc w:val="both"/>
        <w:rPr>
          <w:sz w:val="20"/>
        </w:rPr>
      </w:pPr>
      <w:r w:rsidRPr="005C4596">
        <w:rPr>
          <w:b/>
          <w:sz w:val="20"/>
        </w:rPr>
        <w:t>h)</w:t>
      </w:r>
      <w:r w:rsidRPr="001972DC">
        <w:rPr>
          <w:b/>
          <w:sz w:val="20"/>
        </w:rPr>
        <w:t xml:space="preserve"> </w:t>
      </w:r>
      <w:r w:rsidRPr="00AE32BB">
        <w:rPr>
          <w:sz w:val="20"/>
        </w:rPr>
        <w:t xml:space="preserve">manter, no recinto da obra, o </w:t>
      </w:r>
      <w:r w:rsidR="00B14DC9">
        <w:rPr>
          <w:sz w:val="20"/>
        </w:rPr>
        <w:t>“</w:t>
      </w:r>
      <w:r w:rsidRPr="00AE32BB">
        <w:rPr>
          <w:b/>
          <w:sz w:val="20"/>
          <w:u w:val="single"/>
        </w:rPr>
        <w:t>Diário de Obra</w:t>
      </w:r>
      <w:r w:rsidR="00B14DC9">
        <w:rPr>
          <w:b/>
          <w:sz w:val="20"/>
          <w:u w:val="single"/>
        </w:rPr>
        <w:t>”</w:t>
      </w:r>
      <w:r w:rsidRPr="00AE32BB">
        <w:rPr>
          <w:sz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rPr>
        <w:t xml:space="preserve"> </w:t>
      </w:r>
    </w:p>
    <w:p w14:paraId="4BBA25C1" w14:textId="77777777" w:rsidR="00B7308A" w:rsidRPr="005C4596" w:rsidRDefault="00921A4E" w:rsidP="00B7308A">
      <w:pPr>
        <w:jc w:val="both"/>
        <w:rPr>
          <w:sz w:val="20"/>
          <w:szCs w:val="20"/>
        </w:rPr>
      </w:pPr>
      <w:r>
        <w:rPr>
          <w:b/>
          <w:sz w:val="20"/>
          <w:szCs w:val="20"/>
        </w:rPr>
        <w:t>i</w:t>
      </w:r>
      <w:r w:rsidR="00B7308A">
        <w:rPr>
          <w:b/>
          <w:sz w:val="20"/>
          <w:szCs w:val="20"/>
        </w:rPr>
        <w:t>)</w:t>
      </w:r>
      <w:r w:rsidR="00B7308A" w:rsidRPr="005C4596">
        <w:rPr>
          <w:b/>
          <w:sz w:val="20"/>
          <w:szCs w:val="20"/>
        </w:rPr>
        <w:t xml:space="preserve"> </w:t>
      </w:r>
      <w:r w:rsidR="00B7308A">
        <w:rPr>
          <w:sz w:val="20"/>
          <w:szCs w:val="20"/>
        </w:rPr>
        <w:t>m</w:t>
      </w:r>
      <w:r w:rsidR="00B7308A" w:rsidRPr="005C4596">
        <w:rPr>
          <w:sz w:val="20"/>
          <w:szCs w:val="20"/>
        </w:rPr>
        <w:t xml:space="preserve">anter, no recinto </w:t>
      </w:r>
      <w:r w:rsidR="00177CD6">
        <w:rPr>
          <w:sz w:val="20"/>
          <w:szCs w:val="20"/>
        </w:rPr>
        <w:t>dos serviços</w:t>
      </w:r>
      <w:r w:rsidR="00B7308A" w:rsidRPr="005C4596">
        <w:rPr>
          <w:sz w:val="20"/>
          <w:szCs w:val="20"/>
        </w:rPr>
        <w:t>, a ficha de EPI dos funcionários lotados bem como o registro dos mesmos</w:t>
      </w:r>
      <w:r w:rsidR="00B7308A">
        <w:rPr>
          <w:sz w:val="20"/>
          <w:szCs w:val="20"/>
        </w:rPr>
        <w:t>;</w:t>
      </w:r>
      <w:r w:rsidR="00B7308A" w:rsidRPr="005C4596">
        <w:rPr>
          <w:sz w:val="20"/>
          <w:szCs w:val="20"/>
        </w:rPr>
        <w:t xml:space="preserve"> </w:t>
      </w:r>
    </w:p>
    <w:p w14:paraId="3F4727F8" w14:textId="77777777" w:rsidR="00B7308A" w:rsidRPr="005C4596" w:rsidRDefault="00921A4E" w:rsidP="00B7308A">
      <w:pPr>
        <w:jc w:val="both"/>
        <w:rPr>
          <w:sz w:val="20"/>
          <w:szCs w:val="20"/>
        </w:rPr>
      </w:pPr>
      <w:r>
        <w:rPr>
          <w:b/>
          <w:sz w:val="20"/>
          <w:szCs w:val="20"/>
        </w:rPr>
        <w:t>j</w:t>
      </w:r>
      <w:r w:rsidR="00B7308A">
        <w:rPr>
          <w:b/>
          <w:sz w:val="20"/>
          <w:szCs w:val="20"/>
        </w:rPr>
        <w:t>)</w:t>
      </w:r>
      <w:r w:rsidR="00B7308A" w:rsidRPr="005C4596">
        <w:rPr>
          <w:b/>
          <w:sz w:val="20"/>
          <w:szCs w:val="20"/>
        </w:rPr>
        <w:t xml:space="preserve"> </w:t>
      </w:r>
      <w:r w:rsidR="00B7308A">
        <w:rPr>
          <w:sz w:val="20"/>
          <w:szCs w:val="20"/>
        </w:rPr>
        <w:t>c</w:t>
      </w:r>
      <w:r w:rsidR="00B7308A" w:rsidRPr="005C4596">
        <w:rPr>
          <w:sz w:val="20"/>
          <w:szCs w:val="20"/>
        </w:rPr>
        <w:t xml:space="preserve">onservar </w:t>
      </w:r>
      <w:r w:rsidR="00177CD6">
        <w:rPr>
          <w:sz w:val="20"/>
          <w:szCs w:val="20"/>
        </w:rPr>
        <w:t>os locais dos serviços</w:t>
      </w:r>
      <w:r w:rsidR="00B7308A" w:rsidRPr="005C4596">
        <w:rPr>
          <w:sz w:val="20"/>
          <w:szCs w:val="20"/>
        </w:rPr>
        <w:t xml:space="preserve"> sempre limpo</w:t>
      </w:r>
      <w:r w:rsidR="00177CD6">
        <w:rPr>
          <w:sz w:val="20"/>
          <w:szCs w:val="20"/>
        </w:rPr>
        <w:t>s</w:t>
      </w:r>
      <w:r w:rsidR="00B7308A">
        <w:rPr>
          <w:sz w:val="20"/>
          <w:szCs w:val="20"/>
        </w:rPr>
        <w:t>;</w:t>
      </w:r>
      <w:r w:rsidR="00B7308A" w:rsidRPr="005C4596">
        <w:rPr>
          <w:sz w:val="20"/>
          <w:szCs w:val="20"/>
        </w:rPr>
        <w:t xml:space="preserve"> </w:t>
      </w:r>
    </w:p>
    <w:p w14:paraId="27D51A2E" w14:textId="77777777" w:rsidR="00B7308A" w:rsidRDefault="00921A4E" w:rsidP="00B7308A">
      <w:pPr>
        <w:jc w:val="both"/>
        <w:rPr>
          <w:sz w:val="20"/>
          <w:szCs w:val="20"/>
        </w:rPr>
      </w:pPr>
      <w:r>
        <w:rPr>
          <w:b/>
          <w:sz w:val="20"/>
          <w:szCs w:val="20"/>
        </w:rPr>
        <w:t>k</w:t>
      </w:r>
      <w:r w:rsidR="00B7308A">
        <w:rPr>
          <w:b/>
          <w:sz w:val="20"/>
          <w:szCs w:val="20"/>
        </w:rPr>
        <w:t>)</w:t>
      </w:r>
      <w:r w:rsidR="00B7308A" w:rsidRPr="005C4596">
        <w:rPr>
          <w:b/>
          <w:sz w:val="20"/>
          <w:szCs w:val="20"/>
        </w:rPr>
        <w:t xml:space="preserve"> </w:t>
      </w:r>
      <w:r w:rsidR="00B7308A">
        <w:rPr>
          <w:sz w:val="20"/>
          <w:szCs w:val="20"/>
        </w:rPr>
        <w:t>r</w:t>
      </w:r>
      <w:r w:rsidR="00B7308A" w:rsidRPr="005C4596">
        <w:rPr>
          <w:sz w:val="20"/>
          <w:szCs w:val="20"/>
        </w:rPr>
        <w:t>esponder, durante o prazo irredutível de 05 (cinco) anos, pela solidez e segurança do trabalho realizado, conforme o disposto na Lei Nº 10.406, de 10/01/2002, Art. 618, do CÓDIGO CIVIL BRASILEIRO e/ou conforme previsão legal</w:t>
      </w:r>
      <w:r w:rsidR="00C75159">
        <w:rPr>
          <w:sz w:val="20"/>
          <w:szCs w:val="20"/>
        </w:rPr>
        <w:t>;</w:t>
      </w:r>
    </w:p>
    <w:p w14:paraId="355A1C52" w14:textId="77777777" w:rsidR="00C75159" w:rsidRPr="00AF332B" w:rsidRDefault="00C75159" w:rsidP="00C75159">
      <w:pPr>
        <w:pStyle w:val="Subttulo"/>
        <w:ind w:firstLine="0"/>
        <w:jc w:val="both"/>
        <w:rPr>
          <w:sz w:val="20"/>
        </w:rPr>
      </w:pPr>
      <w:r w:rsidRPr="00084131">
        <w:rPr>
          <w:b/>
          <w:bCs/>
          <w:sz w:val="20"/>
        </w:rPr>
        <w:t>l</w:t>
      </w:r>
      <w:r w:rsidRPr="00AF332B">
        <w:rPr>
          <w:sz w:val="20"/>
        </w:rPr>
        <w:t>) a Contratada providenciar a confecção da Placa da Obra, o modelo será fornecido pelo Município (Setor de Engenharia)</w:t>
      </w:r>
      <w:r w:rsidR="009A04C2">
        <w:rPr>
          <w:sz w:val="20"/>
        </w:rPr>
        <w:t>.</w:t>
      </w:r>
    </w:p>
    <w:p w14:paraId="5CFD45D0" w14:textId="77777777" w:rsidR="00C75159" w:rsidRPr="00AF332B" w:rsidRDefault="00C75159" w:rsidP="00B7308A">
      <w:pPr>
        <w:jc w:val="both"/>
        <w:rPr>
          <w:sz w:val="16"/>
          <w:szCs w:val="16"/>
        </w:rPr>
      </w:pPr>
    </w:p>
    <w:p w14:paraId="7B6C1619"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7C98BF9B"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0AFB8756"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6E83A29D"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4B025FF7" w14:textId="77777777" w:rsidR="00C22742" w:rsidRPr="001972DC" w:rsidRDefault="00C22742" w:rsidP="006C0EDE">
      <w:pPr>
        <w:pStyle w:val="Subttulo"/>
        <w:ind w:firstLine="0"/>
        <w:jc w:val="both"/>
        <w:rPr>
          <w:sz w:val="20"/>
        </w:rPr>
      </w:pPr>
      <w:r w:rsidRPr="001972DC">
        <w:rPr>
          <w:b/>
          <w:sz w:val="20"/>
        </w:rPr>
        <w:lastRenderedPageBreak/>
        <w:t>b</w:t>
      </w:r>
      <w:r w:rsidRPr="001972DC">
        <w:rPr>
          <w:sz w:val="20"/>
        </w:rPr>
        <w:t>) multa, no caso de inobservância de qualquer cláusula contratual, equivalente a 3% do valor do contrato;</w:t>
      </w:r>
    </w:p>
    <w:p w14:paraId="3528552E" w14:textId="2E410FD2" w:rsidR="00C22742" w:rsidRPr="001972DC" w:rsidRDefault="00C22742" w:rsidP="006C0EDE">
      <w:pPr>
        <w:pStyle w:val="Subttulo"/>
        <w:ind w:firstLine="0"/>
        <w:jc w:val="both"/>
        <w:rPr>
          <w:sz w:val="20"/>
        </w:rPr>
      </w:pPr>
      <w:r w:rsidRPr="001972DC">
        <w:rPr>
          <w:b/>
          <w:sz w:val="20"/>
        </w:rPr>
        <w:t xml:space="preserve">c) </w:t>
      </w:r>
      <w:r w:rsidRPr="001972DC">
        <w:rPr>
          <w:sz w:val="20"/>
        </w:rPr>
        <w:t xml:space="preserve">caso a </w:t>
      </w:r>
      <w:r w:rsidR="00653C4C" w:rsidRPr="001972DC">
        <w:rPr>
          <w:sz w:val="20"/>
        </w:rPr>
        <w:t xml:space="preserve">CONTRATADA </w:t>
      </w:r>
      <w:r w:rsidRPr="001972DC">
        <w:rPr>
          <w:sz w:val="20"/>
        </w:rPr>
        <w:t>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6758A65E"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4EF34A20"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666F8FA1" w14:textId="77777777" w:rsidR="005456D8" w:rsidRDefault="00C22742" w:rsidP="00B7308A">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60E603CE" w14:textId="77777777" w:rsidR="00177CD6" w:rsidRDefault="00177CD6" w:rsidP="006C0EDE">
      <w:pPr>
        <w:pStyle w:val="Corpodetexto2"/>
        <w:tabs>
          <w:tab w:val="left" w:pos="567"/>
          <w:tab w:val="left" w:pos="3544"/>
        </w:tabs>
        <w:jc w:val="center"/>
        <w:rPr>
          <w:sz w:val="20"/>
        </w:rPr>
      </w:pPr>
    </w:p>
    <w:p w14:paraId="732CDA63"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1AC2FF07"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45BE7B2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37871ED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55B72D98"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6F5CF3FC"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5C090D98"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625B7495"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69945556" w14:textId="77777777" w:rsidR="00C22742" w:rsidRPr="001972DC" w:rsidRDefault="00C22742" w:rsidP="006C0EDE">
      <w:pPr>
        <w:rPr>
          <w:sz w:val="20"/>
          <w:szCs w:val="20"/>
        </w:rPr>
      </w:pPr>
    </w:p>
    <w:p w14:paraId="7A9AC2F1" w14:textId="77777777" w:rsidR="001472F0" w:rsidRDefault="001472F0" w:rsidP="006C0EDE">
      <w:pPr>
        <w:pStyle w:val="Ttulo5"/>
        <w:tabs>
          <w:tab w:val="left" w:pos="0"/>
        </w:tabs>
        <w:spacing w:before="0" w:after="0"/>
        <w:jc w:val="center"/>
        <w:rPr>
          <w:rFonts w:ascii="Times New Roman" w:hAnsi="Times New Roman"/>
          <w:sz w:val="20"/>
        </w:rPr>
      </w:pPr>
    </w:p>
    <w:p w14:paraId="1E359DAD"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09EEAEB9"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24B19D84" w14:textId="77777777" w:rsidR="00C22742" w:rsidRPr="001972DC" w:rsidRDefault="00C22742" w:rsidP="006C0EDE">
      <w:pPr>
        <w:pStyle w:val="Recuodecorpodetexto3"/>
        <w:spacing w:after="0" w:line="240" w:lineRule="auto"/>
        <w:ind w:left="0"/>
        <w:rPr>
          <w:rFonts w:ascii="Times New Roman" w:hAnsi="Times New Roman" w:cs="Times New Roman"/>
          <w:sz w:val="20"/>
          <w:szCs w:val="20"/>
        </w:rPr>
      </w:pPr>
      <w:r w:rsidRPr="001972DC">
        <w:rPr>
          <w:rFonts w:ascii="Times New Roman" w:hAnsi="Times New Roman" w:cs="Times New Roman"/>
          <w:sz w:val="20"/>
          <w:szCs w:val="20"/>
        </w:rPr>
        <w:t>As despesas com a execução do presente Contrato serão absorvidas pela cifra orçamentária a seguir:</w:t>
      </w:r>
    </w:p>
    <w:p w14:paraId="0B33DFF2" w14:textId="77777777" w:rsidR="00CC0882" w:rsidRPr="00CC0882" w:rsidRDefault="00CC0882" w:rsidP="00CC0882">
      <w:pPr>
        <w:pStyle w:val="Recuodecorpodetexto3"/>
        <w:spacing w:after="0" w:line="240" w:lineRule="auto"/>
        <w:ind w:left="0"/>
        <w:rPr>
          <w:rFonts w:ascii="Times New Roman" w:hAnsi="Times New Roman" w:cs="Times New Roman"/>
          <w:sz w:val="20"/>
          <w:szCs w:val="20"/>
        </w:rPr>
      </w:pPr>
      <w:r w:rsidRPr="00CC0882">
        <w:rPr>
          <w:rFonts w:ascii="Times New Roman" w:hAnsi="Times New Roman" w:cs="Times New Roman"/>
          <w:sz w:val="20"/>
          <w:szCs w:val="20"/>
        </w:rPr>
        <w:t>05.02</w:t>
      </w:r>
      <w:r w:rsidRPr="00CC0882">
        <w:rPr>
          <w:rFonts w:ascii="Times New Roman" w:hAnsi="Times New Roman" w:cs="Times New Roman"/>
          <w:sz w:val="20"/>
          <w:szCs w:val="20"/>
        </w:rPr>
        <w:tab/>
      </w:r>
      <w:r w:rsidRPr="00CC0882">
        <w:rPr>
          <w:rFonts w:ascii="Times New Roman" w:hAnsi="Times New Roman" w:cs="Times New Roman"/>
          <w:sz w:val="20"/>
          <w:szCs w:val="20"/>
        </w:rPr>
        <w:tab/>
      </w:r>
      <w:r w:rsidRPr="00CC0882">
        <w:rPr>
          <w:rFonts w:ascii="Times New Roman" w:hAnsi="Times New Roman" w:cs="Times New Roman"/>
          <w:sz w:val="20"/>
          <w:szCs w:val="20"/>
        </w:rPr>
        <w:tab/>
        <w:t>SECRETARIA MUNICIPAL DE SAÚDE E ASSISTÊNCIA SOCIAL</w:t>
      </w:r>
    </w:p>
    <w:p w14:paraId="602302B5" w14:textId="5562584E" w:rsidR="00CC0882" w:rsidRPr="00CC0882" w:rsidRDefault="00CC0882" w:rsidP="00CC0882">
      <w:pPr>
        <w:pStyle w:val="Recuodecorpodetexto3"/>
        <w:spacing w:after="0" w:line="240" w:lineRule="auto"/>
        <w:ind w:left="0"/>
        <w:rPr>
          <w:rFonts w:ascii="Times New Roman" w:hAnsi="Times New Roman" w:cs="Times New Roman"/>
          <w:sz w:val="20"/>
          <w:szCs w:val="20"/>
        </w:rPr>
      </w:pPr>
      <w:r w:rsidRPr="00CC0882">
        <w:rPr>
          <w:rFonts w:ascii="Times New Roman" w:hAnsi="Times New Roman" w:cs="Times New Roman"/>
          <w:sz w:val="20"/>
          <w:szCs w:val="20"/>
        </w:rPr>
        <w:t>00.301.0150.2016</w:t>
      </w:r>
      <w:r w:rsidRPr="00CC0882">
        <w:rPr>
          <w:rFonts w:ascii="Times New Roman" w:hAnsi="Times New Roman" w:cs="Times New Roman"/>
          <w:sz w:val="20"/>
          <w:szCs w:val="20"/>
        </w:rPr>
        <w:tab/>
        <w:t>Manutenção e Melhorias Nas Unidades Básicas de Saúde</w:t>
      </w:r>
    </w:p>
    <w:p w14:paraId="3A2BB1A5" w14:textId="073B745B" w:rsidR="00CC0882" w:rsidRPr="00CC0882" w:rsidRDefault="00CC0882" w:rsidP="00CC0882">
      <w:pPr>
        <w:pStyle w:val="Recuodecorpodetexto3"/>
        <w:spacing w:after="0" w:line="240" w:lineRule="auto"/>
        <w:ind w:left="0"/>
        <w:rPr>
          <w:rFonts w:ascii="Times New Roman" w:hAnsi="Times New Roman" w:cs="Times New Roman"/>
          <w:sz w:val="20"/>
          <w:szCs w:val="20"/>
        </w:rPr>
      </w:pPr>
      <w:r w:rsidRPr="00CC0882">
        <w:rPr>
          <w:rFonts w:ascii="Times New Roman" w:hAnsi="Times New Roman" w:cs="Times New Roman"/>
          <w:sz w:val="20"/>
          <w:szCs w:val="20"/>
        </w:rPr>
        <w:t>3.3.3.9.0.300000</w:t>
      </w:r>
      <w:r>
        <w:rPr>
          <w:rFonts w:ascii="Times New Roman" w:hAnsi="Times New Roman" w:cs="Times New Roman"/>
          <w:sz w:val="20"/>
          <w:szCs w:val="20"/>
        </w:rPr>
        <w:t>0</w:t>
      </w:r>
      <w:r w:rsidRPr="00CC0882">
        <w:rPr>
          <w:rFonts w:ascii="Times New Roman" w:hAnsi="Times New Roman" w:cs="Times New Roman"/>
          <w:sz w:val="20"/>
          <w:szCs w:val="20"/>
        </w:rPr>
        <w:t xml:space="preserve">              Material de Consumo (40 - ASPS) 1960</w:t>
      </w:r>
    </w:p>
    <w:p w14:paraId="394AE341" w14:textId="03E76971" w:rsidR="00CC0882" w:rsidRPr="00CC0882" w:rsidRDefault="00CC0882" w:rsidP="00CC0882">
      <w:pPr>
        <w:pStyle w:val="Recuodecorpodetexto3"/>
        <w:spacing w:after="0" w:line="240" w:lineRule="auto"/>
        <w:ind w:left="0"/>
        <w:rPr>
          <w:rFonts w:ascii="Times New Roman" w:hAnsi="Times New Roman" w:cs="Times New Roman"/>
          <w:sz w:val="20"/>
          <w:szCs w:val="20"/>
        </w:rPr>
      </w:pPr>
      <w:r w:rsidRPr="00CC0882">
        <w:rPr>
          <w:rFonts w:ascii="Times New Roman" w:hAnsi="Times New Roman" w:cs="Times New Roman"/>
          <w:sz w:val="20"/>
          <w:szCs w:val="20"/>
        </w:rPr>
        <w:t xml:space="preserve">3.3.3.9.0.39000000          </w:t>
      </w:r>
      <w:r>
        <w:rPr>
          <w:rFonts w:ascii="Times New Roman" w:hAnsi="Times New Roman" w:cs="Times New Roman"/>
          <w:sz w:val="20"/>
          <w:szCs w:val="20"/>
        </w:rPr>
        <w:t xml:space="preserve"> </w:t>
      </w:r>
      <w:r w:rsidRPr="00CC0882">
        <w:rPr>
          <w:rFonts w:ascii="Times New Roman" w:hAnsi="Times New Roman" w:cs="Times New Roman"/>
          <w:sz w:val="20"/>
          <w:szCs w:val="20"/>
        </w:rPr>
        <w:t xml:space="preserve"> Outros Serviços de Terceiros-Pessoa Jurídica (40-ASPS) 1980</w:t>
      </w:r>
    </w:p>
    <w:p w14:paraId="08FD0610" w14:textId="77777777" w:rsidR="00CC0882" w:rsidRPr="00CC0882" w:rsidRDefault="00CC0882" w:rsidP="00CC0882">
      <w:pPr>
        <w:autoSpaceDE w:val="0"/>
        <w:autoSpaceDN w:val="0"/>
        <w:adjustRightInd w:val="0"/>
        <w:jc w:val="both"/>
        <w:rPr>
          <w:rFonts w:ascii="Arial Narrow" w:hAnsi="Arial Narrow" w:cs="Arial"/>
          <w:b/>
          <w:bCs/>
          <w:color w:val="000000"/>
          <w:sz w:val="20"/>
          <w:szCs w:val="20"/>
        </w:rPr>
      </w:pPr>
    </w:p>
    <w:p w14:paraId="47AA0C79" w14:textId="77777777" w:rsidR="001472F0" w:rsidRPr="00653C4C" w:rsidRDefault="001472F0" w:rsidP="006C0EDE">
      <w:pPr>
        <w:pStyle w:val="Ttulo9"/>
        <w:rPr>
          <w:sz w:val="16"/>
          <w:szCs w:val="16"/>
        </w:rPr>
      </w:pPr>
    </w:p>
    <w:p w14:paraId="61AD50AD" w14:textId="77777777" w:rsidR="00C22742" w:rsidRPr="001972DC" w:rsidRDefault="00C22742" w:rsidP="006C0EDE">
      <w:pPr>
        <w:pStyle w:val="Ttulo9"/>
        <w:rPr>
          <w:b w:val="0"/>
          <w:i/>
          <w:sz w:val="20"/>
        </w:rPr>
      </w:pPr>
      <w:r w:rsidRPr="001972DC">
        <w:rPr>
          <w:sz w:val="20"/>
        </w:rPr>
        <w:t>DA FISCALIZAÇÃO</w:t>
      </w:r>
    </w:p>
    <w:p w14:paraId="50FCEB1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11D2CC70" w14:textId="52C1BC8D" w:rsidR="00CA396F" w:rsidRPr="00CA396F" w:rsidRDefault="00C22742" w:rsidP="00CA396F">
      <w:pPr>
        <w:pStyle w:val="Subttulo"/>
        <w:ind w:firstLine="0"/>
        <w:jc w:val="both"/>
        <w:rPr>
          <w:sz w:val="20"/>
        </w:rPr>
      </w:pPr>
      <w:r w:rsidRPr="001972DC">
        <w:rPr>
          <w:b/>
          <w:sz w:val="20"/>
        </w:rPr>
        <w:t xml:space="preserve">a) </w:t>
      </w:r>
      <w:r w:rsidR="00CA396F" w:rsidRPr="00CA396F">
        <w:rPr>
          <w:sz w:val="20"/>
        </w:rPr>
        <w:t xml:space="preserve">A Fiscalização da obra será efetuada pelo Coordenador do Departamento de Engenharia e Tráfego, o Senhor Cristiano </w:t>
      </w:r>
      <w:proofErr w:type="spellStart"/>
      <w:r w:rsidR="00CA396F" w:rsidRPr="00CA396F">
        <w:rPr>
          <w:sz w:val="20"/>
        </w:rPr>
        <w:t>Fugali</w:t>
      </w:r>
      <w:proofErr w:type="spellEnd"/>
      <w:r w:rsidR="00CA396F" w:rsidRPr="00CA396F">
        <w:rPr>
          <w:sz w:val="20"/>
        </w:rPr>
        <w:t>, CREA nº 23</w:t>
      </w:r>
      <w:r w:rsidR="00653C4C">
        <w:rPr>
          <w:sz w:val="20"/>
        </w:rPr>
        <w:t>.</w:t>
      </w:r>
      <w:r w:rsidR="00CA396F" w:rsidRPr="00CA396F">
        <w:rPr>
          <w:sz w:val="20"/>
        </w:rPr>
        <w:t>6549, onde exercerá ampla, cotidiana e rotineira inspeção dos serviços.</w:t>
      </w:r>
    </w:p>
    <w:p w14:paraId="5EF98F52" w14:textId="77777777" w:rsidR="00C22742" w:rsidRPr="001972DC" w:rsidRDefault="00C22742" w:rsidP="006C0EDE">
      <w:pPr>
        <w:pStyle w:val="Subttulo"/>
        <w:ind w:firstLine="0"/>
        <w:jc w:val="both"/>
        <w:rPr>
          <w:sz w:val="20"/>
        </w:rPr>
      </w:pPr>
      <w:r w:rsidRPr="001972DC">
        <w:rPr>
          <w:b/>
          <w:sz w:val="20"/>
        </w:rPr>
        <w:t>b)</w:t>
      </w:r>
      <w:r w:rsidRPr="001972DC">
        <w:rPr>
          <w:sz w:val="20"/>
        </w:rPr>
        <w:t xml:space="preserve"> A Fiscalização ora referida, considerando que é com o exclusivo objetivo de averiguar o adequado cumprimento das condições contratuais.</w:t>
      </w:r>
    </w:p>
    <w:p w14:paraId="26FC2431" w14:textId="77777777" w:rsidR="00C22742" w:rsidRPr="001972DC" w:rsidRDefault="00C22742" w:rsidP="006C0EDE">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14:paraId="320538C1" w14:textId="77777777" w:rsidR="00993130" w:rsidRPr="00653C4C" w:rsidRDefault="00993130" w:rsidP="006C0EDE">
      <w:pPr>
        <w:pStyle w:val="Ttulo9"/>
        <w:rPr>
          <w:sz w:val="16"/>
          <w:szCs w:val="16"/>
        </w:rPr>
      </w:pPr>
    </w:p>
    <w:p w14:paraId="0D5F0C7F" w14:textId="77777777" w:rsidR="001472F0" w:rsidRDefault="001472F0" w:rsidP="006C0EDE">
      <w:pPr>
        <w:pStyle w:val="Ttulo9"/>
        <w:rPr>
          <w:sz w:val="20"/>
        </w:rPr>
      </w:pPr>
    </w:p>
    <w:p w14:paraId="126F2973" w14:textId="77777777" w:rsidR="00C22742" w:rsidRPr="001972DC" w:rsidRDefault="00C22742" w:rsidP="006C0EDE">
      <w:pPr>
        <w:pStyle w:val="Ttulo9"/>
        <w:rPr>
          <w:b w:val="0"/>
          <w:i/>
          <w:sz w:val="20"/>
        </w:rPr>
      </w:pPr>
      <w:r w:rsidRPr="001972DC">
        <w:rPr>
          <w:sz w:val="20"/>
        </w:rPr>
        <w:t>DA ENTREGA DA OBRA</w:t>
      </w:r>
    </w:p>
    <w:p w14:paraId="4D95D4ED"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08167220"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6024E9EC" w14:textId="77777777" w:rsidR="00AD3956" w:rsidRDefault="00AD3956" w:rsidP="006C0EDE">
      <w:pPr>
        <w:pStyle w:val="Ttulo9"/>
        <w:rPr>
          <w:sz w:val="20"/>
        </w:rPr>
      </w:pPr>
    </w:p>
    <w:p w14:paraId="032EFAB3" w14:textId="77777777" w:rsidR="00C22742" w:rsidRPr="001972DC" w:rsidRDefault="00C22742" w:rsidP="006C0EDE">
      <w:pPr>
        <w:pStyle w:val="Ttulo9"/>
        <w:rPr>
          <w:b w:val="0"/>
          <w:i/>
          <w:sz w:val="20"/>
        </w:rPr>
      </w:pPr>
      <w:r w:rsidRPr="001972DC">
        <w:rPr>
          <w:sz w:val="20"/>
        </w:rPr>
        <w:t>DAS RESPONSABILIDADES</w:t>
      </w:r>
    </w:p>
    <w:p w14:paraId="3C545116"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09B78B58" w14:textId="77777777" w:rsidR="00AD3956" w:rsidRDefault="00C22742" w:rsidP="00CA396F">
      <w:pPr>
        <w:tabs>
          <w:tab w:val="left" w:pos="2694"/>
        </w:tabs>
        <w:jc w:val="both"/>
        <w:rPr>
          <w:b/>
          <w:sz w:val="20"/>
          <w:szCs w:val="20"/>
        </w:rPr>
      </w:pPr>
      <w:r w:rsidRPr="001972DC">
        <w:rPr>
          <w:b/>
          <w:sz w:val="20"/>
          <w:szCs w:val="20"/>
        </w:rPr>
        <w:t xml:space="preserve">1 – </w:t>
      </w:r>
      <w:r w:rsidRPr="001972DC">
        <w:rPr>
          <w:sz w:val="20"/>
          <w:szCs w:val="20"/>
        </w:rPr>
        <w:t xml:space="preserve">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w:t>
      </w:r>
      <w:r w:rsidRPr="001972DC">
        <w:rPr>
          <w:sz w:val="20"/>
          <w:szCs w:val="20"/>
        </w:rPr>
        <w:lastRenderedPageBreak/>
        <w:t>serviços, garantindo ao Município direito regressivo por tudo o que acaso tenha que despender em sendo isolada ou solidariamente responsabilizado, incluindo honorários periciais e advocatícios, e custas processuais.</w:t>
      </w:r>
    </w:p>
    <w:p w14:paraId="61696AFC" w14:textId="77777777" w:rsidR="00B7308A"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243A3258"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67AA29EA" w14:textId="77777777" w:rsidR="005456D8" w:rsidRDefault="00C22742" w:rsidP="00B7308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0616EEF2"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pertinir; </w:t>
      </w:r>
      <w:r w:rsidRPr="001972DC">
        <w:rPr>
          <w:vanish/>
          <w:sz w:val="20"/>
        </w:rPr>
        <w:t xml:space="preserve">o de todas as ante contratada e/ou ao respectivo pessoal imput e pagamento das multas eventualmente aplicacbilizado, incluindo </w:t>
      </w:r>
    </w:p>
    <w:p w14:paraId="38D973D6"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093D9BE2"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1B91D6FD" w14:textId="77777777" w:rsidR="00C22742" w:rsidRPr="009D39E8" w:rsidRDefault="00C22742" w:rsidP="006C0EDE">
      <w:pPr>
        <w:pStyle w:val="Ttulo9"/>
        <w:rPr>
          <w:b w:val="0"/>
          <w:i/>
          <w:sz w:val="16"/>
          <w:szCs w:val="16"/>
        </w:rPr>
      </w:pPr>
    </w:p>
    <w:p w14:paraId="44F16FFE" w14:textId="77777777" w:rsidR="00C22742" w:rsidRPr="009D39E8" w:rsidRDefault="00C22742" w:rsidP="006C0EDE">
      <w:pPr>
        <w:rPr>
          <w:sz w:val="16"/>
          <w:szCs w:val="16"/>
        </w:rPr>
      </w:pPr>
    </w:p>
    <w:p w14:paraId="7D623312" w14:textId="77777777" w:rsidR="00C22742" w:rsidRPr="001972DC" w:rsidRDefault="00C22742" w:rsidP="006C0EDE">
      <w:pPr>
        <w:pStyle w:val="Ttulo9"/>
        <w:rPr>
          <w:b w:val="0"/>
          <w:i/>
          <w:sz w:val="20"/>
        </w:rPr>
      </w:pPr>
      <w:r w:rsidRPr="001972DC">
        <w:rPr>
          <w:sz w:val="20"/>
        </w:rPr>
        <w:t>DO FORO</w:t>
      </w:r>
    </w:p>
    <w:p w14:paraId="3B4E248A"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3FDC844B" w14:textId="77777777" w:rsidR="00C22742" w:rsidRPr="001972DC" w:rsidRDefault="00C22742" w:rsidP="006C0EDE">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09CC1A00" w14:textId="77777777" w:rsidR="00C22742" w:rsidRPr="001972DC" w:rsidRDefault="00C22742" w:rsidP="006C0EDE">
      <w:pPr>
        <w:pStyle w:val="Corpodetexto3"/>
        <w:tabs>
          <w:tab w:val="left" w:pos="1843"/>
        </w:tabs>
        <w:spacing w:after="0"/>
        <w:jc w:val="both"/>
      </w:pPr>
    </w:p>
    <w:p w14:paraId="760E22ED" w14:textId="77777777" w:rsidR="00C22742" w:rsidRPr="001972DC"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175ECF64" w14:textId="77777777" w:rsidR="00C22742" w:rsidRPr="001972DC" w:rsidRDefault="00C22742" w:rsidP="006C0EDE">
      <w:pPr>
        <w:tabs>
          <w:tab w:val="left" w:pos="0"/>
        </w:tabs>
        <w:jc w:val="right"/>
        <w:rPr>
          <w:sz w:val="20"/>
          <w:szCs w:val="20"/>
        </w:rPr>
      </w:pPr>
    </w:p>
    <w:p w14:paraId="2B46FB62" w14:textId="0C992075" w:rsidR="00C22742" w:rsidRPr="001972DC" w:rsidRDefault="00C22742" w:rsidP="006C0EDE">
      <w:pPr>
        <w:tabs>
          <w:tab w:val="left" w:pos="0"/>
        </w:tabs>
        <w:jc w:val="right"/>
        <w:rPr>
          <w:sz w:val="20"/>
          <w:szCs w:val="20"/>
        </w:rPr>
      </w:pPr>
      <w:r w:rsidRPr="001972DC">
        <w:rPr>
          <w:sz w:val="20"/>
          <w:szCs w:val="20"/>
        </w:rPr>
        <w:t xml:space="preserve">Cotiporã, </w:t>
      </w:r>
      <w:r w:rsidR="009C2EFF">
        <w:rPr>
          <w:sz w:val="20"/>
          <w:szCs w:val="20"/>
        </w:rPr>
        <w:t>20 de outubro de 2021</w:t>
      </w:r>
    </w:p>
    <w:p w14:paraId="5D26A016" w14:textId="77777777" w:rsidR="00C22742" w:rsidRDefault="00C22742" w:rsidP="006C0EDE">
      <w:pPr>
        <w:tabs>
          <w:tab w:val="left" w:pos="1843"/>
        </w:tabs>
        <w:jc w:val="both"/>
        <w:rPr>
          <w:sz w:val="20"/>
          <w:szCs w:val="20"/>
        </w:rPr>
      </w:pPr>
    </w:p>
    <w:p w14:paraId="2DD862C1" w14:textId="77777777" w:rsidR="005456D8" w:rsidRDefault="005456D8" w:rsidP="006C0EDE">
      <w:pPr>
        <w:tabs>
          <w:tab w:val="left" w:pos="1843"/>
        </w:tabs>
        <w:jc w:val="both"/>
        <w:rPr>
          <w:sz w:val="20"/>
          <w:szCs w:val="20"/>
        </w:rPr>
      </w:pPr>
    </w:p>
    <w:p w14:paraId="61515C21" w14:textId="77777777" w:rsidR="001472F0" w:rsidRPr="001972DC" w:rsidRDefault="001472F0" w:rsidP="006C0EDE">
      <w:pPr>
        <w:tabs>
          <w:tab w:val="left" w:pos="1843"/>
        </w:tabs>
        <w:jc w:val="both"/>
        <w:rPr>
          <w:sz w:val="20"/>
          <w:szCs w:val="20"/>
        </w:rPr>
      </w:pPr>
    </w:p>
    <w:p w14:paraId="09484BE9" w14:textId="77777777" w:rsidR="00C22742" w:rsidRDefault="00C22742" w:rsidP="006C0EDE">
      <w:pPr>
        <w:tabs>
          <w:tab w:val="left" w:pos="1843"/>
        </w:tabs>
        <w:jc w:val="both"/>
        <w:rPr>
          <w:sz w:val="20"/>
          <w:szCs w:val="20"/>
        </w:rPr>
      </w:pPr>
    </w:p>
    <w:p w14:paraId="3594EF07" w14:textId="1AF622FC" w:rsidR="00C22742" w:rsidRPr="001972DC" w:rsidRDefault="00C22742" w:rsidP="006C0EDE">
      <w:pPr>
        <w:tabs>
          <w:tab w:val="left" w:pos="1843"/>
        </w:tabs>
        <w:rPr>
          <w:sz w:val="20"/>
          <w:szCs w:val="20"/>
        </w:rPr>
      </w:pPr>
      <w:r w:rsidRPr="001972DC">
        <w:rPr>
          <w:sz w:val="20"/>
          <w:szCs w:val="20"/>
        </w:rPr>
        <w:t xml:space="preserve">CONTRATANTE – </w:t>
      </w:r>
      <w:r w:rsidRPr="009C2EFF">
        <w:rPr>
          <w:b/>
          <w:bCs/>
          <w:sz w:val="20"/>
          <w:szCs w:val="20"/>
        </w:rPr>
        <w:t>Município de Cotiporã</w:t>
      </w:r>
      <w:r w:rsidRPr="001972DC">
        <w:rPr>
          <w:sz w:val="20"/>
          <w:szCs w:val="20"/>
        </w:rPr>
        <w:t xml:space="preserve">                         </w:t>
      </w:r>
      <w:r>
        <w:rPr>
          <w:sz w:val="20"/>
          <w:szCs w:val="20"/>
        </w:rPr>
        <w:tab/>
      </w:r>
      <w:r w:rsidRPr="001972DC">
        <w:rPr>
          <w:sz w:val="20"/>
          <w:szCs w:val="20"/>
        </w:rPr>
        <w:t>CONTRATADA</w:t>
      </w:r>
      <w:r w:rsidRPr="001972DC">
        <w:rPr>
          <w:b/>
          <w:sz w:val="20"/>
          <w:szCs w:val="20"/>
        </w:rPr>
        <w:t xml:space="preserve"> – </w:t>
      </w:r>
      <w:r w:rsidR="009C2EFF" w:rsidRPr="009C2EFF">
        <w:rPr>
          <w:b/>
          <w:bCs/>
          <w:sz w:val="20"/>
          <w:szCs w:val="20"/>
        </w:rPr>
        <w:t>Gold Acabamentos Ltda Me</w:t>
      </w:r>
    </w:p>
    <w:p w14:paraId="2DA2C107" w14:textId="7812F072" w:rsidR="00C22742" w:rsidRPr="001972DC" w:rsidRDefault="009C2EFF" w:rsidP="006C0EDE">
      <w:pPr>
        <w:tabs>
          <w:tab w:val="left" w:pos="1843"/>
        </w:tabs>
        <w:jc w:val="both"/>
        <w:rPr>
          <w:b/>
          <w:sz w:val="20"/>
          <w:szCs w:val="20"/>
        </w:rPr>
      </w:pPr>
      <w:proofErr w:type="spellStart"/>
      <w:r>
        <w:rPr>
          <w:b/>
          <w:sz w:val="20"/>
          <w:szCs w:val="20"/>
        </w:rPr>
        <w:t>Ivaldino</w:t>
      </w:r>
      <w:proofErr w:type="spellEnd"/>
      <w:r>
        <w:rPr>
          <w:b/>
          <w:sz w:val="20"/>
          <w:szCs w:val="20"/>
        </w:rPr>
        <w:t xml:space="preserve"> Antônio Frizon</w:t>
      </w:r>
      <w:r w:rsidR="00C22742" w:rsidRPr="001972DC">
        <w:rPr>
          <w:b/>
          <w:sz w:val="20"/>
          <w:szCs w:val="20"/>
        </w:rPr>
        <w:tab/>
      </w:r>
      <w:r w:rsidR="00C22742" w:rsidRPr="001972DC">
        <w:rPr>
          <w:b/>
          <w:sz w:val="20"/>
          <w:szCs w:val="20"/>
        </w:rPr>
        <w:tab/>
      </w:r>
      <w:r w:rsidR="00C22742" w:rsidRPr="001972DC">
        <w:rPr>
          <w:b/>
          <w:sz w:val="20"/>
          <w:szCs w:val="20"/>
        </w:rPr>
        <w:tab/>
      </w:r>
      <w:r>
        <w:rPr>
          <w:b/>
          <w:sz w:val="20"/>
          <w:szCs w:val="20"/>
        </w:rPr>
        <w:t xml:space="preserve">                             Gelson </w:t>
      </w:r>
      <w:proofErr w:type="spellStart"/>
      <w:r>
        <w:rPr>
          <w:b/>
          <w:sz w:val="20"/>
          <w:szCs w:val="20"/>
        </w:rPr>
        <w:t>Luis</w:t>
      </w:r>
      <w:proofErr w:type="spellEnd"/>
      <w:r>
        <w:rPr>
          <w:b/>
          <w:sz w:val="20"/>
          <w:szCs w:val="20"/>
        </w:rPr>
        <w:t xml:space="preserve"> Noara</w:t>
      </w:r>
      <w:r w:rsidR="00C22742" w:rsidRPr="001972DC">
        <w:rPr>
          <w:sz w:val="20"/>
          <w:szCs w:val="20"/>
        </w:rPr>
        <w:tab/>
      </w:r>
      <w:r w:rsidR="00C22742" w:rsidRPr="001972DC">
        <w:rPr>
          <w:b/>
          <w:sz w:val="20"/>
          <w:szCs w:val="20"/>
        </w:rPr>
        <w:t xml:space="preserve">                                 </w:t>
      </w:r>
    </w:p>
    <w:p w14:paraId="57D3E915" w14:textId="2FA2628F" w:rsidR="00C22742" w:rsidRPr="001972DC" w:rsidRDefault="00C22742" w:rsidP="006C0EDE">
      <w:pPr>
        <w:tabs>
          <w:tab w:val="left" w:pos="1843"/>
        </w:tabs>
        <w:jc w:val="both"/>
        <w:rPr>
          <w:sz w:val="20"/>
          <w:szCs w:val="20"/>
        </w:rPr>
      </w:pPr>
      <w:r w:rsidRPr="001972DC">
        <w:rPr>
          <w:sz w:val="20"/>
          <w:szCs w:val="20"/>
        </w:rPr>
        <w:t xml:space="preserve">Prefeito </w:t>
      </w:r>
      <w:r w:rsidR="009C2EFF">
        <w:rPr>
          <w:sz w:val="20"/>
          <w:szCs w:val="20"/>
        </w:rPr>
        <w:t>de Cotiporã em Exercício</w:t>
      </w:r>
      <w:r w:rsidRPr="001972DC">
        <w:rPr>
          <w:sz w:val="20"/>
          <w:szCs w:val="20"/>
        </w:rPr>
        <w:tab/>
      </w:r>
      <w:r w:rsidRPr="001972DC">
        <w:rPr>
          <w:sz w:val="20"/>
          <w:szCs w:val="20"/>
        </w:rPr>
        <w:tab/>
      </w:r>
      <w:r w:rsidRPr="001972DC">
        <w:rPr>
          <w:sz w:val="20"/>
          <w:szCs w:val="20"/>
        </w:rPr>
        <w:tab/>
      </w:r>
      <w:r w:rsidRPr="001972DC">
        <w:rPr>
          <w:sz w:val="20"/>
          <w:szCs w:val="20"/>
        </w:rPr>
        <w:tab/>
      </w:r>
      <w:r w:rsidR="009C2EFF">
        <w:rPr>
          <w:sz w:val="20"/>
          <w:szCs w:val="20"/>
        </w:rPr>
        <w:t xml:space="preserve"> </w:t>
      </w:r>
      <w:r w:rsidRPr="001972DC">
        <w:rPr>
          <w:sz w:val="20"/>
          <w:szCs w:val="20"/>
        </w:rPr>
        <w:t xml:space="preserve">Sócio </w:t>
      </w:r>
      <w:r w:rsidR="009C2EFF">
        <w:rPr>
          <w:sz w:val="20"/>
          <w:szCs w:val="20"/>
        </w:rPr>
        <w:t>Administrador</w:t>
      </w:r>
    </w:p>
    <w:p w14:paraId="77A1A5AA" w14:textId="77777777" w:rsidR="00C22742" w:rsidRPr="001972DC" w:rsidRDefault="00C22742" w:rsidP="006C0EDE">
      <w:pPr>
        <w:tabs>
          <w:tab w:val="left" w:pos="1843"/>
        </w:tabs>
        <w:jc w:val="both"/>
        <w:rPr>
          <w:b/>
          <w:sz w:val="20"/>
          <w:szCs w:val="20"/>
        </w:rPr>
      </w:pPr>
      <w:r w:rsidRPr="001972DC">
        <w:rPr>
          <w:b/>
          <w:sz w:val="20"/>
          <w:szCs w:val="20"/>
        </w:rPr>
        <w:tab/>
      </w:r>
    </w:p>
    <w:p w14:paraId="0F5D5F33" w14:textId="77777777" w:rsidR="00C22742" w:rsidRPr="001972DC" w:rsidRDefault="00C22742" w:rsidP="006C0EDE">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0C19E57F" w14:textId="77777777" w:rsidR="00C22742" w:rsidRPr="001972DC"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5885F4EE" w14:textId="77777777" w:rsidR="00C22742" w:rsidRDefault="00C22742" w:rsidP="006C0EDE">
      <w:pPr>
        <w:keepNext/>
        <w:outlineLvl w:val="3"/>
        <w:rPr>
          <w:b/>
          <w:sz w:val="20"/>
          <w:szCs w:val="20"/>
          <w:lang w:val="it-IT"/>
        </w:rPr>
      </w:pPr>
    </w:p>
    <w:p w14:paraId="2612265B" w14:textId="77777777" w:rsidR="001472F0" w:rsidRDefault="001472F0" w:rsidP="006C0EDE">
      <w:pPr>
        <w:keepNext/>
        <w:outlineLvl w:val="3"/>
        <w:rPr>
          <w:b/>
          <w:sz w:val="20"/>
          <w:szCs w:val="20"/>
          <w:lang w:val="it-IT"/>
        </w:rPr>
      </w:pPr>
    </w:p>
    <w:p w14:paraId="21562702" w14:textId="77777777" w:rsidR="00736EFB" w:rsidRPr="00F93DBC" w:rsidRDefault="00736EFB" w:rsidP="006C0EDE">
      <w:pPr>
        <w:keepNext/>
        <w:outlineLvl w:val="3"/>
        <w:rPr>
          <w:rFonts w:ascii="Arial Narrow" w:hAnsi="Arial Narrow"/>
          <w:b/>
          <w:sz w:val="16"/>
          <w:szCs w:val="16"/>
          <w:lang w:val="it-IT"/>
        </w:rPr>
      </w:pPr>
    </w:p>
    <w:p w14:paraId="0123492E" w14:textId="6D8D208E" w:rsidR="00672C3E" w:rsidRPr="006D7C2E" w:rsidRDefault="009C2EFF" w:rsidP="00672C3E">
      <w:pPr>
        <w:keepNext/>
        <w:outlineLvl w:val="3"/>
        <w:rPr>
          <w:b/>
          <w:sz w:val="20"/>
          <w:szCs w:val="20"/>
          <w:lang w:val="it-IT"/>
        </w:rPr>
      </w:pPr>
      <w:r>
        <w:rPr>
          <w:b/>
          <w:sz w:val="20"/>
          <w:szCs w:val="20"/>
          <w:lang w:val="it-IT"/>
        </w:rPr>
        <w:t>Valdir Falcade</w:t>
      </w:r>
      <w:r w:rsidR="00672C3E" w:rsidRPr="006D7C2E">
        <w:rPr>
          <w:b/>
          <w:color w:val="FF0000"/>
          <w:sz w:val="20"/>
          <w:szCs w:val="20"/>
          <w:lang w:val="it-IT"/>
        </w:rPr>
        <w:tab/>
      </w:r>
      <w:r w:rsidR="00672C3E" w:rsidRPr="006D7C2E">
        <w:rPr>
          <w:b/>
          <w:color w:val="FF0000"/>
          <w:sz w:val="20"/>
          <w:szCs w:val="20"/>
          <w:lang w:val="it-IT"/>
        </w:rPr>
        <w:tab/>
      </w:r>
      <w:r>
        <w:rPr>
          <w:b/>
          <w:color w:val="FF0000"/>
          <w:sz w:val="20"/>
          <w:szCs w:val="20"/>
          <w:lang w:val="it-IT"/>
        </w:rPr>
        <w:t xml:space="preserve">                             </w:t>
      </w:r>
      <w:r w:rsidR="00653C4C">
        <w:rPr>
          <w:b/>
          <w:sz w:val="20"/>
          <w:szCs w:val="20"/>
          <w:lang w:val="it-IT"/>
        </w:rPr>
        <w:t>Rozeli Frizon</w:t>
      </w:r>
      <w:r w:rsidR="00672C3E" w:rsidRPr="006D7C2E">
        <w:rPr>
          <w:b/>
          <w:color w:val="FF0000"/>
          <w:sz w:val="20"/>
          <w:szCs w:val="20"/>
          <w:lang w:val="it-IT"/>
        </w:rPr>
        <w:t xml:space="preserve">   </w:t>
      </w:r>
      <w:r w:rsidR="00653C4C">
        <w:rPr>
          <w:b/>
          <w:color w:val="FF0000"/>
          <w:sz w:val="20"/>
          <w:szCs w:val="20"/>
          <w:lang w:val="it-IT"/>
        </w:rPr>
        <w:tab/>
      </w:r>
      <w:r w:rsidR="00672C3E" w:rsidRPr="006D7C2E">
        <w:rPr>
          <w:b/>
          <w:color w:val="FF0000"/>
          <w:sz w:val="20"/>
          <w:szCs w:val="20"/>
          <w:lang w:val="it-IT"/>
        </w:rPr>
        <w:t xml:space="preserve">            </w:t>
      </w:r>
      <w:r w:rsidR="00672C3E" w:rsidRPr="006D7C2E">
        <w:rPr>
          <w:b/>
          <w:sz w:val="20"/>
          <w:szCs w:val="20"/>
          <w:lang w:val="it-IT"/>
        </w:rPr>
        <w:t xml:space="preserve">    </w:t>
      </w:r>
      <w:r w:rsidR="00672C3E" w:rsidRPr="006D7C2E">
        <w:rPr>
          <w:b/>
          <w:sz w:val="20"/>
          <w:szCs w:val="20"/>
          <w:lang w:val="it-IT"/>
        </w:rPr>
        <w:tab/>
        <w:t>Alan Martins das Chagas</w:t>
      </w:r>
    </w:p>
    <w:p w14:paraId="41BB07D5" w14:textId="4C4C05B1" w:rsidR="00672C3E" w:rsidRDefault="00672C3E" w:rsidP="00672C3E">
      <w:pPr>
        <w:rPr>
          <w:sz w:val="20"/>
          <w:szCs w:val="20"/>
        </w:rPr>
      </w:pPr>
      <w:r w:rsidRPr="00625D93">
        <w:rPr>
          <w:sz w:val="18"/>
          <w:szCs w:val="18"/>
        </w:rPr>
        <w:t>CPF/MF nº</w:t>
      </w:r>
      <w:r w:rsidR="009C2EFF">
        <w:rPr>
          <w:sz w:val="18"/>
          <w:szCs w:val="18"/>
        </w:rPr>
        <w:t>:592.179.520-87</w:t>
      </w:r>
      <w:proofErr w:type="gramStart"/>
      <w:r w:rsidRPr="00625D93">
        <w:rPr>
          <w:sz w:val="18"/>
          <w:szCs w:val="18"/>
        </w:rPr>
        <w:tab/>
        <w:t xml:space="preserve">  </w:t>
      </w:r>
      <w:r w:rsidRPr="00625D93">
        <w:rPr>
          <w:sz w:val="18"/>
          <w:szCs w:val="18"/>
        </w:rPr>
        <w:tab/>
      </w:r>
      <w:proofErr w:type="gramEnd"/>
      <w:r>
        <w:rPr>
          <w:sz w:val="18"/>
          <w:szCs w:val="18"/>
        </w:rPr>
        <w:tab/>
      </w:r>
      <w:r w:rsidRPr="00625D93">
        <w:rPr>
          <w:sz w:val="18"/>
          <w:szCs w:val="18"/>
        </w:rPr>
        <w:t xml:space="preserve">CPF/MF nº: </w:t>
      </w:r>
      <w:r w:rsidR="00653C4C">
        <w:rPr>
          <w:sz w:val="18"/>
          <w:szCs w:val="18"/>
        </w:rPr>
        <w:t>478.096.630-20</w:t>
      </w:r>
      <w:r w:rsidRPr="00625D93">
        <w:rPr>
          <w:sz w:val="18"/>
          <w:szCs w:val="18"/>
        </w:rPr>
        <w:tab/>
        <w:t xml:space="preserve">      </w:t>
      </w:r>
      <w:r>
        <w:rPr>
          <w:sz w:val="18"/>
          <w:szCs w:val="18"/>
        </w:rPr>
        <w:tab/>
        <w:t>Assessoria Jurídica</w:t>
      </w:r>
      <w:r w:rsidRPr="00625D93">
        <w:rPr>
          <w:sz w:val="18"/>
          <w:szCs w:val="18"/>
        </w:rPr>
        <w:t xml:space="preserve"> - OAB/RS 57.674</w:t>
      </w:r>
    </w:p>
    <w:p w14:paraId="3F2850F8" w14:textId="77777777" w:rsidR="00A70631" w:rsidRDefault="00A70631" w:rsidP="00736EFB">
      <w:pPr>
        <w:rPr>
          <w:rFonts w:ascii="Arial Narrow" w:hAnsi="Arial Narrow"/>
          <w:sz w:val="22"/>
          <w:szCs w:val="22"/>
        </w:rPr>
      </w:pPr>
    </w:p>
    <w:sectPr w:rsidR="00A70631" w:rsidSect="00B57E52">
      <w:headerReference w:type="default" r:id="rId8"/>
      <w:footerReference w:type="default" r:id="rId9"/>
      <w:type w:val="continuous"/>
      <w:pgSz w:w="11906" w:h="16838" w:code="9"/>
      <w:pgMar w:top="2410" w:right="849" w:bottom="1134" w:left="170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0BD4" w14:textId="77777777" w:rsidR="007B0C23" w:rsidRDefault="007B0C23" w:rsidP="00965D67">
      <w:r>
        <w:separator/>
      </w:r>
    </w:p>
  </w:endnote>
  <w:endnote w:type="continuationSeparator" w:id="0">
    <w:p w14:paraId="1E317D90" w14:textId="77777777" w:rsidR="007B0C23" w:rsidRDefault="007B0C2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76DA" w14:textId="77777777" w:rsidR="005A34C5" w:rsidRPr="008F42AA" w:rsidRDefault="005A34C5"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3AD748BC" w14:textId="77777777" w:rsidR="005A34C5" w:rsidRPr="008F42AA" w:rsidRDefault="007B0C23" w:rsidP="00965D67">
    <w:pPr>
      <w:pStyle w:val="Rodap"/>
      <w:jc w:val="center"/>
      <w:rPr>
        <w:rFonts w:ascii="Arial Narrow" w:hAnsi="Arial Narrow" w:cs="Miriam Fixed"/>
        <w:sz w:val="20"/>
        <w:szCs w:val="20"/>
        <w:lang w:val="en-US"/>
      </w:rPr>
    </w:pPr>
    <w:hyperlink r:id="rId1" w:history="1">
      <w:r w:rsidR="005A34C5" w:rsidRPr="00684027">
        <w:rPr>
          <w:rStyle w:val="Hyperlink"/>
          <w:rFonts w:ascii="Arial Narrow" w:hAnsi="Arial Narrow" w:cs="Miriam Fixed"/>
          <w:sz w:val="20"/>
          <w:szCs w:val="20"/>
          <w:lang w:val="en-US"/>
        </w:rPr>
        <w:t>www.cotipora.rs.gov.br</w:t>
      </w:r>
    </w:hyperlink>
    <w:r w:rsidR="005A34C5">
      <w:rPr>
        <w:rFonts w:ascii="Arial Narrow" w:hAnsi="Arial Narrow" w:cs="Miriam Fixed"/>
        <w:sz w:val="20"/>
        <w:szCs w:val="20"/>
        <w:lang w:val="en-US"/>
      </w:rPr>
      <w:t xml:space="preserve"> </w:t>
    </w:r>
    <w:r w:rsidR="005A34C5" w:rsidRPr="008F42AA">
      <w:rPr>
        <w:rFonts w:ascii="Arial Narrow" w:hAnsi="Arial Narrow" w:cs="Miriam Fixed"/>
        <w:sz w:val="20"/>
        <w:szCs w:val="20"/>
        <w:lang w:val="en-US"/>
      </w:rPr>
      <w:t xml:space="preserve"> - CEP: 95.335-000 – COTIPORÃ/RS</w:t>
    </w:r>
    <w:r w:rsidR="005A34C5">
      <w:rPr>
        <w:rFonts w:ascii="Arial Narrow" w:hAnsi="Arial Narrow" w:cs="Miriam Fixed"/>
        <w:sz w:val="20"/>
        <w:szCs w:val="20"/>
        <w:lang w:val="en-US"/>
      </w:rPr>
      <w:t>.</w:t>
    </w:r>
  </w:p>
  <w:p w14:paraId="700E2F55" w14:textId="77777777" w:rsidR="005A34C5" w:rsidRPr="0067203A" w:rsidRDefault="005A34C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6F73F" w14:textId="77777777" w:rsidR="007B0C23" w:rsidRDefault="007B0C23" w:rsidP="00965D67">
      <w:r>
        <w:separator/>
      </w:r>
    </w:p>
  </w:footnote>
  <w:footnote w:type="continuationSeparator" w:id="0">
    <w:p w14:paraId="5E9AFE90" w14:textId="77777777" w:rsidR="007B0C23" w:rsidRDefault="007B0C2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19CF" w14:textId="77777777" w:rsidR="00CC0882" w:rsidRPr="001D0723" w:rsidRDefault="00CC0882" w:rsidP="00CC0882">
    <w:pPr>
      <w:pStyle w:val="Cabealho"/>
      <w:jc w:val="center"/>
      <w:rPr>
        <w:rFonts w:ascii="Verdana" w:hAnsi="Verdana" w:cs="Aharoni"/>
        <w:sz w:val="28"/>
        <w:szCs w:val="28"/>
      </w:rPr>
    </w:pPr>
    <w:r>
      <w:rPr>
        <w:rFonts w:ascii="Verdana" w:hAnsi="Verdana" w:cs="Aharoni"/>
        <w:sz w:val="28"/>
        <w:szCs w:val="28"/>
      </w:rPr>
      <w:t xml:space="preserve">              </w:t>
    </w:r>
    <w:bookmarkStart w:id="1" w:name="_Hlk44499406"/>
    <w:bookmarkStart w:id="2" w:name="_Hlk44499407"/>
    <w:bookmarkStart w:id="3" w:name="_Hlk57300958"/>
    <w:bookmarkStart w:id="4" w:name="_Hlk57300959"/>
    <w:bookmarkStart w:id="5" w:name="_Hlk57301061"/>
    <w:bookmarkStart w:id="6" w:name="_Hlk57301062"/>
    <w:r w:rsidRPr="001D0723">
      <w:rPr>
        <w:rFonts w:ascii="Verdana" w:hAnsi="Verdana" w:cs="Aharoni"/>
        <w:sz w:val="28"/>
        <w:szCs w:val="28"/>
      </w:rPr>
      <w:t>ESTADO DO RIO GRANDE DO SUL</w:t>
    </w:r>
  </w:p>
  <w:p w14:paraId="0181E9DA" w14:textId="77777777" w:rsidR="00CC0882" w:rsidRPr="001D0723" w:rsidRDefault="00CC0882" w:rsidP="00CC0882">
    <w:pPr>
      <w:pStyle w:val="Cabealho"/>
      <w:jc w:val="center"/>
      <w:rPr>
        <w:rFonts w:ascii="Verdana" w:hAnsi="Verdana" w:cs="Aharoni"/>
        <w:b/>
        <w:sz w:val="28"/>
        <w:szCs w:val="28"/>
      </w:rPr>
    </w:pPr>
    <w:r w:rsidRPr="001D0723">
      <w:rPr>
        <w:rFonts w:ascii="Verdana" w:hAnsi="Verdana" w:cs="Aharoni"/>
        <w:b/>
        <w:sz w:val="28"/>
        <w:szCs w:val="28"/>
      </w:rPr>
      <w:t xml:space="preserve"> </w:t>
    </w:r>
    <w:r>
      <w:rPr>
        <w:rFonts w:ascii="Verdana" w:hAnsi="Verdana" w:cs="Aharoni"/>
        <w:b/>
        <w:sz w:val="28"/>
        <w:szCs w:val="28"/>
      </w:rPr>
      <w:t xml:space="preserve">              </w:t>
    </w:r>
    <w:r w:rsidRPr="001D0723">
      <w:rPr>
        <w:rFonts w:ascii="Verdana" w:hAnsi="Verdana" w:cs="Aharoni"/>
        <w:b/>
        <w:sz w:val="28"/>
        <w:szCs w:val="28"/>
      </w:rPr>
      <w:t xml:space="preserve"> MUNICÍPIO DE COTIPORÃ</w:t>
    </w:r>
  </w:p>
  <w:p w14:paraId="6FF506E4" w14:textId="77777777" w:rsidR="00CC0882" w:rsidRPr="00CB6A1F" w:rsidRDefault="00CC0882" w:rsidP="00CC0882">
    <w:pPr>
      <w:pStyle w:val="Cabealho"/>
      <w:jc w:val="center"/>
      <w:rPr>
        <w:rFonts w:ascii="Verdana" w:hAnsi="Verdana" w:cs="Aharoni"/>
        <w:b/>
        <w:sz w:val="32"/>
        <w:szCs w:val="32"/>
      </w:rPr>
    </w:pPr>
    <w:r>
      <w:rPr>
        <w:rFonts w:ascii="Aharoni" w:hAnsi="Aharoni" w:cs="Aharoni"/>
        <w:sz w:val="30"/>
        <w:szCs w:val="30"/>
      </w:rPr>
      <w:t xml:space="preserve">                       </w:t>
    </w:r>
  </w:p>
  <w:p w14:paraId="26164999" w14:textId="77777777" w:rsidR="00CC0882" w:rsidRPr="00CB6A1F" w:rsidRDefault="00CC0882" w:rsidP="00CC0882">
    <w:pPr>
      <w:pStyle w:val="Cabealho"/>
      <w:rPr>
        <w:rFonts w:ascii="Verdana" w:hAnsi="Verdana" w:cs="Aharoni"/>
        <w:b/>
        <w:sz w:val="32"/>
        <w:szCs w:val="32"/>
      </w:rPr>
    </w:pPr>
  </w:p>
  <w:p w14:paraId="40123FD5" w14:textId="77777777" w:rsidR="00CC0882" w:rsidRPr="000A5DF0" w:rsidRDefault="00CC0882" w:rsidP="00CC0882">
    <w:pPr>
      <w:pStyle w:val="Cabealho"/>
      <w:rPr>
        <w:szCs w:val="26"/>
      </w:rPr>
    </w:pPr>
    <w:r w:rsidRPr="000A5DF0">
      <w:rPr>
        <w:noProof/>
        <w:szCs w:val="26"/>
        <w:lang w:eastAsia="pt-BR"/>
      </w:rPr>
      <w:drawing>
        <wp:anchor distT="0" distB="0" distL="114300" distR="114300" simplePos="0" relativeHeight="251659264" behindDoc="0" locked="0" layoutInCell="1" allowOverlap="1" wp14:anchorId="68FCCC0A" wp14:editId="452C77A5">
          <wp:simplePos x="0" y="0"/>
          <wp:positionH relativeFrom="column">
            <wp:posOffset>112533</wp:posOffset>
          </wp:positionH>
          <wp:positionV relativeFrom="paragraph">
            <wp:posOffset>-1033504</wp:posOffset>
          </wp:positionV>
          <wp:extent cx="1189548" cy="1192696"/>
          <wp:effectExtent l="19050" t="0" r="0" b="0"/>
          <wp:wrapNone/>
          <wp:docPr id="1"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1"/>
    <w:bookmarkEnd w:id="2"/>
  </w:p>
  <w:bookmarkEnd w:id="3"/>
  <w:bookmarkEnd w:id="4"/>
  <w:bookmarkEnd w:id="5"/>
  <w:bookmarkEnd w:id="6"/>
  <w:p w14:paraId="359EC0A4" w14:textId="4A74CFD6" w:rsidR="005A34C5" w:rsidRPr="00CC0882" w:rsidRDefault="005A34C5" w:rsidP="00CC088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6"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0"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0"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40"/>
  </w:num>
  <w:num w:numId="3">
    <w:abstractNumId w:val="14"/>
  </w:num>
  <w:num w:numId="4">
    <w:abstractNumId w:val="2"/>
  </w:num>
  <w:num w:numId="5">
    <w:abstractNumId w:val="21"/>
  </w:num>
  <w:num w:numId="6">
    <w:abstractNumId w:val="7"/>
  </w:num>
  <w:num w:numId="7">
    <w:abstractNumId w:val="36"/>
  </w:num>
  <w:num w:numId="8">
    <w:abstractNumId w:val="23"/>
  </w:num>
  <w:num w:numId="9">
    <w:abstractNumId w:val="19"/>
  </w:num>
  <w:num w:numId="10">
    <w:abstractNumId w:val="28"/>
  </w:num>
  <w:num w:numId="11">
    <w:abstractNumId w:val="15"/>
  </w:num>
  <w:num w:numId="12">
    <w:abstractNumId w:val="38"/>
  </w:num>
  <w:num w:numId="13">
    <w:abstractNumId w:val="31"/>
  </w:num>
  <w:num w:numId="14">
    <w:abstractNumId w:val="10"/>
  </w:num>
  <w:num w:numId="15">
    <w:abstractNumId w:val="20"/>
  </w:num>
  <w:num w:numId="16">
    <w:abstractNumId w:val="30"/>
  </w:num>
  <w:num w:numId="17">
    <w:abstractNumId w:val="6"/>
  </w:num>
  <w:num w:numId="18">
    <w:abstractNumId w:val="0"/>
  </w:num>
  <w:num w:numId="19">
    <w:abstractNumId w:val="33"/>
  </w:num>
  <w:num w:numId="20">
    <w:abstractNumId w:val="8"/>
  </w:num>
  <w:num w:numId="21">
    <w:abstractNumId w:val="17"/>
  </w:num>
  <w:num w:numId="22">
    <w:abstractNumId w:val="29"/>
  </w:num>
  <w:num w:numId="23">
    <w:abstractNumId w:val="18"/>
  </w:num>
  <w:num w:numId="24">
    <w:abstractNumId w:val="32"/>
  </w:num>
  <w:num w:numId="25">
    <w:abstractNumId w:val="27"/>
  </w:num>
  <w:num w:numId="26">
    <w:abstractNumId w:val="5"/>
  </w:num>
  <w:num w:numId="27">
    <w:abstractNumId w:val="26"/>
  </w:num>
  <w:num w:numId="28">
    <w:abstractNumId w:val="9"/>
  </w:num>
  <w:num w:numId="29">
    <w:abstractNumId w:val="39"/>
  </w:num>
  <w:num w:numId="30">
    <w:abstractNumId w:val="35"/>
  </w:num>
  <w:num w:numId="31">
    <w:abstractNumId w:val="37"/>
  </w:num>
  <w:num w:numId="32">
    <w:abstractNumId w:val="13"/>
  </w:num>
  <w:num w:numId="33">
    <w:abstractNumId w:val="12"/>
  </w:num>
  <w:num w:numId="34">
    <w:abstractNumId w:val="11"/>
  </w:num>
  <w:num w:numId="35">
    <w:abstractNumId w:val="34"/>
  </w:num>
  <w:num w:numId="36">
    <w:abstractNumId w:val="16"/>
  </w:num>
  <w:num w:numId="37">
    <w:abstractNumId w:val="24"/>
  </w:num>
  <w:num w:numId="38">
    <w:abstractNumId w:val="25"/>
  </w:num>
  <w:num w:numId="39">
    <w:abstractNumId w:val="1"/>
  </w:num>
  <w:num w:numId="40">
    <w:abstractNumId w:val="2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07B1"/>
    <w:rsid w:val="00003199"/>
    <w:rsid w:val="00007AA3"/>
    <w:rsid w:val="00010548"/>
    <w:rsid w:val="00010A07"/>
    <w:rsid w:val="00011BE6"/>
    <w:rsid w:val="00013DB9"/>
    <w:rsid w:val="000252F7"/>
    <w:rsid w:val="00042173"/>
    <w:rsid w:val="000434F2"/>
    <w:rsid w:val="00043F17"/>
    <w:rsid w:val="00084131"/>
    <w:rsid w:val="0008465D"/>
    <w:rsid w:val="0008725C"/>
    <w:rsid w:val="00095C74"/>
    <w:rsid w:val="000B72F1"/>
    <w:rsid w:val="000C16BD"/>
    <w:rsid w:val="000C675B"/>
    <w:rsid w:val="000C68A2"/>
    <w:rsid w:val="000D1AB6"/>
    <w:rsid w:val="000D2D1F"/>
    <w:rsid w:val="000D6712"/>
    <w:rsid w:val="000F0F0E"/>
    <w:rsid w:val="000F36BB"/>
    <w:rsid w:val="000F5ECD"/>
    <w:rsid w:val="00105BA8"/>
    <w:rsid w:val="00112E83"/>
    <w:rsid w:val="00125312"/>
    <w:rsid w:val="0012624A"/>
    <w:rsid w:val="0013039F"/>
    <w:rsid w:val="00134260"/>
    <w:rsid w:val="00134EB6"/>
    <w:rsid w:val="00135DFE"/>
    <w:rsid w:val="001472F0"/>
    <w:rsid w:val="00153C19"/>
    <w:rsid w:val="00165EEF"/>
    <w:rsid w:val="00176906"/>
    <w:rsid w:val="00177A8E"/>
    <w:rsid w:val="00177CD6"/>
    <w:rsid w:val="00182D7E"/>
    <w:rsid w:val="00185DBC"/>
    <w:rsid w:val="0018687A"/>
    <w:rsid w:val="001935E5"/>
    <w:rsid w:val="001A0C98"/>
    <w:rsid w:val="001A26FA"/>
    <w:rsid w:val="001B0BEC"/>
    <w:rsid w:val="001C2C4B"/>
    <w:rsid w:val="001D4354"/>
    <w:rsid w:val="001E1672"/>
    <w:rsid w:val="001E61F5"/>
    <w:rsid w:val="001F0D9F"/>
    <w:rsid w:val="001F20B1"/>
    <w:rsid w:val="00211147"/>
    <w:rsid w:val="00224588"/>
    <w:rsid w:val="00225B34"/>
    <w:rsid w:val="0023218B"/>
    <w:rsid w:val="002327E9"/>
    <w:rsid w:val="00246490"/>
    <w:rsid w:val="00261B06"/>
    <w:rsid w:val="00262171"/>
    <w:rsid w:val="0026520A"/>
    <w:rsid w:val="0027192D"/>
    <w:rsid w:val="00277EF6"/>
    <w:rsid w:val="00290A50"/>
    <w:rsid w:val="0029220B"/>
    <w:rsid w:val="00296D46"/>
    <w:rsid w:val="002A1ED1"/>
    <w:rsid w:val="002A2994"/>
    <w:rsid w:val="002A56CB"/>
    <w:rsid w:val="002B249D"/>
    <w:rsid w:val="002B4451"/>
    <w:rsid w:val="002C064C"/>
    <w:rsid w:val="002C0AF6"/>
    <w:rsid w:val="002D032D"/>
    <w:rsid w:val="002F4A6F"/>
    <w:rsid w:val="00305675"/>
    <w:rsid w:val="00311DF6"/>
    <w:rsid w:val="00311ED2"/>
    <w:rsid w:val="003451BA"/>
    <w:rsid w:val="00347B53"/>
    <w:rsid w:val="00371BCA"/>
    <w:rsid w:val="00383892"/>
    <w:rsid w:val="00395380"/>
    <w:rsid w:val="003A5F1A"/>
    <w:rsid w:val="003C2A24"/>
    <w:rsid w:val="003C4477"/>
    <w:rsid w:val="003C5AED"/>
    <w:rsid w:val="003D53EF"/>
    <w:rsid w:val="003D6D9C"/>
    <w:rsid w:val="003F1145"/>
    <w:rsid w:val="003F43FD"/>
    <w:rsid w:val="003F6A11"/>
    <w:rsid w:val="00413BA8"/>
    <w:rsid w:val="00425A38"/>
    <w:rsid w:val="00432890"/>
    <w:rsid w:val="004438C6"/>
    <w:rsid w:val="004475C4"/>
    <w:rsid w:val="00447C23"/>
    <w:rsid w:val="0045133B"/>
    <w:rsid w:val="004522DF"/>
    <w:rsid w:val="00454C29"/>
    <w:rsid w:val="00465E3A"/>
    <w:rsid w:val="00470936"/>
    <w:rsid w:val="004804B9"/>
    <w:rsid w:val="00491958"/>
    <w:rsid w:val="00495B2F"/>
    <w:rsid w:val="004A7F08"/>
    <w:rsid w:val="004B0891"/>
    <w:rsid w:val="004B4BB1"/>
    <w:rsid w:val="004B618E"/>
    <w:rsid w:val="004D1186"/>
    <w:rsid w:val="004D4704"/>
    <w:rsid w:val="004E7BAA"/>
    <w:rsid w:val="004F6BFD"/>
    <w:rsid w:val="00504455"/>
    <w:rsid w:val="005054BB"/>
    <w:rsid w:val="005131B9"/>
    <w:rsid w:val="00520518"/>
    <w:rsid w:val="00522064"/>
    <w:rsid w:val="00535013"/>
    <w:rsid w:val="00535EDC"/>
    <w:rsid w:val="0054299B"/>
    <w:rsid w:val="00542C8B"/>
    <w:rsid w:val="005456D8"/>
    <w:rsid w:val="005502E8"/>
    <w:rsid w:val="00553CEA"/>
    <w:rsid w:val="00562191"/>
    <w:rsid w:val="00565AB4"/>
    <w:rsid w:val="00574FC2"/>
    <w:rsid w:val="005806AE"/>
    <w:rsid w:val="0058358B"/>
    <w:rsid w:val="00590419"/>
    <w:rsid w:val="005973DF"/>
    <w:rsid w:val="005A005C"/>
    <w:rsid w:val="005A04F5"/>
    <w:rsid w:val="005A34C5"/>
    <w:rsid w:val="005B739F"/>
    <w:rsid w:val="005C070C"/>
    <w:rsid w:val="005C3B29"/>
    <w:rsid w:val="005D0401"/>
    <w:rsid w:val="005D0D4B"/>
    <w:rsid w:val="005D1E01"/>
    <w:rsid w:val="005D5A81"/>
    <w:rsid w:val="005D6875"/>
    <w:rsid w:val="005D7AD0"/>
    <w:rsid w:val="005E0FB7"/>
    <w:rsid w:val="005E1223"/>
    <w:rsid w:val="005E1F1A"/>
    <w:rsid w:val="005F6D6E"/>
    <w:rsid w:val="00603878"/>
    <w:rsid w:val="006167B2"/>
    <w:rsid w:val="00632A01"/>
    <w:rsid w:val="00640269"/>
    <w:rsid w:val="00645899"/>
    <w:rsid w:val="00653C4C"/>
    <w:rsid w:val="00655A6A"/>
    <w:rsid w:val="00656C4C"/>
    <w:rsid w:val="00662227"/>
    <w:rsid w:val="0067203A"/>
    <w:rsid w:val="00672C3E"/>
    <w:rsid w:val="00673FFD"/>
    <w:rsid w:val="00683B0D"/>
    <w:rsid w:val="00686359"/>
    <w:rsid w:val="0069219A"/>
    <w:rsid w:val="00696F2A"/>
    <w:rsid w:val="006C0120"/>
    <w:rsid w:val="006C0EDE"/>
    <w:rsid w:val="006C768C"/>
    <w:rsid w:val="006D45B1"/>
    <w:rsid w:val="006D7743"/>
    <w:rsid w:val="006E2789"/>
    <w:rsid w:val="006F2E19"/>
    <w:rsid w:val="00702E0F"/>
    <w:rsid w:val="007070AD"/>
    <w:rsid w:val="0071480A"/>
    <w:rsid w:val="0071711E"/>
    <w:rsid w:val="0071782D"/>
    <w:rsid w:val="00736EFB"/>
    <w:rsid w:val="007639EE"/>
    <w:rsid w:val="007843AA"/>
    <w:rsid w:val="0079205E"/>
    <w:rsid w:val="007B0260"/>
    <w:rsid w:val="007B0B42"/>
    <w:rsid w:val="007B0C23"/>
    <w:rsid w:val="007B1352"/>
    <w:rsid w:val="007C1B45"/>
    <w:rsid w:val="007D22C1"/>
    <w:rsid w:val="007D4A72"/>
    <w:rsid w:val="007D5287"/>
    <w:rsid w:val="007E44F4"/>
    <w:rsid w:val="007E4FF0"/>
    <w:rsid w:val="00825887"/>
    <w:rsid w:val="00833E8B"/>
    <w:rsid w:val="0084175A"/>
    <w:rsid w:val="008444EF"/>
    <w:rsid w:val="00850B56"/>
    <w:rsid w:val="00870BA1"/>
    <w:rsid w:val="008854E3"/>
    <w:rsid w:val="00890A65"/>
    <w:rsid w:val="00892162"/>
    <w:rsid w:val="008931A3"/>
    <w:rsid w:val="0089420B"/>
    <w:rsid w:val="008A0A9D"/>
    <w:rsid w:val="008B1BA9"/>
    <w:rsid w:val="008B273C"/>
    <w:rsid w:val="008B2898"/>
    <w:rsid w:val="008B5523"/>
    <w:rsid w:val="008B58AB"/>
    <w:rsid w:val="008C60A8"/>
    <w:rsid w:val="008D071C"/>
    <w:rsid w:val="008D379A"/>
    <w:rsid w:val="008E2943"/>
    <w:rsid w:val="008E46B0"/>
    <w:rsid w:val="008E7B83"/>
    <w:rsid w:val="008F3296"/>
    <w:rsid w:val="008F42AA"/>
    <w:rsid w:val="008F65CD"/>
    <w:rsid w:val="008F6B83"/>
    <w:rsid w:val="0090277C"/>
    <w:rsid w:val="00904355"/>
    <w:rsid w:val="0090523A"/>
    <w:rsid w:val="00910C82"/>
    <w:rsid w:val="00911283"/>
    <w:rsid w:val="00911DCB"/>
    <w:rsid w:val="00921A4E"/>
    <w:rsid w:val="00924AE9"/>
    <w:rsid w:val="0093025C"/>
    <w:rsid w:val="00934585"/>
    <w:rsid w:val="00942329"/>
    <w:rsid w:val="00944FDF"/>
    <w:rsid w:val="009523D6"/>
    <w:rsid w:val="00952A95"/>
    <w:rsid w:val="0095571E"/>
    <w:rsid w:val="0095584C"/>
    <w:rsid w:val="00957A90"/>
    <w:rsid w:val="00965D67"/>
    <w:rsid w:val="00971727"/>
    <w:rsid w:val="00977A90"/>
    <w:rsid w:val="009875CD"/>
    <w:rsid w:val="009918E0"/>
    <w:rsid w:val="00993130"/>
    <w:rsid w:val="00995E53"/>
    <w:rsid w:val="009A04C2"/>
    <w:rsid w:val="009A4C53"/>
    <w:rsid w:val="009A7F2B"/>
    <w:rsid w:val="009B3014"/>
    <w:rsid w:val="009C1B34"/>
    <w:rsid w:val="009C2EFF"/>
    <w:rsid w:val="009C4C4F"/>
    <w:rsid w:val="009C5400"/>
    <w:rsid w:val="009C7122"/>
    <w:rsid w:val="009D6AE1"/>
    <w:rsid w:val="009E0373"/>
    <w:rsid w:val="009E7BC0"/>
    <w:rsid w:val="009F1934"/>
    <w:rsid w:val="009F61C7"/>
    <w:rsid w:val="009F777C"/>
    <w:rsid w:val="00A04E59"/>
    <w:rsid w:val="00A2079B"/>
    <w:rsid w:val="00A31C19"/>
    <w:rsid w:val="00A4761E"/>
    <w:rsid w:val="00A70631"/>
    <w:rsid w:val="00A93532"/>
    <w:rsid w:val="00AA02FB"/>
    <w:rsid w:val="00AB04C3"/>
    <w:rsid w:val="00AB0F8D"/>
    <w:rsid w:val="00AC0192"/>
    <w:rsid w:val="00AC0A6F"/>
    <w:rsid w:val="00AC5092"/>
    <w:rsid w:val="00AD27AD"/>
    <w:rsid w:val="00AD3956"/>
    <w:rsid w:val="00AE19C6"/>
    <w:rsid w:val="00AE6B15"/>
    <w:rsid w:val="00AE7667"/>
    <w:rsid w:val="00AF1FD5"/>
    <w:rsid w:val="00AF332B"/>
    <w:rsid w:val="00AF6888"/>
    <w:rsid w:val="00B07B1C"/>
    <w:rsid w:val="00B12B2F"/>
    <w:rsid w:val="00B13587"/>
    <w:rsid w:val="00B14DC9"/>
    <w:rsid w:val="00B15719"/>
    <w:rsid w:val="00B17D33"/>
    <w:rsid w:val="00B354DD"/>
    <w:rsid w:val="00B40DCD"/>
    <w:rsid w:val="00B4479B"/>
    <w:rsid w:val="00B447F0"/>
    <w:rsid w:val="00B57E52"/>
    <w:rsid w:val="00B64E1A"/>
    <w:rsid w:val="00B7308A"/>
    <w:rsid w:val="00B7775F"/>
    <w:rsid w:val="00B91363"/>
    <w:rsid w:val="00B955C8"/>
    <w:rsid w:val="00BA3A10"/>
    <w:rsid w:val="00BA5F2B"/>
    <w:rsid w:val="00BA62F2"/>
    <w:rsid w:val="00BA7A0E"/>
    <w:rsid w:val="00BB2B8B"/>
    <w:rsid w:val="00BC690D"/>
    <w:rsid w:val="00BD6C9E"/>
    <w:rsid w:val="00BE16C0"/>
    <w:rsid w:val="00BE4E08"/>
    <w:rsid w:val="00BF3E94"/>
    <w:rsid w:val="00C02B66"/>
    <w:rsid w:val="00C125C2"/>
    <w:rsid w:val="00C13936"/>
    <w:rsid w:val="00C13FF7"/>
    <w:rsid w:val="00C22742"/>
    <w:rsid w:val="00C25A8B"/>
    <w:rsid w:val="00C34D34"/>
    <w:rsid w:val="00C54746"/>
    <w:rsid w:val="00C56DBD"/>
    <w:rsid w:val="00C62BC2"/>
    <w:rsid w:val="00C712A1"/>
    <w:rsid w:val="00C75159"/>
    <w:rsid w:val="00C77522"/>
    <w:rsid w:val="00C81B5B"/>
    <w:rsid w:val="00C85192"/>
    <w:rsid w:val="00C9689B"/>
    <w:rsid w:val="00CA3103"/>
    <w:rsid w:val="00CA396F"/>
    <w:rsid w:val="00CB2701"/>
    <w:rsid w:val="00CB68C0"/>
    <w:rsid w:val="00CC0882"/>
    <w:rsid w:val="00CC2F7C"/>
    <w:rsid w:val="00CD36C6"/>
    <w:rsid w:val="00CD4507"/>
    <w:rsid w:val="00CE1C93"/>
    <w:rsid w:val="00CE4E78"/>
    <w:rsid w:val="00CE569D"/>
    <w:rsid w:val="00CF20AD"/>
    <w:rsid w:val="00CF2AF0"/>
    <w:rsid w:val="00CF401D"/>
    <w:rsid w:val="00CF5A76"/>
    <w:rsid w:val="00D012E1"/>
    <w:rsid w:val="00D04C1D"/>
    <w:rsid w:val="00D06422"/>
    <w:rsid w:val="00D06FB6"/>
    <w:rsid w:val="00D10FDB"/>
    <w:rsid w:val="00D152FC"/>
    <w:rsid w:val="00D23597"/>
    <w:rsid w:val="00D34F69"/>
    <w:rsid w:val="00D3781F"/>
    <w:rsid w:val="00D42A1A"/>
    <w:rsid w:val="00D515DD"/>
    <w:rsid w:val="00D54297"/>
    <w:rsid w:val="00D60F30"/>
    <w:rsid w:val="00D70C36"/>
    <w:rsid w:val="00D74A02"/>
    <w:rsid w:val="00D76947"/>
    <w:rsid w:val="00D96152"/>
    <w:rsid w:val="00DB46B9"/>
    <w:rsid w:val="00DC0EAE"/>
    <w:rsid w:val="00DC170D"/>
    <w:rsid w:val="00DC4E6C"/>
    <w:rsid w:val="00DC790B"/>
    <w:rsid w:val="00DD3722"/>
    <w:rsid w:val="00DE3106"/>
    <w:rsid w:val="00E0783D"/>
    <w:rsid w:val="00E1517D"/>
    <w:rsid w:val="00E1651A"/>
    <w:rsid w:val="00E17CCC"/>
    <w:rsid w:val="00E303BD"/>
    <w:rsid w:val="00E505AA"/>
    <w:rsid w:val="00E54327"/>
    <w:rsid w:val="00E576C6"/>
    <w:rsid w:val="00E61EC3"/>
    <w:rsid w:val="00E643DF"/>
    <w:rsid w:val="00E65FCB"/>
    <w:rsid w:val="00E82591"/>
    <w:rsid w:val="00E9016B"/>
    <w:rsid w:val="00E90362"/>
    <w:rsid w:val="00E930AC"/>
    <w:rsid w:val="00EA301F"/>
    <w:rsid w:val="00EC0872"/>
    <w:rsid w:val="00EC2AD8"/>
    <w:rsid w:val="00ED22C3"/>
    <w:rsid w:val="00EE70D4"/>
    <w:rsid w:val="00EE7882"/>
    <w:rsid w:val="00EF1936"/>
    <w:rsid w:val="00EF1944"/>
    <w:rsid w:val="00F008D9"/>
    <w:rsid w:val="00F1017A"/>
    <w:rsid w:val="00F179BC"/>
    <w:rsid w:val="00F20CC6"/>
    <w:rsid w:val="00F25922"/>
    <w:rsid w:val="00F326AE"/>
    <w:rsid w:val="00F36ECE"/>
    <w:rsid w:val="00F7520E"/>
    <w:rsid w:val="00F84DAF"/>
    <w:rsid w:val="00F91D5A"/>
    <w:rsid w:val="00F91E4E"/>
    <w:rsid w:val="00FA3B58"/>
    <w:rsid w:val="00FA5E22"/>
    <w:rsid w:val="00FB1E27"/>
    <w:rsid w:val="00FC4305"/>
    <w:rsid w:val="00FC6CE9"/>
    <w:rsid w:val="00FD1BC5"/>
    <w:rsid w:val="00FD2CEC"/>
    <w:rsid w:val="00FD3A68"/>
    <w:rsid w:val="00FE1A65"/>
    <w:rsid w:val="00FE5E92"/>
    <w:rsid w:val="00FF0806"/>
    <w:rsid w:val="00FF69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0C0BAD1"/>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styleId="MenoPendente">
    <w:name w:val="Unresolved Mention"/>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character" w:styleId="HiperlinkVisitado">
    <w:name w:val="FollowedHyperlink"/>
    <w:basedOn w:val="Fontepargpadro"/>
    <w:uiPriority w:val="99"/>
    <w:semiHidden/>
    <w:unhideWhenUsed/>
    <w:rsid w:val="00225B34"/>
    <w:rPr>
      <w:color w:val="800080" w:themeColor="followedHyperlink"/>
      <w:u w:val="single"/>
    </w:rPr>
  </w:style>
  <w:style w:type="paragraph" w:customStyle="1" w:styleId="Default">
    <w:name w:val="Default"/>
    <w:rsid w:val="006F2E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196052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D5DE1-8CAF-4F2E-BD77-F29CCC1D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1</Pages>
  <Words>3048</Words>
  <Characters>16461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CONVITE Nº  05-2020</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05-2020</dc:title>
  <dc:subject>Construção Espaço Vida e Saúde</dc:subject>
  <dc:creator>Gilda Ana Marcon Moreira - Pref. Munic. de Cotiporã RS</dc:creator>
  <cp:lastModifiedBy>Leticia Frizon</cp:lastModifiedBy>
  <cp:revision>204</cp:revision>
  <cp:lastPrinted>2021-10-19T19:19:00Z</cp:lastPrinted>
  <dcterms:created xsi:type="dcterms:W3CDTF">2015-01-20T10:04:00Z</dcterms:created>
  <dcterms:modified xsi:type="dcterms:W3CDTF">2021-10-19T19:20:00Z</dcterms:modified>
</cp:coreProperties>
</file>