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1F16" w14:textId="77777777" w:rsidR="00BD61D8" w:rsidRPr="00BD61D8" w:rsidRDefault="00BD61D8" w:rsidP="00BD61D8">
      <w:pPr>
        <w:ind w:left="284" w:right="338"/>
        <w:jc w:val="center"/>
        <w:rPr>
          <w:rFonts w:ascii="Arial Narrow" w:hAnsi="Arial Narrow" w:cs="Arial"/>
          <w:b/>
        </w:rPr>
      </w:pPr>
    </w:p>
    <w:p w14:paraId="6C6C8F44" w14:textId="77777777" w:rsidR="00BD61D8" w:rsidRPr="00BD61D8" w:rsidRDefault="00BD61D8" w:rsidP="00BD61D8">
      <w:pPr>
        <w:ind w:left="284" w:right="338"/>
        <w:jc w:val="center"/>
        <w:rPr>
          <w:b/>
          <w:bCs/>
        </w:rPr>
      </w:pPr>
      <w:r w:rsidRPr="00BD61D8">
        <w:rPr>
          <w:b/>
          <w:bCs/>
        </w:rPr>
        <w:t>HOMOLOGAÇÃO DO PREGÃO PRESENCIAL Nº 012/2021</w:t>
      </w:r>
    </w:p>
    <w:p w14:paraId="1BC122B6" w14:textId="77777777" w:rsidR="00BD61D8" w:rsidRPr="00BD61D8" w:rsidRDefault="00BD61D8" w:rsidP="00BD61D8">
      <w:pPr>
        <w:rPr>
          <w:b/>
          <w:bCs/>
        </w:rPr>
      </w:pPr>
    </w:p>
    <w:p w14:paraId="5B5D4F19" w14:textId="77777777" w:rsidR="00BD61D8" w:rsidRPr="00BD61D8" w:rsidRDefault="00BD61D8" w:rsidP="00BD61D8"/>
    <w:p w14:paraId="25B047A7" w14:textId="77777777" w:rsidR="00BD61D8" w:rsidRPr="00BD61D8" w:rsidRDefault="00BD61D8" w:rsidP="00BD61D8">
      <w:pPr>
        <w:pStyle w:val="Ttulo1"/>
        <w:spacing w:before="0"/>
        <w:ind w:right="55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r w:rsidRPr="00BD61D8">
        <w:rPr>
          <w:rFonts w:ascii="Times New Roman" w:hAnsi="Times New Roman" w:cs="Times New Roman"/>
          <w:bCs w:val="0"/>
          <w:color w:val="auto"/>
          <w:sz w:val="20"/>
          <w:szCs w:val="20"/>
        </w:rPr>
        <w:t>PREGÃO PRESENCIAL Nº 012/2021</w:t>
      </w:r>
    </w:p>
    <w:p w14:paraId="76B995C6" w14:textId="77777777" w:rsidR="00BD61D8" w:rsidRPr="00BD61D8" w:rsidRDefault="00BD61D8" w:rsidP="00BD61D8">
      <w:pPr>
        <w:ind w:right="55"/>
        <w:rPr>
          <w:b/>
          <w:bCs/>
          <w:sz w:val="20"/>
          <w:szCs w:val="20"/>
        </w:rPr>
      </w:pPr>
      <w:r w:rsidRPr="00BD61D8">
        <w:rPr>
          <w:b/>
          <w:bCs/>
          <w:sz w:val="20"/>
          <w:szCs w:val="20"/>
        </w:rPr>
        <w:t xml:space="preserve">Protocolo Administrativo nº464 </w:t>
      </w:r>
      <w:proofErr w:type="gramStart"/>
      <w:r w:rsidRPr="00BD61D8">
        <w:rPr>
          <w:b/>
          <w:bCs/>
          <w:sz w:val="20"/>
          <w:szCs w:val="20"/>
        </w:rPr>
        <w:t>e  469</w:t>
      </w:r>
      <w:proofErr w:type="gramEnd"/>
      <w:r w:rsidRPr="00BD61D8">
        <w:rPr>
          <w:b/>
          <w:bCs/>
          <w:sz w:val="20"/>
          <w:szCs w:val="20"/>
        </w:rPr>
        <w:t xml:space="preserve">/2021 </w:t>
      </w:r>
    </w:p>
    <w:p w14:paraId="48B3D167" w14:textId="77777777" w:rsidR="00BD61D8" w:rsidRPr="00BD61D8" w:rsidRDefault="00BD61D8" w:rsidP="00BD61D8">
      <w:pPr>
        <w:ind w:left="284" w:right="55"/>
        <w:jc w:val="both"/>
        <w:rPr>
          <w:sz w:val="20"/>
          <w:szCs w:val="20"/>
        </w:rPr>
      </w:pPr>
    </w:p>
    <w:p w14:paraId="35753BA7" w14:textId="77777777" w:rsidR="00BD61D8" w:rsidRPr="00BD61D8" w:rsidRDefault="00BD61D8" w:rsidP="00BD61D8">
      <w:pPr>
        <w:tabs>
          <w:tab w:val="left" w:pos="0"/>
        </w:tabs>
        <w:ind w:right="142"/>
        <w:jc w:val="both"/>
        <w:rPr>
          <w:sz w:val="20"/>
          <w:szCs w:val="20"/>
        </w:rPr>
      </w:pPr>
      <w:r w:rsidRPr="00BD61D8">
        <w:rPr>
          <w:sz w:val="20"/>
          <w:szCs w:val="20"/>
          <w:u w:val="single"/>
        </w:rPr>
        <w:t>Objeto</w:t>
      </w:r>
      <w:r w:rsidRPr="00BD61D8">
        <w:rPr>
          <w:sz w:val="20"/>
          <w:szCs w:val="20"/>
        </w:rPr>
        <w:t xml:space="preserve">: </w:t>
      </w:r>
      <w:bookmarkStart w:id="0" w:name="_Hlk8659757"/>
      <w:r w:rsidRPr="00BD61D8">
        <w:rPr>
          <w:sz w:val="20"/>
          <w:szCs w:val="20"/>
        </w:rPr>
        <w:t xml:space="preserve">REGISTRO DE PREÇOS PARA A </w:t>
      </w:r>
      <w:r w:rsidRPr="00BD61D8">
        <w:rPr>
          <w:color w:val="000000"/>
          <w:sz w:val="20"/>
          <w:szCs w:val="20"/>
        </w:rPr>
        <w:t>CONTRATAÇÃO DE EMPRESA SERVIÇOS DE PAVIMENTAÇÃO E REPAVIMENTAÇÃO DE RUAS E CALÇADAS E EXECUÇÃO DE MURO EM PEDRA DE BASALTO</w:t>
      </w:r>
    </w:p>
    <w:bookmarkEnd w:id="0"/>
    <w:p w14:paraId="6D7E4A56" w14:textId="77777777" w:rsidR="00BD61D8" w:rsidRPr="00BD61D8" w:rsidRDefault="00BD61D8" w:rsidP="00BD61D8">
      <w:pPr>
        <w:ind w:right="55"/>
        <w:jc w:val="both"/>
        <w:rPr>
          <w:sz w:val="20"/>
          <w:szCs w:val="20"/>
        </w:rPr>
      </w:pPr>
    </w:p>
    <w:p w14:paraId="20F6A8D3" w14:textId="77777777" w:rsidR="00BD61D8" w:rsidRPr="00BD61D8" w:rsidRDefault="00BD61D8" w:rsidP="00BD61D8">
      <w:pPr>
        <w:ind w:right="57"/>
        <w:jc w:val="both"/>
        <w:rPr>
          <w:sz w:val="20"/>
          <w:szCs w:val="20"/>
        </w:rPr>
      </w:pPr>
      <w:r w:rsidRPr="00BD61D8">
        <w:rPr>
          <w:sz w:val="20"/>
          <w:szCs w:val="20"/>
        </w:rPr>
        <w:t>Em ata datada de 30/06/2021, o Pregoeiro e Equipe de Apoio procedera a realização da sessão referente ao Pregão Presencial de nº 012/2021, concluindo pela classificação das propostas e habilitação das licitantes.</w:t>
      </w:r>
    </w:p>
    <w:p w14:paraId="31B76991" w14:textId="77777777" w:rsidR="00BD61D8" w:rsidRPr="00BD61D8" w:rsidRDefault="00BD61D8" w:rsidP="00BD61D8">
      <w:pPr>
        <w:ind w:right="57"/>
        <w:jc w:val="both"/>
        <w:rPr>
          <w:sz w:val="20"/>
          <w:szCs w:val="20"/>
        </w:rPr>
      </w:pPr>
      <w:r w:rsidRPr="00BD61D8">
        <w:rPr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BD61D8">
        <w:rPr>
          <w:b/>
          <w:sz w:val="20"/>
          <w:szCs w:val="20"/>
        </w:rPr>
        <w:t>HOMOLOGO</w:t>
      </w:r>
      <w:r w:rsidRPr="00BD61D8">
        <w:rPr>
          <w:sz w:val="20"/>
          <w:szCs w:val="20"/>
        </w:rPr>
        <w:t xml:space="preserve"> a classificação final e </w:t>
      </w:r>
      <w:r w:rsidRPr="00BD61D8">
        <w:rPr>
          <w:b/>
          <w:sz w:val="20"/>
          <w:szCs w:val="20"/>
        </w:rPr>
        <w:t>ADJUDICO</w:t>
      </w:r>
      <w:r w:rsidRPr="00BD61D8">
        <w:rPr>
          <w:sz w:val="20"/>
          <w:szCs w:val="20"/>
        </w:rPr>
        <w:t xml:space="preserve"> o objeto do presente certame considerando vencedoras as licitantes, nos itens e valores, conforme a seguir:</w:t>
      </w:r>
    </w:p>
    <w:p w14:paraId="64599B04" w14:textId="77777777" w:rsidR="00BD61D8" w:rsidRPr="00BD61D8" w:rsidRDefault="00BD61D8" w:rsidP="00BD61D8">
      <w:pPr>
        <w:ind w:right="57"/>
        <w:jc w:val="both"/>
        <w:rPr>
          <w:sz w:val="20"/>
          <w:szCs w:val="20"/>
        </w:rPr>
      </w:pPr>
    </w:p>
    <w:p w14:paraId="5C9CE342" w14:textId="77777777" w:rsidR="00BD61D8" w:rsidRPr="00BD61D8" w:rsidRDefault="00BD61D8" w:rsidP="00BD61D8">
      <w:pPr>
        <w:ind w:right="57"/>
        <w:jc w:val="both"/>
        <w:rPr>
          <w:sz w:val="20"/>
          <w:szCs w:val="20"/>
        </w:rPr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150"/>
        <w:gridCol w:w="4678"/>
        <w:gridCol w:w="1276"/>
        <w:gridCol w:w="1276"/>
      </w:tblGrid>
      <w:tr w:rsidR="002A0B0D" w:rsidRPr="00BD61D8" w14:paraId="0704AE56" w14:textId="77777777" w:rsidTr="000D4074">
        <w:trPr>
          <w:cantSplit/>
          <w:trHeight w:val="142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DA164" w14:textId="77777777" w:rsidR="002A0B0D" w:rsidRDefault="002A0B0D" w:rsidP="00520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COIMBRA ENGENHARIA E GESTÃO LTDA</w:t>
            </w:r>
          </w:p>
          <w:p w14:paraId="67857C76" w14:textId="616AB504" w:rsidR="002A0B0D" w:rsidRPr="00BD61D8" w:rsidRDefault="002A0B0D" w:rsidP="00520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CNPJ Nº 40.899.665/0001-01</w:t>
            </w:r>
          </w:p>
        </w:tc>
      </w:tr>
      <w:tr w:rsidR="00BD61D8" w:rsidRPr="00BD61D8" w14:paraId="55A31567" w14:textId="77777777" w:rsidTr="00520164">
        <w:trPr>
          <w:cantSplit/>
          <w:trHeight w:val="14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75005" w14:textId="77777777" w:rsidR="00BD61D8" w:rsidRPr="00BD61D8" w:rsidRDefault="00BD61D8" w:rsidP="00520164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1D8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578A7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27848" w14:textId="77777777" w:rsidR="00BD61D8" w:rsidRPr="00BD61D8" w:rsidRDefault="00BD61D8" w:rsidP="00520164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QUANT. ESTIMADA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D454A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7E759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VALOR - R$</w:t>
            </w:r>
          </w:p>
        </w:tc>
      </w:tr>
      <w:tr w:rsidR="00BD61D8" w:rsidRPr="00BD61D8" w14:paraId="47494924" w14:textId="77777777" w:rsidTr="00520164">
        <w:trPr>
          <w:cantSplit/>
          <w:trHeight w:val="4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8E29D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A84D6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703D8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B6A48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92CD0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90D8B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TOTAL</w:t>
            </w:r>
          </w:p>
        </w:tc>
      </w:tr>
      <w:tr w:rsidR="00BD61D8" w:rsidRPr="00BD61D8" w14:paraId="212BF974" w14:textId="77777777" w:rsidTr="00520164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7B408" w14:textId="77777777" w:rsidR="00BD61D8" w:rsidRPr="00BD61D8" w:rsidRDefault="00BD61D8" w:rsidP="00520164">
            <w:pPr>
              <w:jc w:val="center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27B76" w14:textId="77777777" w:rsidR="00BD61D8" w:rsidRPr="00BD61D8" w:rsidRDefault="00BD61D8" w:rsidP="00520164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BD61D8">
              <w:rPr>
                <w:bCs/>
                <w:sz w:val="20"/>
              </w:rPr>
              <w:t>M²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72E91" w14:textId="77777777" w:rsidR="00BD61D8" w:rsidRPr="00BD61D8" w:rsidRDefault="00BD61D8" w:rsidP="00520164">
            <w:pPr>
              <w:jc w:val="center"/>
              <w:rPr>
                <w:bCs/>
                <w:sz w:val="20"/>
                <w:szCs w:val="20"/>
              </w:rPr>
            </w:pPr>
            <w:r w:rsidRPr="00BD61D8">
              <w:rPr>
                <w:bCs/>
                <w:sz w:val="20"/>
                <w:szCs w:val="20"/>
              </w:rPr>
              <w:t>50.000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23C35" w14:textId="77777777" w:rsidR="00BD61D8" w:rsidRPr="00BD61D8" w:rsidRDefault="00BD61D8" w:rsidP="0052016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D61D8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SERVIÇO DE PAVIMENTAÇÃO DE CALÇAMENTO,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C7453" w14:textId="77777777" w:rsidR="00BD61D8" w:rsidRPr="00BD61D8" w:rsidRDefault="00BD61D8" w:rsidP="00520164">
            <w:pPr>
              <w:jc w:val="right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13,50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78166" w14:textId="77777777" w:rsidR="00BD61D8" w:rsidRPr="00BD61D8" w:rsidRDefault="00BD61D8" w:rsidP="00520164">
            <w:pPr>
              <w:jc w:val="right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675.000,00</w:t>
            </w:r>
          </w:p>
        </w:tc>
      </w:tr>
      <w:tr w:rsidR="00BD61D8" w:rsidRPr="00BD61D8" w14:paraId="6D07B8D4" w14:textId="77777777" w:rsidTr="00520164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D90FD" w14:textId="77777777" w:rsidR="00BD61D8" w:rsidRPr="00BD61D8" w:rsidRDefault="00BD61D8" w:rsidP="00520164">
            <w:pPr>
              <w:jc w:val="center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FF614" w14:textId="77777777" w:rsidR="00BD61D8" w:rsidRPr="00BD61D8" w:rsidRDefault="00BD61D8" w:rsidP="00520164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BD61D8">
              <w:rPr>
                <w:bCs/>
                <w:sz w:val="20"/>
              </w:rPr>
              <w:t>M²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031A2" w14:textId="77777777" w:rsidR="00BD61D8" w:rsidRPr="00BD61D8" w:rsidRDefault="00BD61D8" w:rsidP="00520164">
            <w:pPr>
              <w:jc w:val="center"/>
              <w:rPr>
                <w:bCs/>
                <w:sz w:val="20"/>
                <w:szCs w:val="20"/>
              </w:rPr>
            </w:pPr>
            <w:r w:rsidRPr="00BD61D8">
              <w:rPr>
                <w:bCs/>
                <w:sz w:val="20"/>
                <w:szCs w:val="20"/>
              </w:rPr>
              <w:t>10.000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D01ED" w14:textId="77777777" w:rsidR="00BD61D8" w:rsidRPr="00BD61D8" w:rsidRDefault="00BD61D8" w:rsidP="005201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D61D8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SERVIÇO DE REPAVIMENTAÇÃO (REPOSIÇÃO) DE CALÇAMENTO, </w:t>
            </w:r>
          </w:p>
          <w:p w14:paraId="234F8E0F" w14:textId="77777777" w:rsidR="00BD61D8" w:rsidRPr="00BD61D8" w:rsidRDefault="00BD61D8" w:rsidP="00520164">
            <w:pPr>
              <w:tabs>
                <w:tab w:val="left" w:pos="820"/>
              </w:tabs>
              <w:ind w:right="40"/>
              <w:jc w:val="both"/>
              <w:rPr>
                <w:bCs/>
                <w:sz w:val="20"/>
                <w:szCs w:val="20"/>
              </w:rPr>
            </w:pPr>
            <w:r w:rsidRPr="00BD61D8">
              <w:rPr>
                <w:rFonts w:eastAsiaTheme="minorHAnsi"/>
                <w:bCs/>
                <w:sz w:val="20"/>
                <w:szCs w:val="20"/>
                <w:lang w:eastAsia="en-US"/>
              </w:rPr>
              <w:t>NORMAS DE SEGURANÇA VIGENTES.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98853" w14:textId="77777777" w:rsidR="00BD61D8" w:rsidRPr="00BD61D8" w:rsidRDefault="00BD61D8" w:rsidP="00520164">
            <w:pPr>
              <w:jc w:val="right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12,00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FBECF" w14:textId="77777777" w:rsidR="00BD61D8" w:rsidRPr="00BD61D8" w:rsidRDefault="00BD61D8" w:rsidP="00520164">
            <w:pPr>
              <w:jc w:val="right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120.000,00</w:t>
            </w:r>
          </w:p>
        </w:tc>
      </w:tr>
      <w:tr w:rsidR="00BD61D8" w:rsidRPr="00BD61D8" w14:paraId="59A582DD" w14:textId="77777777" w:rsidTr="00520164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A8E9B" w14:textId="77777777" w:rsidR="00BD61D8" w:rsidRPr="00BD61D8" w:rsidRDefault="00BD61D8" w:rsidP="00520164">
            <w:pPr>
              <w:jc w:val="center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DB83C" w14:textId="77777777" w:rsidR="00BD61D8" w:rsidRPr="00BD61D8" w:rsidRDefault="00BD61D8" w:rsidP="00520164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BD61D8">
              <w:rPr>
                <w:bCs/>
                <w:sz w:val="20"/>
              </w:rPr>
              <w:t>M²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1AD2A" w14:textId="77777777" w:rsidR="00BD61D8" w:rsidRPr="00BD61D8" w:rsidRDefault="00BD61D8" w:rsidP="00520164">
            <w:pPr>
              <w:jc w:val="center"/>
              <w:rPr>
                <w:bCs/>
                <w:sz w:val="20"/>
                <w:szCs w:val="20"/>
              </w:rPr>
            </w:pPr>
            <w:r w:rsidRPr="00BD61D8">
              <w:rPr>
                <w:bCs/>
                <w:sz w:val="20"/>
                <w:szCs w:val="20"/>
              </w:rPr>
              <w:t>10.000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CF628" w14:textId="77777777" w:rsidR="00BD61D8" w:rsidRPr="00BD61D8" w:rsidRDefault="00BD61D8" w:rsidP="0052016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D61D8">
              <w:rPr>
                <w:rFonts w:eastAsiaTheme="minorHAnsi"/>
                <w:bCs/>
                <w:sz w:val="20"/>
                <w:szCs w:val="20"/>
                <w:lang w:eastAsia="en-US"/>
              </w:rPr>
              <w:t>SERVIÇO DE PAVIMENTAÇÃO DE CALÇADAS</w:t>
            </w:r>
          </w:p>
          <w:p w14:paraId="74FC2476" w14:textId="77777777" w:rsidR="00BD61D8" w:rsidRPr="00BD61D8" w:rsidRDefault="00BD61D8" w:rsidP="0052016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FAB19" w14:textId="77777777" w:rsidR="00BD61D8" w:rsidRPr="00BD61D8" w:rsidRDefault="00BD61D8" w:rsidP="00520164">
            <w:pPr>
              <w:jc w:val="right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33,00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384AB" w14:textId="77777777" w:rsidR="00BD61D8" w:rsidRPr="00BD61D8" w:rsidRDefault="00BD61D8" w:rsidP="00520164">
            <w:pPr>
              <w:jc w:val="right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330.000,00</w:t>
            </w:r>
          </w:p>
        </w:tc>
      </w:tr>
      <w:tr w:rsidR="00BD61D8" w:rsidRPr="00BD61D8" w14:paraId="70869221" w14:textId="77777777" w:rsidTr="00520164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A43F5" w14:textId="77777777" w:rsidR="00BD61D8" w:rsidRPr="00BD61D8" w:rsidRDefault="00BD61D8" w:rsidP="00520164">
            <w:pPr>
              <w:jc w:val="center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DE884" w14:textId="77777777" w:rsidR="00BD61D8" w:rsidRPr="00BD61D8" w:rsidRDefault="00BD61D8" w:rsidP="00520164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BD61D8">
              <w:rPr>
                <w:bCs/>
                <w:sz w:val="20"/>
              </w:rPr>
              <w:t>M²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DF9FB" w14:textId="77777777" w:rsidR="00BD61D8" w:rsidRPr="00BD61D8" w:rsidRDefault="00BD61D8" w:rsidP="00520164">
            <w:pPr>
              <w:jc w:val="center"/>
              <w:rPr>
                <w:bCs/>
                <w:sz w:val="20"/>
                <w:szCs w:val="20"/>
              </w:rPr>
            </w:pPr>
            <w:r w:rsidRPr="00BD61D8">
              <w:rPr>
                <w:bCs/>
                <w:sz w:val="20"/>
                <w:szCs w:val="20"/>
              </w:rPr>
              <w:t>6.000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BC67B" w14:textId="77777777" w:rsidR="00BD61D8" w:rsidRPr="00BD61D8" w:rsidRDefault="00BD61D8" w:rsidP="0052016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D61D8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SERVIÇO DE REPAVIMENTAÇÃO (REPOSIÇÃO) DE CALÇADA.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A54A4" w14:textId="77777777" w:rsidR="00BD61D8" w:rsidRPr="00BD61D8" w:rsidRDefault="00BD61D8" w:rsidP="00520164">
            <w:pPr>
              <w:jc w:val="right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49,50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E105D" w14:textId="77777777" w:rsidR="00BD61D8" w:rsidRPr="00BD61D8" w:rsidRDefault="00BD61D8" w:rsidP="00520164">
            <w:pPr>
              <w:jc w:val="right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297.000,00</w:t>
            </w:r>
          </w:p>
        </w:tc>
      </w:tr>
      <w:tr w:rsidR="00BD61D8" w:rsidRPr="00BD61D8" w14:paraId="53B3D846" w14:textId="77777777" w:rsidTr="00520164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0EDBA" w14:textId="77777777" w:rsidR="00BD61D8" w:rsidRPr="00BD61D8" w:rsidRDefault="00BD61D8" w:rsidP="00520164">
            <w:pPr>
              <w:jc w:val="center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CEE95" w14:textId="77777777" w:rsidR="00BD61D8" w:rsidRPr="00BD61D8" w:rsidRDefault="00BD61D8" w:rsidP="00520164">
            <w:pPr>
              <w:pStyle w:val="Subttulo"/>
              <w:ind w:firstLine="0"/>
              <w:jc w:val="center"/>
              <w:rPr>
                <w:bCs/>
                <w:sz w:val="20"/>
                <w:vertAlign w:val="superscript"/>
              </w:rPr>
            </w:pPr>
            <w:r w:rsidRPr="00BD61D8">
              <w:rPr>
                <w:bCs/>
                <w:sz w:val="20"/>
              </w:rPr>
              <w:t>M</w:t>
            </w:r>
            <w:r w:rsidRPr="00BD61D8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9A745" w14:textId="77777777" w:rsidR="00BD61D8" w:rsidRPr="00BD61D8" w:rsidRDefault="00BD61D8" w:rsidP="00520164">
            <w:pPr>
              <w:jc w:val="center"/>
              <w:rPr>
                <w:bCs/>
                <w:sz w:val="20"/>
                <w:szCs w:val="20"/>
              </w:rPr>
            </w:pPr>
            <w:r w:rsidRPr="00BD61D8">
              <w:rPr>
                <w:bCs/>
                <w:sz w:val="20"/>
                <w:szCs w:val="20"/>
              </w:rPr>
              <w:t>1.000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2AD13" w14:textId="77777777" w:rsidR="00BD61D8" w:rsidRPr="00BD61D8" w:rsidRDefault="00BD61D8" w:rsidP="005201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D61D8">
              <w:rPr>
                <w:bCs/>
                <w:sz w:val="20"/>
                <w:szCs w:val="20"/>
              </w:rPr>
              <w:t xml:space="preserve">SERVIÇOS DE MÃO DE OBRA NA EXECUÇÃO DE MURO DE CONTENÇÃO EM PEDRA DE BASALTO, SOBRE VIGA EM CONCRETO ARMADO QUANDO NECESSÁRIO.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695C9" w14:textId="77777777" w:rsidR="00BD61D8" w:rsidRPr="00BD61D8" w:rsidRDefault="00BD61D8" w:rsidP="00520164">
            <w:pPr>
              <w:jc w:val="right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77,00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CF871" w14:textId="77777777" w:rsidR="00BD61D8" w:rsidRPr="00BD61D8" w:rsidRDefault="00BD61D8" w:rsidP="00520164">
            <w:pPr>
              <w:jc w:val="right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77.000,00</w:t>
            </w:r>
          </w:p>
        </w:tc>
      </w:tr>
      <w:tr w:rsidR="00BD61D8" w:rsidRPr="00BD61D8" w14:paraId="0F92E277" w14:textId="77777777" w:rsidTr="00520164"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CCB60" w14:textId="77777777" w:rsidR="00BD61D8" w:rsidRPr="00BD61D8" w:rsidRDefault="00BD61D8" w:rsidP="00520164">
            <w:pPr>
              <w:jc w:val="center"/>
              <w:rPr>
                <w:b/>
                <w:bCs/>
                <w:sz w:val="20"/>
                <w:szCs w:val="20"/>
              </w:rPr>
            </w:pPr>
            <w:r w:rsidRPr="00BD61D8">
              <w:rPr>
                <w:b/>
                <w:bCs/>
                <w:sz w:val="20"/>
                <w:szCs w:val="20"/>
              </w:rPr>
              <w:t>VALOR TOTAL DE ATÉ R$1.499.000,00</w:t>
            </w:r>
          </w:p>
        </w:tc>
      </w:tr>
    </w:tbl>
    <w:p w14:paraId="1106B8BD" w14:textId="77777777" w:rsidR="00BD61D8" w:rsidRPr="00BD61D8" w:rsidRDefault="00BD61D8" w:rsidP="00BD61D8">
      <w:pPr>
        <w:ind w:right="57"/>
        <w:jc w:val="both"/>
        <w:rPr>
          <w:sz w:val="20"/>
          <w:szCs w:val="20"/>
        </w:rPr>
      </w:pPr>
    </w:p>
    <w:p w14:paraId="49E9E567" w14:textId="77777777" w:rsidR="00BD61D8" w:rsidRPr="00BD61D8" w:rsidRDefault="00BD61D8" w:rsidP="00BD61D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D1289D8" w14:textId="77777777" w:rsidR="00BD61D8" w:rsidRPr="00BD61D8" w:rsidRDefault="00BD61D8" w:rsidP="00BD61D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D61D8">
        <w:rPr>
          <w:sz w:val="20"/>
          <w:szCs w:val="20"/>
        </w:rPr>
        <w:t>Em conformidade com o Edital o</w:t>
      </w:r>
      <w:r w:rsidRPr="00BD61D8">
        <w:rPr>
          <w:color w:val="000000"/>
          <w:sz w:val="20"/>
          <w:szCs w:val="20"/>
        </w:rPr>
        <w:t>s valores serão registrados no Sistema de Registro de Preços no departamento responsável, que poderá convocar, quando necessário, à celebração das contratações decorrentes, mediante emissão de empenho, durante o período de vigência e nas condições do edital.</w:t>
      </w:r>
    </w:p>
    <w:p w14:paraId="3B3EECC0" w14:textId="77777777" w:rsidR="00BD61D8" w:rsidRPr="00BD61D8" w:rsidRDefault="00BD61D8" w:rsidP="00BD61D8">
      <w:pPr>
        <w:ind w:right="55"/>
        <w:jc w:val="both"/>
        <w:rPr>
          <w:b/>
          <w:sz w:val="20"/>
          <w:szCs w:val="20"/>
        </w:rPr>
      </w:pPr>
    </w:p>
    <w:p w14:paraId="780D4DF3" w14:textId="6FA759DC" w:rsidR="00BD61D8" w:rsidRPr="00BD61D8" w:rsidRDefault="00BD61D8" w:rsidP="00BD61D8">
      <w:pPr>
        <w:ind w:right="55"/>
        <w:jc w:val="both"/>
        <w:rPr>
          <w:sz w:val="20"/>
          <w:szCs w:val="20"/>
        </w:rPr>
      </w:pPr>
      <w:r w:rsidRPr="00BD61D8">
        <w:rPr>
          <w:b/>
          <w:sz w:val="20"/>
          <w:szCs w:val="20"/>
        </w:rPr>
        <w:t>GABINETE DO PREFEITO MUNICIPAL DE COTIPORÃ</w:t>
      </w:r>
      <w:r w:rsidRPr="00BD61D8">
        <w:rPr>
          <w:sz w:val="20"/>
          <w:szCs w:val="20"/>
        </w:rPr>
        <w:t>, ao primeiro dia do mês de julho de 2021</w:t>
      </w:r>
    </w:p>
    <w:p w14:paraId="022F470F" w14:textId="6AC5C0EB" w:rsidR="00BD61D8" w:rsidRPr="00BD61D8" w:rsidRDefault="00BD61D8" w:rsidP="00BD61D8">
      <w:pPr>
        <w:ind w:right="55"/>
        <w:jc w:val="both"/>
        <w:rPr>
          <w:sz w:val="20"/>
          <w:szCs w:val="20"/>
        </w:rPr>
      </w:pPr>
    </w:p>
    <w:p w14:paraId="3F86F999" w14:textId="382247A9" w:rsidR="00BD61D8" w:rsidRPr="00BD61D8" w:rsidRDefault="00BD61D8" w:rsidP="00BD61D8">
      <w:pPr>
        <w:ind w:right="55"/>
        <w:jc w:val="both"/>
        <w:rPr>
          <w:sz w:val="20"/>
          <w:szCs w:val="20"/>
        </w:rPr>
      </w:pPr>
    </w:p>
    <w:p w14:paraId="1623F983" w14:textId="77777777" w:rsidR="00BD61D8" w:rsidRPr="00BD61D8" w:rsidRDefault="00BD61D8" w:rsidP="00BD61D8">
      <w:pPr>
        <w:ind w:right="55"/>
        <w:jc w:val="both"/>
        <w:rPr>
          <w:sz w:val="20"/>
          <w:szCs w:val="20"/>
        </w:rPr>
      </w:pPr>
    </w:p>
    <w:p w14:paraId="31745911" w14:textId="77777777" w:rsidR="00BD61D8" w:rsidRPr="00BD61D8" w:rsidRDefault="00BD61D8" w:rsidP="00BD61D8">
      <w:pPr>
        <w:ind w:right="55"/>
        <w:jc w:val="center"/>
        <w:rPr>
          <w:b/>
          <w:sz w:val="20"/>
          <w:szCs w:val="20"/>
        </w:rPr>
      </w:pPr>
    </w:p>
    <w:p w14:paraId="5789A955" w14:textId="77777777" w:rsidR="00BD61D8" w:rsidRPr="00BD61D8" w:rsidRDefault="00BD61D8" w:rsidP="00BD61D8">
      <w:pPr>
        <w:ind w:right="55"/>
        <w:jc w:val="center"/>
        <w:rPr>
          <w:i/>
          <w:sz w:val="20"/>
          <w:szCs w:val="20"/>
        </w:rPr>
      </w:pPr>
      <w:r w:rsidRPr="00BD61D8">
        <w:rPr>
          <w:b/>
          <w:i/>
          <w:sz w:val="20"/>
          <w:szCs w:val="20"/>
        </w:rPr>
        <w:t>IVELTON MATEUS ZARDO</w:t>
      </w:r>
    </w:p>
    <w:p w14:paraId="5731F8A5" w14:textId="77777777" w:rsidR="00BD61D8" w:rsidRPr="00BD61D8" w:rsidRDefault="00BD61D8" w:rsidP="00BD61D8">
      <w:pPr>
        <w:ind w:right="55"/>
        <w:jc w:val="center"/>
        <w:rPr>
          <w:sz w:val="20"/>
          <w:szCs w:val="20"/>
          <w:u w:val="single"/>
        </w:rPr>
      </w:pPr>
      <w:r w:rsidRPr="00BD61D8">
        <w:rPr>
          <w:sz w:val="20"/>
          <w:szCs w:val="20"/>
        </w:rPr>
        <w:t>Prefeito de Cotiporã</w:t>
      </w:r>
    </w:p>
    <w:p w14:paraId="7EC5C58F" w14:textId="283E0DE2" w:rsidR="006F64E3" w:rsidRPr="00BD61D8" w:rsidRDefault="006F64E3" w:rsidP="00BD61D8">
      <w:pPr>
        <w:jc w:val="center"/>
        <w:rPr>
          <w:sz w:val="20"/>
          <w:szCs w:val="20"/>
        </w:rPr>
      </w:pPr>
    </w:p>
    <w:sectPr w:rsidR="006F64E3" w:rsidRPr="00BD61D8" w:rsidSect="00FA422E">
      <w:headerReference w:type="default" r:id="rId7"/>
      <w:footerReference w:type="default" r:id="rId8"/>
      <w:pgSz w:w="11906" w:h="16838"/>
      <w:pgMar w:top="2517" w:right="707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B76B" w14:textId="77777777" w:rsidR="00B65F03" w:rsidRDefault="00B65F03" w:rsidP="00965D67">
      <w:r>
        <w:separator/>
      </w:r>
    </w:p>
  </w:endnote>
  <w:endnote w:type="continuationSeparator" w:id="0">
    <w:p w14:paraId="74873082" w14:textId="77777777" w:rsidR="00B65F03" w:rsidRDefault="00B65F0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E7EE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6CC7BD1" w14:textId="77777777" w:rsidR="00965D67" w:rsidRPr="0022793B" w:rsidRDefault="00B65F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873E3" w:rsidRPr="00B615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873E3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0DB6B90D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120A" w14:textId="77777777" w:rsidR="00B65F03" w:rsidRDefault="00B65F03" w:rsidP="00965D67">
      <w:r>
        <w:separator/>
      </w:r>
    </w:p>
  </w:footnote>
  <w:footnote w:type="continuationSeparator" w:id="0">
    <w:p w14:paraId="219CFEDD" w14:textId="77777777" w:rsidR="00B65F03" w:rsidRDefault="00B65F0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11B7" w14:textId="77777777" w:rsidR="00BD61D8" w:rsidRPr="001D0723" w:rsidRDefault="00BD61D8" w:rsidP="00BD61D8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1" w:name="_Hlk44499406"/>
    <w:bookmarkStart w:id="2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30C064C9" w14:textId="77777777" w:rsidR="00BD61D8" w:rsidRPr="001D0723" w:rsidRDefault="00BD61D8" w:rsidP="00BD61D8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5FE73B8C" w14:textId="77777777" w:rsidR="00BD61D8" w:rsidRPr="00CB6A1F" w:rsidRDefault="00BD61D8" w:rsidP="00BD61D8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44E46378" w14:textId="77777777" w:rsidR="00BD61D8" w:rsidRPr="00CB6A1F" w:rsidRDefault="00BD61D8" w:rsidP="00BD61D8">
    <w:pPr>
      <w:pStyle w:val="Cabealho"/>
      <w:rPr>
        <w:rFonts w:ascii="Verdana" w:hAnsi="Verdana" w:cs="Aharoni"/>
        <w:b/>
        <w:sz w:val="32"/>
        <w:szCs w:val="32"/>
      </w:rPr>
    </w:pPr>
  </w:p>
  <w:p w14:paraId="08C8C4DE" w14:textId="77777777" w:rsidR="00BD61D8" w:rsidRPr="00B8265B" w:rsidRDefault="00BD61D8" w:rsidP="00BD61D8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19353D10" wp14:editId="2A743C12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1"/>
    <w:bookmarkEnd w:id="2"/>
  </w:p>
  <w:p w14:paraId="2CF1E056" w14:textId="0DCBE201" w:rsidR="00965D67" w:rsidRPr="00BD61D8" w:rsidRDefault="00965D67" w:rsidP="00BD61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3403F"/>
    <w:rsid w:val="00042173"/>
    <w:rsid w:val="000434F2"/>
    <w:rsid w:val="00043F17"/>
    <w:rsid w:val="0008465D"/>
    <w:rsid w:val="0009762C"/>
    <w:rsid w:val="000B4053"/>
    <w:rsid w:val="000C6431"/>
    <w:rsid w:val="000C68A2"/>
    <w:rsid w:val="000E13CF"/>
    <w:rsid w:val="000F5458"/>
    <w:rsid w:val="00120DED"/>
    <w:rsid w:val="0012624A"/>
    <w:rsid w:val="00134260"/>
    <w:rsid w:val="0019604B"/>
    <w:rsid w:val="001B2B15"/>
    <w:rsid w:val="001D4354"/>
    <w:rsid w:val="001E1672"/>
    <w:rsid w:val="001E75E5"/>
    <w:rsid w:val="002079E1"/>
    <w:rsid w:val="00216372"/>
    <w:rsid w:val="00221895"/>
    <w:rsid w:val="0022793B"/>
    <w:rsid w:val="0023218B"/>
    <w:rsid w:val="002327E9"/>
    <w:rsid w:val="002561B8"/>
    <w:rsid w:val="00261B06"/>
    <w:rsid w:val="00262171"/>
    <w:rsid w:val="002723C9"/>
    <w:rsid w:val="00286D6F"/>
    <w:rsid w:val="00290A50"/>
    <w:rsid w:val="002A0B0D"/>
    <w:rsid w:val="002B4451"/>
    <w:rsid w:val="00311DF6"/>
    <w:rsid w:val="00311ED2"/>
    <w:rsid w:val="0032056B"/>
    <w:rsid w:val="003316F5"/>
    <w:rsid w:val="00347B53"/>
    <w:rsid w:val="00354D0F"/>
    <w:rsid w:val="00395380"/>
    <w:rsid w:val="003A5F1A"/>
    <w:rsid w:val="003C2A24"/>
    <w:rsid w:val="003C4477"/>
    <w:rsid w:val="003D3431"/>
    <w:rsid w:val="003E0ADE"/>
    <w:rsid w:val="003F43FD"/>
    <w:rsid w:val="00400A4C"/>
    <w:rsid w:val="00432890"/>
    <w:rsid w:val="004438C6"/>
    <w:rsid w:val="00447C23"/>
    <w:rsid w:val="00454C29"/>
    <w:rsid w:val="00464AFA"/>
    <w:rsid w:val="00483F84"/>
    <w:rsid w:val="00495094"/>
    <w:rsid w:val="004B13D9"/>
    <w:rsid w:val="004D4704"/>
    <w:rsid w:val="004F71B2"/>
    <w:rsid w:val="00501EDD"/>
    <w:rsid w:val="00532155"/>
    <w:rsid w:val="00532B41"/>
    <w:rsid w:val="00535013"/>
    <w:rsid w:val="00553DFF"/>
    <w:rsid w:val="005713CF"/>
    <w:rsid w:val="005725F4"/>
    <w:rsid w:val="005806AE"/>
    <w:rsid w:val="005A005C"/>
    <w:rsid w:val="005A04F5"/>
    <w:rsid w:val="005D28A8"/>
    <w:rsid w:val="005E1223"/>
    <w:rsid w:val="00603878"/>
    <w:rsid w:val="006167B2"/>
    <w:rsid w:val="00624D08"/>
    <w:rsid w:val="00632A01"/>
    <w:rsid w:val="00640269"/>
    <w:rsid w:val="00645899"/>
    <w:rsid w:val="00662227"/>
    <w:rsid w:val="0067203A"/>
    <w:rsid w:val="00673FFD"/>
    <w:rsid w:val="00685999"/>
    <w:rsid w:val="0069266A"/>
    <w:rsid w:val="006A73ED"/>
    <w:rsid w:val="006B7312"/>
    <w:rsid w:val="006E7559"/>
    <w:rsid w:val="006F64E3"/>
    <w:rsid w:val="007070AD"/>
    <w:rsid w:val="00721635"/>
    <w:rsid w:val="00761CDE"/>
    <w:rsid w:val="007B100F"/>
    <w:rsid w:val="008408B0"/>
    <w:rsid w:val="0084175A"/>
    <w:rsid w:val="00850551"/>
    <w:rsid w:val="00860D78"/>
    <w:rsid w:val="00873BD9"/>
    <w:rsid w:val="00890A65"/>
    <w:rsid w:val="00892162"/>
    <w:rsid w:val="008931A3"/>
    <w:rsid w:val="008B28AE"/>
    <w:rsid w:val="008D379A"/>
    <w:rsid w:val="008E6B12"/>
    <w:rsid w:val="008E7B83"/>
    <w:rsid w:val="00911283"/>
    <w:rsid w:val="00924AE9"/>
    <w:rsid w:val="00934585"/>
    <w:rsid w:val="0095584C"/>
    <w:rsid w:val="00965D67"/>
    <w:rsid w:val="009C1B34"/>
    <w:rsid w:val="009D14E6"/>
    <w:rsid w:val="009D38C5"/>
    <w:rsid w:val="00A2079B"/>
    <w:rsid w:val="00A24ABD"/>
    <w:rsid w:val="00A55FFD"/>
    <w:rsid w:val="00A92BC3"/>
    <w:rsid w:val="00A931B1"/>
    <w:rsid w:val="00AA5DF1"/>
    <w:rsid w:val="00AC0A6F"/>
    <w:rsid w:val="00AC6A6D"/>
    <w:rsid w:val="00AC6D98"/>
    <w:rsid w:val="00AF1FD5"/>
    <w:rsid w:val="00B65F03"/>
    <w:rsid w:val="00B708C0"/>
    <w:rsid w:val="00B873E3"/>
    <w:rsid w:val="00BA3A10"/>
    <w:rsid w:val="00BB1854"/>
    <w:rsid w:val="00BB2B8B"/>
    <w:rsid w:val="00BD61D8"/>
    <w:rsid w:val="00BF5282"/>
    <w:rsid w:val="00C11E2B"/>
    <w:rsid w:val="00C125C2"/>
    <w:rsid w:val="00C27341"/>
    <w:rsid w:val="00C44250"/>
    <w:rsid w:val="00C54FE7"/>
    <w:rsid w:val="00C67593"/>
    <w:rsid w:val="00C712A1"/>
    <w:rsid w:val="00C7446C"/>
    <w:rsid w:val="00C81B5B"/>
    <w:rsid w:val="00C85192"/>
    <w:rsid w:val="00C87034"/>
    <w:rsid w:val="00C9689B"/>
    <w:rsid w:val="00CB5665"/>
    <w:rsid w:val="00CD07C2"/>
    <w:rsid w:val="00CD36C6"/>
    <w:rsid w:val="00CD5C18"/>
    <w:rsid w:val="00CE1C93"/>
    <w:rsid w:val="00CF40C3"/>
    <w:rsid w:val="00CF5A76"/>
    <w:rsid w:val="00D012E1"/>
    <w:rsid w:val="00D157C3"/>
    <w:rsid w:val="00D32921"/>
    <w:rsid w:val="00D530B7"/>
    <w:rsid w:val="00D54297"/>
    <w:rsid w:val="00D80239"/>
    <w:rsid w:val="00D86F0F"/>
    <w:rsid w:val="00D95A99"/>
    <w:rsid w:val="00DA308A"/>
    <w:rsid w:val="00DB46B9"/>
    <w:rsid w:val="00DB6656"/>
    <w:rsid w:val="00DF53E5"/>
    <w:rsid w:val="00E1751F"/>
    <w:rsid w:val="00E303BD"/>
    <w:rsid w:val="00E52882"/>
    <w:rsid w:val="00E54327"/>
    <w:rsid w:val="00E61880"/>
    <w:rsid w:val="00E771E4"/>
    <w:rsid w:val="00E90362"/>
    <w:rsid w:val="00EB0952"/>
    <w:rsid w:val="00EC0872"/>
    <w:rsid w:val="00EE70D4"/>
    <w:rsid w:val="00F008D9"/>
    <w:rsid w:val="00F25922"/>
    <w:rsid w:val="00F26D9F"/>
    <w:rsid w:val="00F3554D"/>
    <w:rsid w:val="00F43936"/>
    <w:rsid w:val="00F521F5"/>
    <w:rsid w:val="00F7520E"/>
    <w:rsid w:val="00F87890"/>
    <w:rsid w:val="00F91D5A"/>
    <w:rsid w:val="00FA422E"/>
    <w:rsid w:val="00FB1E27"/>
    <w:rsid w:val="00FD3A68"/>
    <w:rsid w:val="00FE0A42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2D090"/>
  <w15:docId w15:val="{F50FD13A-C88B-4145-B18A-617E34C0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styleId="MenoPendente">
    <w:name w:val="Unresolved Mention"/>
    <w:basedOn w:val="Fontepargpadro"/>
    <w:uiPriority w:val="99"/>
    <w:semiHidden/>
    <w:unhideWhenUsed/>
    <w:rsid w:val="00B87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969B5-B84E-4210-914E-3695BCCA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69</cp:revision>
  <cp:lastPrinted>2021-06-30T19:21:00Z</cp:lastPrinted>
  <dcterms:created xsi:type="dcterms:W3CDTF">2015-01-20T10:04:00Z</dcterms:created>
  <dcterms:modified xsi:type="dcterms:W3CDTF">2021-06-30T19:23:00Z</dcterms:modified>
</cp:coreProperties>
</file>