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B5B1" w14:textId="1090E802" w:rsidR="0097055E" w:rsidRPr="00C94944" w:rsidRDefault="0097055E" w:rsidP="00C2761D">
      <w:pPr>
        <w:ind w:firstLine="2552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BA0D50">
        <w:rPr>
          <w:rFonts w:ascii="Arial Narrow" w:hAnsi="Arial Narrow"/>
          <w:b/>
          <w:sz w:val="22"/>
          <w:szCs w:val="22"/>
          <w:u w:val="single"/>
        </w:rPr>
        <w:t xml:space="preserve"> 03</w:t>
      </w:r>
      <w:r w:rsidR="00502F08">
        <w:rPr>
          <w:rFonts w:ascii="Arial Narrow" w:hAnsi="Arial Narrow"/>
          <w:b/>
          <w:sz w:val="22"/>
          <w:szCs w:val="22"/>
          <w:u w:val="single"/>
        </w:rPr>
        <w:t>1</w:t>
      </w:r>
      <w:r w:rsidRPr="00C94944">
        <w:rPr>
          <w:rFonts w:ascii="Arial Narrow" w:hAnsi="Arial Narrow"/>
          <w:b/>
          <w:sz w:val="22"/>
          <w:szCs w:val="22"/>
          <w:u w:val="single"/>
        </w:rPr>
        <w:t>/</w:t>
      </w:r>
      <w:r w:rsidR="000C68D3">
        <w:rPr>
          <w:rFonts w:ascii="Arial Narrow" w:hAnsi="Arial Narrow"/>
          <w:b/>
          <w:sz w:val="22"/>
          <w:szCs w:val="22"/>
          <w:u w:val="single"/>
        </w:rPr>
        <w:t>2</w:t>
      </w:r>
      <w:r w:rsidR="008603DE">
        <w:rPr>
          <w:rFonts w:ascii="Arial Narrow" w:hAnsi="Arial Narrow"/>
          <w:b/>
          <w:sz w:val="22"/>
          <w:szCs w:val="22"/>
          <w:u w:val="single"/>
        </w:rPr>
        <w:t>1</w:t>
      </w:r>
      <w:r w:rsidR="00405D61" w:rsidRPr="00C94944">
        <w:rPr>
          <w:rFonts w:ascii="Arial Narrow" w:hAnsi="Arial Narrow"/>
          <w:b/>
          <w:sz w:val="22"/>
          <w:szCs w:val="22"/>
          <w:u w:val="single"/>
        </w:rPr>
        <w:t>.</w:t>
      </w: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705021E3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4D30F275" w14:textId="0A45044D" w:rsidR="0097055E" w:rsidRPr="006F059F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8603DE">
        <w:rPr>
          <w:rFonts w:ascii="Arial Narrow" w:hAnsi="Arial Narrow" w:cs="Arial"/>
          <w:color w:val="000000"/>
          <w:sz w:val="21"/>
          <w:szCs w:val="21"/>
        </w:rPr>
        <w:t>11</w:t>
      </w:r>
      <w:r w:rsidRPr="006F059F">
        <w:rPr>
          <w:rFonts w:ascii="Arial Narrow" w:hAnsi="Arial Narrow" w:cs="Arial"/>
          <w:color w:val="000000"/>
          <w:sz w:val="21"/>
          <w:szCs w:val="21"/>
        </w:rPr>
        <w:t>/20</w:t>
      </w:r>
      <w:r w:rsidR="000C68D3">
        <w:rPr>
          <w:rFonts w:ascii="Arial Narrow" w:hAnsi="Arial Narrow" w:cs="Arial"/>
          <w:color w:val="000000"/>
          <w:sz w:val="21"/>
          <w:szCs w:val="21"/>
        </w:rPr>
        <w:t>2</w:t>
      </w:r>
      <w:r w:rsidR="008603DE">
        <w:rPr>
          <w:rFonts w:ascii="Arial Narrow" w:hAnsi="Arial Narrow" w:cs="Arial"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F059F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BA0D50">
        <w:rPr>
          <w:rFonts w:ascii="Arial Narrow" w:hAnsi="Arial Narrow" w:cs="Arial"/>
          <w:b/>
          <w:color w:val="000000"/>
          <w:sz w:val="21"/>
          <w:szCs w:val="21"/>
        </w:rPr>
        <w:t xml:space="preserve"> </w:t>
      </w:r>
      <w:r w:rsidR="00502F08">
        <w:rPr>
          <w:rFonts w:ascii="Arial Narrow" w:hAnsi="Arial Narrow" w:cs="Arial"/>
          <w:b/>
          <w:color w:val="000000"/>
          <w:sz w:val="21"/>
          <w:szCs w:val="21"/>
        </w:rPr>
        <w:t xml:space="preserve">GBP SERVIÇOS DE PINTURAS E SINALIZAÇÕES EIRELI – ME </w:t>
      </w:r>
      <w:r w:rsidRPr="006F059F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69D2490B" w14:textId="77777777" w:rsidR="00E828F6" w:rsidRPr="003A53DC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492355" w14:textId="77777777" w:rsidR="00CD14B4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67DD42C7" w14:textId="41EBCC60" w:rsidR="0097055E" w:rsidRPr="006F059F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6F059F">
        <w:rPr>
          <w:rFonts w:ascii="Arial Narrow" w:hAnsi="Arial Narrow" w:cs="Arial"/>
          <w:sz w:val="21"/>
          <w:szCs w:val="21"/>
        </w:rPr>
        <w:t>90.898.</w:t>
      </w:r>
      <w:r w:rsidR="00846377">
        <w:rPr>
          <w:rFonts w:ascii="Arial Narrow" w:hAnsi="Arial Narrow" w:cs="Arial"/>
          <w:sz w:val="21"/>
          <w:szCs w:val="21"/>
        </w:rPr>
        <w:t>4</w:t>
      </w:r>
      <w:r w:rsidRPr="006F059F">
        <w:rPr>
          <w:rFonts w:ascii="Arial Narrow" w:hAnsi="Arial Narrow" w:cs="Arial"/>
          <w:sz w:val="21"/>
          <w:szCs w:val="21"/>
        </w:rPr>
        <w:t>87/0001-64</w:t>
      </w:r>
      <w:r w:rsidRPr="006F059F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6F059F">
        <w:rPr>
          <w:rFonts w:ascii="Arial Narrow" w:hAnsi="Arial Narrow" w:cs="Arial"/>
          <w:sz w:val="21"/>
          <w:szCs w:val="21"/>
        </w:rPr>
        <w:t xml:space="preserve">to representado pelo seu Prefeito Municipal </w:t>
      </w:r>
      <w:r w:rsidR="00BE0E1C">
        <w:rPr>
          <w:rFonts w:ascii="Arial Narrow" w:hAnsi="Arial Narrow" w:cs="Arial"/>
          <w:sz w:val="21"/>
          <w:szCs w:val="21"/>
        </w:rPr>
        <w:t xml:space="preserve">o </w:t>
      </w:r>
      <w:r w:rsidRPr="006F059F">
        <w:rPr>
          <w:rFonts w:ascii="Arial Narrow" w:hAnsi="Arial Narrow" w:cs="Arial"/>
          <w:sz w:val="21"/>
          <w:szCs w:val="21"/>
        </w:rPr>
        <w:t xml:space="preserve">Sr. </w:t>
      </w:r>
      <w:r w:rsidR="008603DE">
        <w:rPr>
          <w:rFonts w:ascii="Arial Narrow" w:hAnsi="Arial Narrow" w:cs="Arial"/>
          <w:sz w:val="21"/>
          <w:szCs w:val="21"/>
        </w:rPr>
        <w:t>IVELTON MATEUS ZARDO</w:t>
      </w:r>
      <w:r w:rsidRPr="006F059F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6F059F">
        <w:rPr>
          <w:rFonts w:ascii="Arial Narrow" w:hAnsi="Arial Narrow" w:cs="Arial"/>
          <w:color w:val="000000"/>
          <w:sz w:val="21"/>
          <w:szCs w:val="21"/>
        </w:rPr>
        <w:t>a</w:t>
      </w:r>
      <w:r w:rsidRPr="006F059F">
        <w:rPr>
          <w:rFonts w:ascii="Arial Narrow" w:hAnsi="Arial Narrow" w:cs="Arial"/>
          <w:sz w:val="21"/>
          <w:szCs w:val="21"/>
        </w:rPr>
        <w:t xml:space="preserve"> </w:t>
      </w:r>
      <w:r w:rsidR="00262769" w:rsidRPr="006F059F">
        <w:rPr>
          <w:rFonts w:ascii="Arial Narrow" w:hAnsi="Arial Narrow" w:cs="Arial"/>
          <w:sz w:val="21"/>
          <w:szCs w:val="21"/>
        </w:rPr>
        <w:t>empresa</w:t>
      </w:r>
      <w:r w:rsidR="00BA0D50">
        <w:rPr>
          <w:rFonts w:ascii="Arial Narrow" w:hAnsi="Arial Narrow" w:cs="Arial"/>
          <w:sz w:val="21"/>
          <w:szCs w:val="21"/>
        </w:rPr>
        <w:t xml:space="preserve"> </w:t>
      </w:r>
      <w:r w:rsidR="00502F08">
        <w:rPr>
          <w:rFonts w:ascii="Arial Narrow" w:hAnsi="Arial Narrow" w:cs="Arial"/>
          <w:b/>
          <w:color w:val="000000"/>
          <w:sz w:val="21"/>
          <w:szCs w:val="21"/>
        </w:rPr>
        <w:t>GBP SERVIÇOS DE PINTURA E SINALIZAÇÕES EIRELI ME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502F08">
        <w:rPr>
          <w:rFonts w:ascii="Arial Narrow" w:hAnsi="Arial Narrow" w:cs="Arial"/>
          <w:bCs/>
          <w:sz w:val="21"/>
          <w:szCs w:val="21"/>
        </w:rPr>
        <w:t>32.446.351/0001-17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estabelecida na Rua </w:t>
      </w:r>
      <w:r w:rsidR="00502F08">
        <w:rPr>
          <w:rFonts w:ascii="Arial Narrow" w:hAnsi="Arial Narrow" w:cs="Arial"/>
          <w:sz w:val="21"/>
          <w:szCs w:val="21"/>
        </w:rPr>
        <w:t>Dona Rita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nº </w:t>
      </w:r>
      <w:r w:rsidR="00502F08">
        <w:rPr>
          <w:rFonts w:ascii="Arial Narrow" w:hAnsi="Arial Narrow" w:cs="Arial"/>
          <w:sz w:val="21"/>
          <w:szCs w:val="21"/>
        </w:rPr>
        <w:t>2443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Bairro </w:t>
      </w:r>
      <w:r w:rsidR="00502F08">
        <w:rPr>
          <w:rFonts w:ascii="Arial Narrow" w:hAnsi="Arial Narrow" w:cs="Arial"/>
          <w:sz w:val="21"/>
          <w:szCs w:val="21"/>
        </w:rPr>
        <w:t>São Caetano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na cidade de </w:t>
      </w:r>
      <w:r w:rsidR="00502F08">
        <w:rPr>
          <w:rFonts w:ascii="Arial Narrow" w:hAnsi="Arial Narrow" w:cs="Arial"/>
          <w:sz w:val="21"/>
          <w:szCs w:val="21"/>
        </w:rPr>
        <w:t>Arroio do Meio/RS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</w:t>
      </w:r>
      <w:r w:rsidR="00502F08">
        <w:rPr>
          <w:rFonts w:ascii="Arial Narrow" w:hAnsi="Arial Narrow" w:cs="Arial"/>
          <w:sz w:val="21"/>
          <w:szCs w:val="21"/>
        </w:rPr>
        <w:t xml:space="preserve">CEP 95.940-000, 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neste ato representada pelo Sr. </w:t>
      </w:r>
      <w:r w:rsidR="00502F08">
        <w:rPr>
          <w:rFonts w:ascii="Arial Narrow" w:hAnsi="Arial Narrow" w:cs="Arial"/>
          <w:sz w:val="21"/>
          <w:szCs w:val="21"/>
        </w:rPr>
        <w:t>Hélio Nascimento de Andrade</w:t>
      </w:r>
      <w:r w:rsidR="00502F08" w:rsidRPr="006F059F">
        <w:rPr>
          <w:rFonts w:ascii="Arial Narrow" w:hAnsi="Arial Narrow" w:cs="Arial"/>
          <w:sz w:val="21"/>
          <w:szCs w:val="21"/>
        </w:rPr>
        <w:t>, brasileiro, (</w:t>
      </w:r>
      <w:r w:rsidR="00502F08">
        <w:rPr>
          <w:rFonts w:ascii="Arial Narrow" w:hAnsi="Arial Narrow" w:cs="Arial"/>
          <w:sz w:val="21"/>
          <w:szCs w:val="21"/>
        </w:rPr>
        <w:t xml:space="preserve">divorciado, vendedor, 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inscrito no CPF sob o nº </w:t>
      </w:r>
      <w:r w:rsidR="00502F08">
        <w:rPr>
          <w:rFonts w:ascii="Arial Narrow" w:hAnsi="Arial Narrow" w:cs="Arial"/>
          <w:sz w:val="21"/>
          <w:szCs w:val="21"/>
        </w:rPr>
        <w:t>960.682..649-04,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 </w:t>
      </w:r>
      <w:r w:rsidR="00502F08">
        <w:rPr>
          <w:rFonts w:ascii="Arial Narrow" w:hAnsi="Arial Narrow" w:cs="Arial"/>
          <w:sz w:val="21"/>
          <w:szCs w:val="21"/>
        </w:rPr>
        <w:t>portador da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 identidade</w:t>
      </w:r>
      <w:r w:rsidR="00502F08">
        <w:rPr>
          <w:rFonts w:ascii="Arial Narrow" w:hAnsi="Arial Narrow" w:cs="Arial"/>
          <w:sz w:val="21"/>
          <w:szCs w:val="21"/>
        </w:rPr>
        <w:t xml:space="preserve"> civil 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nº </w:t>
      </w:r>
      <w:r w:rsidR="00502F08">
        <w:rPr>
          <w:rFonts w:ascii="Arial Narrow" w:hAnsi="Arial Narrow" w:cs="Arial"/>
          <w:sz w:val="21"/>
          <w:szCs w:val="21"/>
        </w:rPr>
        <w:t>63135976</w:t>
      </w:r>
      <w:r w:rsidR="00502F08" w:rsidRPr="006F059F">
        <w:rPr>
          <w:rFonts w:ascii="Arial Narrow" w:hAnsi="Arial Narrow" w:cs="Arial"/>
          <w:sz w:val="21"/>
          <w:szCs w:val="21"/>
        </w:rPr>
        <w:t xml:space="preserve">, expedida pela </w:t>
      </w:r>
      <w:r w:rsidR="00502F08">
        <w:rPr>
          <w:rFonts w:ascii="Arial Narrow" w:hAnsi="Arial Narrow" w:cs="Arial"/>
          <w:sz w:val="21"/>
          <w:szCs w:val="21"/>
        </w:rPr>
        <w:t>SESP/PR</w:t>
      </w:r>
      <w:r w:rsidRPr="006F059F">
        <w:rPr>
          <w:rFonts w:ascii="Arial Narrow" w:hAnsi="Arial Narrow" w:cs="Arial"/>
          <w:sz w:val="21"/>
          <w:szCs w:val="21"/>
        </w:rPr>
        <w:t>,</w:t>
      </w:r>
      <w:r w:rsidRPr="006F059F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Pregão Presencial nº 0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/20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425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>/</w:t>
      </w:r>
      <w:r w:rsidR="000C68D3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="002F5D51">
        <w:rPr>
          <w:rFonts w:ascii="Arial Narrow" w:hAnsi="Arial Narrow" w:cs="Arial"/>
          <w:bCs/>
          <w:color w:val="000000"/>
          <w:sz w:val="21"/>
          <w:szCs w:val="21"/>
        </w:rPr>
        <w:t>1</w:t>
      </w:r>
      <w:r w:rsidRPr="006F059F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6F059F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2E57B066" w14:textId="77777777" w:rsidR="0097055E" w:rsidRPr="006F059F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2"/>
          <w:szCs w:val="22"/>
        </w:rPr>
      </w:pPr>
    </w:p>
    <w:p w14:paraId="1A25625F" w14:textId="77777777" w:rsidR="00E1418F" w:rsidRPr="00F23B38" w:rsidRDefault="00E1418F" w:rsidP="00E1418F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273B9A8C" w14:textId="77777777" w:rsidR="00E1418F" w:rsidRPr="00906F7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906F78">
        <w:rPr>
          <w:rFonts w:ascii="Arial Narrow" w:hAnsi="Arial Narrow" w:cs="Arial"/>
          <w:sz w:val="21"/>
          <w:szCs w:val="21"/>
        </w:rPr>
        <w:t xml:space="preserve"> para futuras e eventuais aquisições de materiais e serviços que serão utilizados na sinalização de trânsito no Município</w:t>
      </w:r>
      <w:r w:rsidRPr="00906F78">
        <w:rPr>
          <w:rFonts w:ascii="Arial Narrow" w:hAnsi="Arial Narrow"/>
          <w:sz w:val="21"/>
          <w:szCs w:val="21"/>
        </w:rPr>
        <w:t xml:space="preserve">, </w:t>
      </w:r>
      <w:r w:rsidRPr="00906F7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4A4C401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906F78">
        <w:rPr>
          <w:rFonts w:ascii="Arial Narrow" w:hAnsi="Arial Narrow" w:cs="Arial"/>
          <w:b/>
          <w:sz w:val="21"/>
          <w:szCs w:val="21"/>
        </w:rPr>
        <w:t>1.2.</w:t>
      </w:r>
      <w:r w:rsidRPr="00906F78">
        <w:rPr>
          <w:rFonts w:ascii="Arial Narrow" w:hAnsi="Arial Narrow" w:cs="Arial"/>
          <w:sz w:val="21"/>
          <w:szCs w:val="21"/>
        </w:rPr>
        <w:t xml:space="preserve"> As quantidades possíveis de serem adquiridas são a</w:t>
      </w:r>
      <w:r w:rsidRPr="006453E8">
        <w:rPr>
          <w:rFonts w:ascii="Arial Narrow" w:hAnsi="Arial Narrow" w:cs="Arial"/>
          <w:sz w:val="21"/>
          <w:szCs w:val="21"/>
        </w:rPr>
        <w:t>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3000175B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0E8CD25B" w14:textId="77777777" w:rsidR="00E1418F" w:rsidRPr="006453E8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B6EADCC" w14:textId="77777777" w:rsidR="00E1418F" w:rsidRPr="006453E8" w:rsidRDefault="00E1418F" w:rsidP="00E1418F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700E428C" w14:textId="77777777" w:rsidR="00E1418F" w:rsidRPr="006453E8" w:rsidRDefault="00E1418F" w:rsidP="00E1418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6E1BF416" w14:textId="77777777" w:rsidR="00E1418F" w:rsidRPr="006453E8" w:rsidRDefault="00E1418F" w:rsidP="00E1418F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16FDA51" w14:textId="77777777" w:rsidR="00E1418F" w:rsidRPr="006453E8" w:rsidRDefault="00E1418F" w:rsidP="00E1418F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</w:t>
      </w:r>
      <w:r w:rsidRPr="006453E8">
        <w:rPr>
          <w:rFonts w:ascii="Arial Narrow" w:hAnsi="Arial Narrow"/>
          <w:b/>
          <w:sz w:val="21"/>
          <w:szCs w:val="21"/>
        </w:rPr>
        <w:t xml:space="preserve">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7B1725AC" w14:textId="77777777" w:rsidR="00E1418F" w:rsidRPr="006453E8" w:rsidRDefault="00E1418F" w:rsidP="00E1418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6453E8">
        <w:rPr>
          <w:rFonts w:ascii="Arial Narrow" w:hAnsi="Arial Narrow"/>
          <w:b/>
          <w:color w:val="000000"/>
          <w:sz w:val="21"/>
          <w:szCs w:val="21"/>
        </w:rPr>
        <w:t>1.</w:t>
      </w:r>
      <w:r>
        <w:rPr>
          <w:rFonts w:ascii="Arial Narrow" w:hAnsi="Arial Narrow"/>
          <w:b/>
          <w:color w:val="000000"/>
          <w:sz w:val="21"/>
          <w:szCs w:val="21"/>
        </w:rPr>
        <w:t>9</w:t>
      </w:r>
      <w:r w:rsidRPr="006453E8">
        <w:rPr>
          <w:rFonts w:ascii="Arial Narrow" w:hAnsi="Arial Narrow"/>
          <w:b/>
          <w:color w:val="000000"/>
          <w:sz w:val="21"/>
          <w:szCs w:val="21"/>
        </w:rPr>
        <w:t>.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 Os produtos </w:t>
      </w:r>
      <w:r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6453E8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14:paraId="420D25EE" w14:textId="5B1C754C" w:rsidR="00E1418F" w:rsidRPr="00E828F6" w:rsidRDefault="00E1418F" w:rsidP="00E1418F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</w:t>
      </w:r>
      <w:r>
        <w:rPr>
          <w:rFonts w:ascii="Arial Narrow" w:hAnsi="Arial Narrow" w:cs="Arial"/>
          <w:b/>
          <w:sz w:val="21"/>
          <w:szCs w:val="21"/>
        </w:rPr>
        <w:t>0</w:t>
      </w:r>
      <w:r w:rsidRPr="00E828F6">
        <w:rPr>
          <w:rFonts w:ascii="Arial Narrow" w:hAnsi="Arial Narrow" w:cs="Arial"/>
          <w:b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1"/>
          <w:szCs w:val="21"/>
        </w:rPr>
        <w:t>1</w:t>
      </w:r>
      <w:r w:rsidR="002F5D51">
        <w:rPr>
          <w:rFonts w:ascii="Arial Narrow" w:hAnsi="Arial Narrow" w:cs="Arial"/>
          <w:sz w:val="21"/>
          <w:szCs w:val="21"/>
        </w:rPr>
        <w:t>1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2F5D51">
        <w:rPr>
          <w:rFonts w:ascii="Arial Narrow" w:hAnsi="Arial Narrow" w:cs="Arial"/>
          <w:sz w:val="21"/>
          <w:szCs w:val="21"/>
        </w:rPr>
        <w:t>1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5F98C292" w14:textId="77777777" w:rsidR="0097055E" w:rsidRPr="006F059F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026D3B7A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38F6208" w14:textId="0DED7F34" w:rsidR="0097055E" w:rsidRPr="0084101A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2.1.</w:t>
      </w:r>
      <w:r w:rsidRPr="0084101A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9859DA">
        <w:rPr>
          <w:rFonts w:ascii="Arial Narrow" w:hAnsi="Arial Narrow" w:cs="Arial"/>
          <w:sz w:val="20"/>
          <w:szCs w:val="20"/>
        </w:rPr>
        <w:t>1</w:t>
      </w:r>
      <w:r w:rsidR="002F5D51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9859DA">
        <w:rPr>
          <w:rFonts w:ascii="Arial Narrow" w:hAnsi="Arial Narrow" w:cs="Arial"/>
          <w:sz w:val="20"/>
          <w:szCs w:val="20"/>
        </w:rPr>
        <w:t>2</w:t>
      </w:r>
      <w:r w:rsidR="002F5D51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, e seus anexos </w:t>
      </w:r>
      <w:r w:rsidRPr="0084101A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EB094EB" w14:textId="77777777" w:rsidR="0097055E" w:rsidRPr="0084101A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2.2.</w:t>
      </w:r>
      <w:r w:rsidRPr="0084101A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84101A">
        <w:rPr>
          <w:rFonts w:ascii="Arial Narrow" w:hAnsi="Arial Narrow" w:cs="Arial"/>
          <w:sz w:val="20"/>
          <w:szCs w:val="20"/>
        </w:rPr>
        <w:t xml:space="preserve">dos </w:t>
      </w:r>
      <w:r w:rsidR="00451025" w:rsidRPr="0084101A">
        <w:rPr>
          <w:rFonts w:ascii="Arial Narrow" w:hAnsi="Arial Narrow" w:cs="Arial"/>
          <w:sz w:val="20"/>
          <w:szCs w:val="20"/>
        </w:rPr>
        <w:t>serviços</w:t>
      </w:r>
      <w:r w:rsidRPr="0084101A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25"/>
        <w:gridCol w:w="1133"/>
        <w:gridCol w:w="4108"/>
        <w:gridCol w:w="1416"/>
        <w:gridCol w:w="1276"/>
        <w:gridCol w:w="1421"/>
      </w:tblGrid>
      <w:tr w:rsidR="00502F08" w14:paraId="6F511DD5" w14:textId="77777777" w:rsidTr="00502F08">
        <w:trPr>
          <w:cantSplit/>
          <w:trHeight w:val="249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20D655" w14:textId="77777777" w:rsidR="00502F08" w:rsidRDefault="00502F08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B2F7A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UN.</w:t>
            </w:r>
          </w:p>
          <w:p w14:paraId="6DE9572D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23CDB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QUANT.</w:t>
            </w:r>
          </w:p>
          <w:p w14:paraId="55A5596D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ESTIMADA</w:t>
            </w:r>
          </w:p>
          <w:p w14:paraId="43648975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A25B3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DESCRIÇÃO</w:t>
            </w:r>
          </w:p>
          <w:p w14:paraId="5184EF7C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44F5F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MARCA</w:t>
            </w:r>
          </w:p>
          <w:p w14:paraId="18C5F2DD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2CBCB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VALOR (R$)</w:t>
            </w:r>
          </w:p>
        </w:tc>
      </w:tr>
      <w:tr w:rsidR="00502F08" w14:paraId="1EAEC8FD" w14:textId="77777777" w:rsidTr="00502F08">
        <w:trPr>
          <w:cantSplit/>
          <w:trHeight w:val="87"/>
        </w:trPr>
        <w:tc>
          <w:tcPr>
            <w:tcW w:w="4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27496" w14:textId="77777777" w:rsidR="00502F08" w:rsidRDefault="00502F08">
            <w:pPr>
              <w:spacing w:line="276" w:lineRule="auto"/>
              <w:rPr>
                <w:rFonts w:ascii="Arial Narrow" w:eastAsiaTheme="minorHAnsi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6F49E1" w14:textId="77777777" w:rsidR="00502F08" w:rsidRDefault="00502F08">
            <w:pPr>
              <w:spacing w:line="276" w:lineRule="auto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1F6BB" w14:textId="77777777" w:rsidR="00502F08" w:rsidRDefault="00502F08">
            <w:pPr>
              <w:spacing w:line="276" w:lineRule="auto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135467" w14:textId="77777777" w:rsidR="00502F08" w:rsidRDefault="00502F08">
            <w:pPr>
              <w:spacing w:line="276" w:lineRule="auto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99BF9E" w14:textId="77777777" w:rsidR="00502F08" w:rsidRDefault="00502F08">
            <w:pPr>
              <w:spacing w:line="276" w:lineRule="auto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59062F" w14:textId="77777777" w:rsidR="00502F08" w:rsidRDefault="00502F08">
            <w:pPr>
              <w:spacing w:line="276" w:lineRule="auto"/>
              <w:ind w:left="97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F2798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502F08" w14:paraId="117BF43A" w14:textId="77777777" w:rsidTr="00502F08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61526D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A3E222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271794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5.000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C071D0" w14:textId="77777777" w:rsidR="00502F08" w:rsidRDefault="00502F08">
            <w:pPr>
              <w:tabs>
                <w:tab w:val="left" w:pos="889"/>
              </w:tabs>
              <w:spacing w:line="276" w:lineRule="auto"/>
              <w:jc w:val="both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  <w:lang w:eastAsia="en-US"/>
              </w:rPr>
              <w:t>TACHA REFLETIVA BIDIRECIONAL</w:t>
            </w: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, com fornecimento e colocação, conforme SICRO 5213360. DAER 7749.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B2BBB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GBP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295F60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15,20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3CD9CA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76.000,00</w:t>
            </w:r>
          </w:p>
        </w:tc>
      </w:tr>
      <w:tr w:rsidR="00502F08" w14:paraId="552CC479" w14:textId="77777777" w:rsidTr="00502F08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550061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FC62A0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un</w:t>
            </w:r>
            <w:proofErr w:type="spellEnd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6088B6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2.000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69A03C" w14:textId="77777777" w:rsidR="00502F08" w:rsidRDefault="00502F08">
            <w:pPr>
              <w:tabs>
                <w:tab w:val="left" w:pos="889"/>
              </w:tabs>
              <w:spacing w:line="276" w:lineRule="auto"/>
              <w:jc w:val="both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  <w:lang w:eastAsia="en-US"/>
              </w:rPr>
              <w:t>TACHÃO REFLETIVO BIDIRECIONAL</w:t>
            </w: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, com fornecimento e colocação, conforme SICRO 5213362. DAER 7753.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34E9DA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GBP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FC11AE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33,70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53F36F9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67.400,00</w:t>
            </w:r>
          </w:p>
        </w:tc>
      </w:tr>
      <w:tr w:rsidR="00502F08" w14:paraId="441F149B" w14:textId="77777777" w:rsidTr="00502F08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7A43E1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8AD41F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m²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F88ABD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>10.000</w:t>
            </w:r>
          </w:p>
        </w:tc>
        <w:tc>
          <w:tcPr>
            <w:tcW w:w="4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EF80ED" w14:textId="77777777" w:rsidR="00502F08" w:rsidRDefault="00502F08">
            <w:pPr>
              <w:tabs>
                <w:tab w:val="left" w:pos="889"/>
              </w:tabs>
              <w:spacing w:line="276" w:lineRule="auto"/>
              <w:jc w:val="both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  <w:lang w:eastAsia="en-US"/>
              </w:rPr>
              <w:t>SINALIZAÇÃO HORIZONTAL</w:t>
            </w: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 xml:space="preserve"> com tinta </w:t>
            </w:r>
            <w:proofErr w:type="spellStart"/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retroflexiva</w:t>
            </w:r>
            <w:proofErr w:type="spellEnd"/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 xml:space="preserve"> a base de resina acrílica com microesfera de vidro, conforme composição SINAPI 72947. DAER 7262. (obs.: incluindo material, equipamento e mão de obra).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31DF23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GBP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4A0FC9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24,80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4C9C91" w14:textId="77777777" w:rsidR="00502F08" w:rsidRDefault="00502F08">
            <w:pPr>
              <w:spacing w:line="276" w:lineRule="auto"/>
              <w:jc w:val="center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sz w:val="18"/>
                <w:szCs w:val="18"/>
                <w:lang w:eastAsia="en-US"/>
              </w:rPr>
              <w:t>248.000,00</w:t>
            </w:r>
          </w:p>
        </w:tc>
      </w:tr>
      <w:tr w:rsidR="00502F08" w14:paraId="2E4D4496" w14:textId="77777777" w:rsidTr="00502F08">
        <w:tc>
          <w:tcPr>
            <w:tcW w:w="102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666568" w14:textId="75D344EC" w:rsidR="00502F08" w:rsidRDefault="00502F08">
            <w:pPr>
              <w:spacing w:line="276" w:lineRule="auto"/>
              <w:jc w:val="right"/>
              <w:rPr>
                <w:rFonts w:ascii="Arial Narrow" w:hAnsi="Arial Narrow" w:cstheme="minorHAnsi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  <w:lang w:eastAsia="en-US"/>
              </w:rPr>
              <w:t xml:space="preserve">VALOR TOTAL DE ATÉ </w:t>
            </w:r>
            <w:r>
              <w:rPr>
                <w:rFonts w:ascii="Arial Narrow" w:hAnsi="Arial Narrow" w:cstheme="minorHAnsi"/>
                <w:b/>
                <w:bCs/>
                <w:sz w:val="18"/>
                <w:szCs w:val="18"/>
                <w:lang w:eastAsia="en-US"/>
              </w:rPr>
              <w:t xml:space="preserve">R$ 391.400,00 </w:t>
            </w:r>
          </w:p>
        </w:tc>
      </w:tr>
    </w:tbl>
    <w:p w14:paraId="0A70D4A1" w14:textId="64F41FFF" w:rsidR="00E828F6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47C617E" w14:textId="77777777" w:rsidR="00E1418F" w:rsidRPr="001403A8" w:rsidRDefault="00E1418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599EDD8" w14:textId="77777777" w:rsidR="00CD0EF0" w:rsidRPr="0084101A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lastRenderedPageBreak/>
        <w:t>CLÁUSULA TERCEIRA - DO PAGAMENTO:</w:t>
      </w:r>
    </w:p>
    <w:p w14:paraId="1D464AA4" w14:textId="77777777" w:rsidR="0084101A" w:rsidRPr="0084101A" w:rsidRDefault="00E828F6" w:rsidP="00CD14B4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84101A"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10 dias após a realização dos serviços, tendo em conta a quantidade efetuada, mediante a apresentação de nota fiscal e a emissão de laudo pelo Setor de Engenharia do Município. Somente será paga a quantidade efetivamente executada.</w:t>
      </w:r>
    </w:p>
    <w:p w14:paraId="2CAA40E2" w14:textId="47248208" w:rsidR="0097055E" w:rsidRPr="0084101A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9859D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2F5D5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9859D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F5D51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A87E6A2" w14:textId="0732EB6B" w:rsidR="0097055E" w:rsidRPr="0084101A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</w:t>
      </w:r>
      <w:r w:rsidR="0097055E" w:rsidRPr="0084101A">
        <w:rPr>
          <w:rFonts w:ascii="Arial Narrow" w:hAnsi="Arial Narrow" w:cs="Arial"/>
          <w:b/>
          <w:sz w:val="20"/>
          <w:szCs w:val="20"/>
        </w:rPr>
        <w:t>.3.</w:t>
      </w:r>
      <w:r w:rsidR="0097055E"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84101A">
        <w:rPr>
          <w:rFonts w:ascii="Arial Narrow" w:hAnsi="Arial Narrow" w:cs="Arial"/>
          <w:sz w:val="20"/>
          <w:szCs w:val="20"/>
        </w:rPr>
        <w:t>nº</w:t>
      </w:r>
      <w:r w:rsidR="00502F08">
        <w:rPr>
          <w:rFonts w:ascii="Arial Narrow" w:hAnsi="Arial Narrow" w:cs="Arial"/>
          <w:sz w:val="20"/>
          <w:szCs w:val="20"/>
        </w:rPr>
        <w:t xml:space="preserve"> 03681-5, </w:t>
      </w:r>
      <w:proofErr w:type="gramStart"/>
      <w:r w:rsidR="00502F08">
        <w:rPr>
          <w:rFonts w:ascii="Arial Narrow" w:hAnsi="Arial Narrow" w:cs="Arial"/>
          <w:sz w:val="20"/>
          <w:szCs w:val="20"/>
        </w:rPr>
        <w:t>Agência  0136</w:t>
      </w:r>
      <w:proofErr w:type="gramEnd"/>
      <w:r w:rsidR="00502F08">
        <w:rPr>
          <w:rFonts w:ascii="Arial Narrow" w:hAnsi="Arial Narrow" w:cs="Arial"/>
          <w:sz w:val="20"/>
          <w:szCs w:val="20"/>
        </w:rPr>
        <w:t>, Banco Sicredi</w:t>
      </w:r>
      <w:r w:rsidR="00D51C99">
        <w:rPr>
          <w:rFonts w:ascii="Arial Narrow" w:hAnsi="Arial Narrow" w:cs="Arial"/>
          <w:sz w:val="20"/>
          <w:szCs w:val="20"/>
        </w:rPr>
        <w:t>.</w:t>
      </w:r>
    </w:p>
    <w:p w14:paraId="5636578A" w14:textId="77777777" w:rsidR="0018676A" w:rsidRDefault="0018676A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AA7A818" w14:textId="5317E198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CE8995B" w14:textId="77777777" w:rsidR="0097055E" w:rsidRPr="00F759E0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424FFC78" w14:textId="77777777" w:rsidR="0097055E" w:rsidRPr="00F759E0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11955B38" w14:textId="77777777" w:rsidR="00CD14B4" w:rsidRPr="00F759E0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F759E0">
        <w:rPr>
          <w:rFonts w:ascii="Arial Narrow" w:hAnsi="Arial Narrow" w:cs="Arial"/>
          <w:b/>
          <w:sz w:val="20"/>
          <w:szCs w:val="20"/>
        </w:rPr>
        <w:t>DO FORNECIMENTO:</w:t>
      </w:r>
    </w:p>
    <w:p w14:paraId="4BFBB9FF" w14:textId="77777777" w:rsidR="009300ED" w:rsidRPr="00780065" w:rsidRDefault="00334CE4" w:rsidP="009300E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84101A">
        <w:rPr>
          <w:rFonts w:ascii="Arial Narrow" w:hAnsi="Arial Narrow"/>
          <w:b/>
          <w:sz w:val="20"/>
          <w:szCs w:val="20"/>
        </w:rPr>
        <w:t>a</w:t>
      </w:r>
      <w:r w:rsidRPr="0084101A">
        <w:rPr>
          <w:rFonts w:ascii="Arial Narrow" w:hAnsi="Arial Narrow"/>
          <w:sz w:val="20"/>
          <w:szCs w:val="20"/>
        </w:rPr>
        <w:t xml:space="preserve"> - </w:t>
      </w:r>
      <w:r w:rsidR="009300ED" w:rsidRPr="009300ED">
        <w:rPr>
          <w:rFonts w:ascii="Arial Narrow" w:hAnsi="Arial Narrow" w:cs="Arial"/>
          <w:sz w:val="20"/>
          <w:szCs w:val="20"/>
        </w:rPr>
        <w:t xml:space="preserve">A entrega dos produtos e serviços será parcelada. Periodicamente o Município solicitará a quantidade necessitada, devendo o licitante vencedor providenciar a </w:t>
      </w:r>
      <w:r w:rsidR="009300ED" w:rsidRPr="009300ED">
        <w:rPr>
          <w:rFonts w:ascii="Arial Narrow" w:hAnsi="Arial Narrow" w:cs="Arial"/>
          <w:b/>
          <w:sz w:val="20"/>
          <w:szCs w:val="20"/>
        </w:rPr>
        <w:t xml:space="preserve">entrega, instalação e serviços, no que couber, no prazo de até 10 (dez) dias, após cada solicitação, </w:t>
      </w:r>
      <w:r w:rsidR="009300ED" w:rsidRPr="009300ED">
        <w:rPr>
          <w:rFonts w:ascii="Arial Narrow" w:hAnsi="Arial Narrow" w:cs="Arial"/>
          <w:sz w:val="20"/>
          <w:szCs w:val="20"/>
        </w:rPr>
        <w:t>independentemente da quantidade.</w:t>
      </w:r>
    </w:p>
    <w:p w14:paraId="0909AB1B" w14:textId="77777777" w:rsidR="0084101A" w:rsidRPr="0084101A" w:rsidRDefault="0084101A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b/>
          <w:sz w:val="20"/>
          <w:szCs w:val="20"/>
          <w:shd w:val="clear" w:color="auto" w:fill="FFFFFF"/>
        </w:rPr>
        <w:t>b -</w:t>
      </w:r>
      <w:r w:rsidRPr="0084101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84101A">
        <w:rPr>
          <w:rFonts w:ascii="Arial Narrow" w:hAnsi="Arial Narrow" w:cs="Arial"/>
          <w:sz w:val="20"/>
          <w:szCs w:val="20"/>
        </w:rPr>
        <w:t>Verificada a não conformidade dos serviços, o licitante vencedor deverá promover as correções necessárias no prazo máximo de 02 (dois) dias, sujeitando-se às penalidades previstas neste Edital.</w:t>
      </w:r>
    </w:p>
    <w:p w14:paraId="52F5D9F0" w14:textId="007ECE86" w:rsidR="0084101A" w:rsidRPr="0084101A" w:rsidRDefault="0084101A" w:rsidP="0084101A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84101A">
        <w:rPr>
          <w:rFonts w:ascii="Arial Narrow" w:hAnsi="Arial Narrow"/>
          <w:b/>
          <w:sz w:val="20"/>
          <w:szCs w:val="20"/>
        </w:rPr>
        <w:t xml:space="preserve">c - </w:t>
      </w:r>
      <w:r w:rsidRPr="0084101A">
        <w:rPr>
          <w:rFonts w:ascii="Arial Narrow" w:hAnsi="Arial Narrow"/>
          <w:sz w:val="20"/>
          <w:szCs w:val="20"/>
        </w:rPr>
        <w:t xml:space="preserve">Os </w:t>
      </w:r>
      <w:r w:rsidR="00E1418F">
        <w:rPr>
          <w:rFonts w:ascii="Arial Narrow" w:hAnsi="Arial Narrow"/>
          <w:sz w:val="20"/>
          <w:szCs w:val="20"/>
        </w:rPr>
        <w:t>produtos</w:t>
      </w:r>
      <w:r w:rsidRPr="0084101A">
        <w:rPr>
          <w:rFonts w:ascii="Arial Narrow" w:hAnsi="Arial Narrow"/>
          <w:sz w:val="20"/>
          <w:szCs w:val="20"/>
        </w:rPr>
        <w:t xml:space="preserve"> que não atenderem as condições descritas, não serão aceitos, a contratada deverá promover as correções apontadas</w:t>
      </w:r>
    </w:p>
    <w:p w14:paraId="3CB6AFB1" w14:textId="77777777" w:rsidR="0097055E" w:rsidRPr="00F23B38" w:rsidRDefault="0097055E" w:rsidP="0084101A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77EFB88" w14:textId="77777777" w:rsidR="0097055E" w:rsidRPr="00F759E0" w:rsidRDefault="0097055E" w:rsidP="00CD0EF0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D846F43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0CAD5BE6" w14:textId="77777777" w:rsidR="0097055E" w:rsidRPr="00F759E0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71AB3216" w14:textId="77777777" w:rsidR="0097055E" w:rsidRPr="00F759E0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FAD6449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9ED2CBF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ADA684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 w:rsidR="0084101A"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17DEBA1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696DA54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CB55FF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7442A2A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3B66CE3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7201DD08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4C897FEE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1FDA966" w14:textId="77777777" w:rsidR="00CD14B4" w:rsidRDefault="00CD14B4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B588307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5DA75645" w14:textId="77777777" w:rsidR="0097055E" w:rsidRPr="006F059F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 w:rsidR="006F059F"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77A56DC7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 w:rsidR="003A2606">
        <w:rPr>
          <w:rFonts w:ascii="Arial Narrow" w:hAnsi="Arial Narrow" w:cs="Arial"/>
          <w:iCs/>
          <w:sz w:val="21"/>
          <w:szCs w:val="21"/>
        </w:rPr>
        <w:t xml:space="preserve"> (justificativa</w:t>
      </w:r>
      <w:r w:rsidR="001403A8">
        <w:rPr>
          <w:rFonts w:ascii="Arial Narrow" w:hAnsi="Arial Narrow" w:cs="Arial"/>
          <w:iCs/>
          <w:sz w:val="21"/>
          <w:szCs w:val="21"/>
        </w:rPr>
        <w:t>s</w:t>
      </w:r>
      <w:r w:rsidR="003A2606">
        <w:rPr>
          <w:rFonts w:ascii="Arial Narrow" w:hAnsi="Arial Narrow" w:cs="Arial"/>
          <w:iCs/>
          <w:sz w:val="21"/>
          <w:szCs w:val="21"/>
        </w:rPr>
        <w:t>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. Até a decisão final da Administração, a qual deverá ser prolatada em até 30 (trinta) </w:t>
      </w:r>
      <w:r w:rsidRPr="00F23B38">
        <w:rPr>
          <w:rFonts w:ascii="Arial Narrow" w:hAnsi="Arial Narrow" w:cs="Arial"/>
          <w:iCs/>
          <w:sz w:val="21"/>
          <w:szCs w:val="21"/>
        </w:rPr>
        <w:lastRenderedPageBreak/>
        <w:t>dias a contar da entrega completa da documentação comprobatória, o fornecimento do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 w:rsidR="003A2606"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20716DE5" w14:textId="77777777" w:rsidR="003A2606" w:rsidRPr="003A2606" w:rsidRDefault="0097055E" w:rsidP="003A2606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A91B4BF" w14:textId="77777777" w:rsidR="003A2606" w:rsidRPr="0084101A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02CFD2F7" w14:textId="77777777" w:rsidR="003A2606" w:rsidRPr="0084101A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 w:rsidR="00F759E0">
        <w:rPr>
          <w:rFonts w:ascii="Arial Narrow" w:hAnsi="Arial Narrow" w:cs="ArialMT"/>
          <w:sz w:val="20"/>
          <w:szCs w:val="20"/>
        </w:rPr>
        <w:t>serviços</w:t>
      </w:r>
      <w:r w:rsidR="00F759E0" w:rsidRPr="0084101A">
        <w:rPr>
          <w:rFonts w:ascii="Arial Narrow" w:hAnsi="Arial Narrow" w:cs="ArialMT"/>
          <w:sz w:val="20"/>
          <w:szCs w:val="20"/>
        </w:rPr>
        <w:t xml:space="preserve"> </w:t>
      </w:r>
      <w:r w:rsidRPr="0084101A">
        <w:rPr>
          <w:rFonts w:ascii="Arial Narrow" w:hAnsi="Arial Narrow" w:cs="ArialMT"/>
          <w:sz w:val="20"/>
          <w:szCs w:val="20"/>
        </w:rPr>
        <w:t>será promovida levando-se em conta apenas o saldo não retirado, e não servirá, em hipótese alguma para ampliação de margem de lucro.</w:t>
      </w:r>
    </w:p>
    <w:p w14:paraId="79DCFD75" w14:textId="77777777" w:rsidR="0097055E" w:rsidRPr="0084101A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2DF46665" w14:textId="77777777" w:rsidR="0097055E" w:rsidRPr="0084101A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409090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84101A">
        <w:rPr>
          <w:rFonts w:ascii="Arial Narrow" w:hAnsi="Arial Narrow" w:cs="Arial"/>
          <w:color w:val="000000"/>
          <w:sz w:val="20"/>
          <w:szCs w:val="20"/>
        </w:rPr>
        <w:t>s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39AC57AA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3ABF3D8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6B66C34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945A67" w:rsidRPr="0084101A">
        <w:rPr>
          <w:rFonts w:ascii="Arial Narrow" w:hAnsi="Arial Narrow" w:cs="Arial"/>
          <w:color w:val="000000"/>
          <w:sz w:val="20"/>
          <w:szCs w:val="20"/>
        </w:rPr>
        <w:t>superior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6F61CC5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5E95AC9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344C8C9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77BA3FD7" w14:textId="77777777" w:rsidR="0097055E" w:rsidRPr="0084101A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F3003C8" w14:textId="77777777" w:rsidR="0097055E" w:rsidRPr="0084101A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00DE00E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F594F1B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03C865E" w14:textId="77777777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CFB898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8D807E4" w14:textId="732FA6E0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84101A">
        <w:rPr>
          <w:rFonts w:ascii="Arial Narrow" w:hAnsi="Arial Narrow" w:cs="Arial"/>
          <w:sz w:val="20"/>
          <w:szCs w:val="20"/>
        </w:rPr>
        <w:t>Federal</w:t>
      </w:r>
      <w:r w:rsidR="00BD17F7" w:rsidRPr="0084101A">
        <w:rPr>
          <w:rFonts w:ascii="Arial Narrow" w:hAnsi="Arial Narrow" w:cs="Arial"/>
          <w:sz w:val="20"/>
          <w:szCs w:val="20"/>
        </w:rPr>
        <w:t xml:space="preserve"> </w:t>
      </w:r>
      <w:r w:rsidRPr="0084101A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88526D">
        <w:rPr>
          <w:rFonts w:ascii="Arial Narrow" w:hAnsi="Arial Narrow" w:cs="Arial"/>
          <w:sz w:val="20"/>
          <w:szCs w:val="20"/>
        </w:rPr>
        <w:t>1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88526D">
        <w:rPr>
          <w:rFonts w:ascii="Arial Narrow" w:hAnsi="Arial Narrow" w:cs="Arial"/>
          <w:sz w:val="20"/>
          <w:szCs w:val="20"/>
        </w:rPr>
        <w:t>2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62B37571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19AD520F" w14:textId="77777777" w:rsidR="0097055E" w:rsidRPr="0084101A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2931D368" w14:textId="408C5215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88526D">
        <w:rPr>
          <w:rFonts w:ascii="Arial Narrow" w:hAnsi="Arial Narrow" w:cs="Arial"/>
          <w:sz w:val="20"/>
          <w:szCs w:val="20"/>
        </w:rPr>
        <w:t>1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>/20</w:t>
      </w:r>
      <w:r w:rsidR="0088526D">
        <w:rPr>
          <w:rFonts w:ascii="Arial Narrow" w:hAnsi="Arial Narrow" w:cs="Arial"/>
          <w:sz w:val="20"/>
          <w:szCs w:val="20"/>
        </w:rPr>
        <w:t>2</w:t>
      </w:r>
      <w:r w:rsidR="00A97833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7787FAF8" w14:textId="77777777" w:rsidR="0097055E" w:rsidRPr="0084101A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6B3F328" w14:textId="77777777" w:rsidR="0097055E" w:rsidRPr="0084101A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0841123" w14:textId="77777777" w:rsidR="0097055E" w:rsidRPr="0084101A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59229C1" w14:textId="77777777" w:rsidR="0097055E" w:rsidRPr="00F759E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DED89EE" w14:textId="7C149FC9" w:rsidR="00CB55FF" w:rsidRPr="006610BD" w:rsidRDefault="00CB55FF" w:rsidP="0044629C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CD14C25" w14:textId="3A9A7490" w:rsidR="00CB55FF" w:rsidRPr="006610BD" w:rsidRDefault="00CB55FF" w:rsidP="00CB55F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D51C99">
        <w:rPr>
          <w:rFonts w:ascii="Arial Narrow" w:hAnsi="Arial Narrow" w:cs="Arial"/>
          <w:sz w:val="20"/>
          <w:szCs w:val="20"/>
        </w:rPr>
        <w:t>24 de</w:t>
      </w:r>
      <w:r w:rsidR="0086112C">
        <w:rPr>
          <w:rFonts w:ascii="Arial Narrow" w:hAnsi="Arial Narrow" w:cs="Arial"/>
          <w:sz w:val="20"/>
          <w:szCs w:val="20"/>
        </w:rPr>
        <w:t xml:space="preserve"> junho de 2021</w:t>
      </w:r>
    </w:p>
    <w:p w14:paraId="257FCB1A" w14:textId="77777777" w:rsidR="0086112C" w:rsidRDefault="0086112C" w:rsidP="00502F08">
      <w:pPr>
        <w:rPr>
          <w:rFonts w:ascii="Arial Narrow" w:hAnsi="Arial Narrow" w:cs="Arial"/>
          <w:color w:val="000000"/>
          <w:sz w:val="20"/>
          <w:szCs w:val="20"/>
        </w:rPr>
      </w:pPr>
    </w:p>
    <w:p w14:paraId="4B52B9CF" w14:textId="77777777" w:rsidR="00CB55FF" w:rsidRPr="00F759E0" w:rsidRDefault="00CB55FF" w:rsidP="0044629C">
      <w:pPr>
        <w:rPr>
          <w:rFonts w:ascii="Arial Narrow" w:hAnsi="Arial Narrow" w:cs="Arial"/>
          <w:color w:val="000000"/>
          <w:sz w:val="16"/>
          <w:szCs w:val="16"/>
        </w:rPr>
      </w:pPr>
    </w:p>
    <w:p w14:paraId="3FAF1995" w14:textId="77777777" w:rsidR="00CB55FF" w:rsidRPr="00502F08" w:rsidRDefault="00CB55FF" w:rsidP="00CB55FF">
      <w:pPr>
        <w:jc w:val="center"/>
        <w:rPr>
          <w:rFonts w:ascii="Arial Narrow" w:hAnsi="Arial Narrow" w:cs="Arial"/>
          <w:color w:val="000000"/>
          <w:sz w:val="21"/>
          <w:szCs w:val="21"/>
        </w:rPr>
      </w:pPr>
    </w:p>
    <w:p w14:paraId="3B754BBC" w14:textId="17C50472" w:rsidR="00CB55FF" w:rsidRPr="00502F08" w:rsidRDefault="0044629C" w:rsidP="00CB55FF">
      <w:pPr>
        <w:rPr>
          <w:rFonts w:ascii="Arial Narrow" w:hAnsi="Arial Narrow" w:cs="Arial"/>
          <w:sz w:val="20"/>
          <w:szCs w:val="20"/>
        </w:rPr>
      </w:pPr>
      <w:r w:rsidRPr="00502F08">
        <w:rPr>
          <w:rFonts w:ascii="Arial Narrow" w:hAnsi="Arial Narrow" w:cs="Arial"/>
          <w:b/>
          <w:sz w:val="20"/>
          <w:szCs w:val="20"/>
        </w:rPr>
        <w:t>IVELTON MATEUS ZARDO</w:t>
      </w:r>
      <w:r w:rsidR="00CB55FF" w:rsidRPr="00502F08">
        <w:rPr>
          <w:rFonts w:ascii="Arial Narrow" w:hAnsi="Arial Narrow" w:cs="Arial"/>
          <w:b/>
          <w:sz w:val="20"/>
          <w:szCs w:val="20"/>
        </w:rPr>
        <w:tab/>
      </w:r>
      <w:r w:rsidR="00CB55FF" w:rsidRPr="00502F08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502F08" w:rsidRPr="00502F08">
        <w:rPr>
          <w:rFonts w:ascii="Arial Narrow" w:hAnsi="Arial Narrow" w:cs="Arial"/>
          <w:b/>
          <w:color w:val="000000"/>
          <w:sz w:val="20"/>
          <w:szCs w:val="20"/>
        </w:rPr>
        <w:t>GBP SERVIÇOS DE PINTURAS E SINALIZAÇÕES EIRELI – ME</w:t>
      </w:r>
    </w:p>
    <w:p w14:paraId="1DE746A3" w14:textId="166E1765" w:rsidR="00CB55FF" w:rsidRPr="00502F08" w:rsidRDefault="00CB55FF" w:rsidP="00CB55FF">
      <w:pPr>
        <w:rPr>
          <w:rFonts w:ascii="Arial Narrow" w:hAnsi="Arial Narrow" w:cs="Arial"/>
          <w:sz w:val="20"/>
          <w:szCs w:val="20"/>
        </w:rPr>
      </w:pPr>
      <w:r w:rsidRPr="00502F08">
        <w:rPr>
          <w:rFonts w:ascii="Arial Narrow" w:hAnsi="Arial Narrow" w:cs="Arial"/>
          <w:sz w:val="20"/>
          <w:szCs w:val="20"/>
        </w:rPr>
        <w:t xml:space="preserve">Prefeito </w:t>
      </w:r>
      <w:r w:rsidR="0044629C" w:rsidRPr="00502F08">
        <w:rPr>
          <w:rFonts w:ascii="Arial Narrow" w:hAnsi="Arial Narrow" w:cs="Arial"/>
          <w:sz w:val="20"/>
          <w:szCs w:val="20"/>
        </w:rPr>
        <w:t>De Cotiporã</w:t>
      </w:r>
      <w:r w:rsidR="006E2D84" w:rsidRPr="00502F08">
        <w:rPr>
          <w:rFonts w:ascii="Arial Narrow" w:hAnsi="Arial Narrow" w:cs="Arial"/>
          <w:sz w:val="20"/>
          <w:szCs w:val="20"/>
        </w:rPr>
        <w:tab/>
      </w:r>
      <w:r w:rsidR="006E2D84" w:rsidRPr="00502F08">
        <w:rPr>
          <w:rFonts w:ascii="Arial Narrow" w:hAnsi="Arial Narrow" w:cs="Arial"/>
          <w:sz w:val="20"/>
          <w:szCs w:val="20"/>
        </w:rPr>
        <w:tab/>
      </w:r>
      <w:r w:rsidRPr="00502F08">
        <w:rPr>
          <w:rFonts w:ascii="Arial Narrow" w:hAnsi="Arial Narrow" w:cs="Arial"/>
          <w:sz w:val="20"/>
          <w:szCs w:val="20"/>
        </w:rPr>
        <w:t xml:space="preserve">                 </w:t>
      </w:r>
      <w:r w:rsidRPr="00502F08">
        <w:rPr>
          <w:rFonts w:ascii="Arial Narrow" w:hAnsi="Arial Narrow" w:cs="Arial"/>
          <w:sz w:val="20"/>
          <w:szCs w:val="20"/>
        </w:rPr>
        <w:tab/>
      </w:r>
      <w:r w:rsidRPr="00502F08">
        <w:rPr>
          <w:rFonts w:ascii="Arial Narrow" w:hAnsi="Arial Narrow" w:cs="Arial"/>
          <w:sz w:val="20"/>
          <w:szCs w:val="20"/>
        </w:rPr>
        <w:tab/>
      </w:r>
      <w:r w:rsidR="0044629C" w:rsidRPr="00502F08">
        <w:rPr>
          <w:rFonts w:ascii="Arial Narrow" w:hAnsi="Arial Narrow" w:cs="Arial"/>
          <w:sz w:val="20"/>
          <w:szCs w:val="20"/>
        </w:rPr>
        <w:t xml:space="preserve"> </w:t>
      </w:r>
      <w:r w:rsidRPr="00502F08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B843156" w14:textId="77777777" w:rsidR="00CB55FF" w:rsidRPr="00D51C99" w:rsidRDefault="00CB55FF" w:rsidP="0044629C">
      <w:pPr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1965A8A8" w14:textId="77777777" w:rsidR="00CB55FF" w:rsidRPr="00D51C99" w:rsidRDefault="00CB55FF" w:rsidP="00CB55FF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sz w:val="20"/>
          <w:szCs w:val="20"/>
          <w:u w:val="single"/>
        </w:rPr>
        <w:t>Visto</w:t>
      </w:r>
      <w:r w:rsidRPr="00D51C99">
        <w:rPr>
          <w:rFonts w:ascii="Arial Narrow" w:hAnsi="Arial Narrow" w:cs="Arial"/>
          <w:sz w:val="20"/>
          <w:szCs w:val="20"/>
        </w:rPr>
        <w:t>: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  <w:u w:val="single"/>
        </w:rPr>
        <w:t>Testemunhas</w:t>
      </w:r>
      <w:r w:rsidRPr="00D51C99">
        <w:rPr>
          <w:rFonts w:ascii="Arial Narrow" w:hAnsi="Arial Narrow" w:cs="Arial"/>
          <w:sz w:val="20"/>
          <w:szCs w:val="20"/>
        </w:rPr>
        <w:t>: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</w:r>
    </w:p>
    <w:p w14:paraId="1D968F85" w14:textId="477E2B62" w:rsidR="00D51C99" w:rsidRDefault="00D51C99" w:rsidP="0044629C">
      <w:pPr>
        <w:ind w:right="3855"/>
        <w:rPr>
          <w:rFonts w:ascii="Arial Narrow" w:hAnsi="Arial Narrow" w:cs="Arial"/>
          <w:sz w:val="20"/>
          <w:szCs w:val="20"/>
        </w:rPr>
      </w:pPr>
    </w:p>
    <w:p w14:paraId="4E531B54" w14:textId="77777777" w:rsidR="00502F08" w:rsidRPr="00D51C99" w:rsidRDefault="00502F08" w:rsidP="0044629C">
      <w:pPr>
        <w:ind w:right="3855"/>
        <w:rPr>
          <w:rFonts w:ascii="Arial Narrow" w:hAnsi="Arial Narrow" w:cs="Arial"/>
          <w:sz w:val="20"/>
          <w:szCs w:val="20"/>
        </w:rPr>
      </w:pPr>
    </w:p>
    <w:p w14:paraId="0F91CB6A" w14:textId="06113994" w:rsidR="00CB55FF" w:rsidRPr="00D51C99" w:rsidRDefault="00CB55FF" w:rsidP="00CB55FF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51C99">
        <w:rPr>
          <w:rFonts w:ascii="Arial Narrow" w:hAnsi="Arial Narrow" w:cs="Arial"/>
          <w:b/>
          <w:sz w:val="20"/>
          <w:szCs w:val="20"/>
        </w:rPr>
        <w:t>Alan Martins das Chagas</w:t>
      </w:r>
      <w:r w:rsidRPr="00D51C99">
        <w:rPr>
          <w:rFonts w:ascii="Arial Narrow" w:hAnsi="Arial Narrow" w:cs="Arial"/>
          <w:b/>
          <w:sz w:val="20"/>
          <w:szCs w:val="20"/>
        </w:rPr>
        <w:tab/>
        <w:t>Valdir Falcade</w:t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Pr="00D51C99">
        <w:rPr>
          <w:rFonts w:ascii="Arial Narrow" w:hAnsi="Arial Narrow" w:cs="Arial"/>
          <w:b/>
          <w:sz w:val="20"/>
          <w:szCs w:val="20"/>
        </w:rPr>
        <w:tab/>
      </w:r>
      <w:r w:rsidR="000B1692" w:rsidRPr="00D51C99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0B1692" w:rsidRPr="00D51C99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0B1692" w:rsidRPr="00D51C99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0B1692" w:rsidRPr="00D51C99">
        <w:rPr>
          <w:rFonts w:ascii="Arial Narrow" w:hAnsi="Arial Narrow" w:cs="Arial"/>
          <w:b/>
          <w:sz w:val="20"/>
          <w:szCs w:val="20"/>
        </w:rPr>
        <w:t>Tomazi</w:t>
      </w:r>
      <w:proofErr w:type="spellEnd"/>
    </w:p>
    <w:p w14:paraId="062F2085" w14:textId="32340B74" w:rsidR="00390D68" w:rsidRPr="00D51C99" w:rsidRDefault="00CB55FF" w:rsidP="00A327AE">
      <w:pPr>
        <w:jc w:val="both"/>
        <w:rPr>
          <w:rFonts w:ascii="Arial Narrow" w:hAnsi="Arial Narrow" w:cs="Arial"/>
          <w:sz w:val="20"/>
          <w:szCs w:val="20"/>
        </w:rPr>
      </w:pPr>
      <w:r w:rsidRPr="00D51C99">
        <w:rPr>
          <w:rFonts w:ascii="Arial Narrow" w:hAnsi="Arial Narrow" w:cs="Arial"/>
          <w:sz w:val="20"/>
          <w:szCs w:val="20"/>
        </w:rPr>
        <w:t xml:space="preserve">OAB/RS </w:t>
      </w:r>
      <w:r w:rsidR="000B1692" w:rsidRPr="00D51C99">
        <w:rPr>
          <w:rFonts w:ascii="Arial Narrow" w:hAnsi="Arial Narrow" w:cs="Arial"/>
          <w:sz w:val="20"/>
          <w:szCs w:val="20"/>
        </w:rPr>
        <w:t>57.674</w:t>
      </w:r>
      <w:r w:rsidRPr="00D51C99">
        <w:rPr>
          <w:rFonts w:ascii="Arial Narrow" w:hAnsi="Arial Narrow" w:cs="Arial"/>
          <w:sz w:val="20"/>
          <w:szCs w:val="20"/>
        </w:rPr>
        <w:t xml:space="preserve"> - Assessoria Jurídica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  <w:t>CPF/MF nº 592.179.520-87</w:t>
      </w:r>
      <w:r w:rsidRPr="00D51C99">
        <w:rPr>
          <w:rFonts w:ascii="Arial Narrow" w:hAnsi="Arial Narrow" w:cs="Arial"/>
          <w:sz w:val="20"/>
          <w:szCs w:val="20"/>
        </w:rPr>
        <w:tab/>
      </w:r>
      <w:r w:rsidRPr="00D51C99">
        <w:rPr>
          <w:rFonts w:ascii="Arial Narrow" w:hAnsi="Arial Narrow" w:cs="Arial"/>
          <w:sz w:val="20"/>
          <w:szCs w:val="20"/>
        </w:rPr>
        <w:tab/>
        <w:t xml:space="preserve">CPF/MF nº </w:t>
      </w:r>
      <w:r w:rsidR="000B1692" w:rsidRPr="00D51C99">
        <w:rPr>
          <w:rFonts w:ascii="Arial Narrow" w:hAnsi="Arial Narrow" w:cs="Arial"/>
          <w:sz w:val="20"/>
          <w:szCs w:val="20"/>
        </w:rPr>
        <w:t>003.969.520-46</w:t>
      </w:r>
    </w:p>
    <w:sectPr w:rsidR="00390D68" w:rsidRPr="00D51C99" w:rsidSect="0086112C">
      <w:headerReference w:type="default" r:id="rId8"/>
      <w:footerReference w:type="default" r:id="rId9"/>
      <w:type w:val="continuous"/>
      <w:pgSz w:w="11906" w:h="16838" w:code="9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41FD" w14:textId="77777777" w:rsidR="009A5A48" w:rsidRDefault="009A5A48" w:rsidP="00965D67">
      <w:r>
        <w:separator/>
      </w:r>
    </w:p>
  </w:endnote>
  <w:endnote w:type="continuationSeparator" w:id="0">
    <w:p w14:paraId="25327240" w14:textId="77777777" w:rsidR="009A5A48" w:rsidRDefault="009A5A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A851" w14:textId="77777777" w:rsidR="00FB675A" w:rsidRPr="00362E0E" w:rsidRDefault="00FB675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6C5625A2" w14:textId="77777777" w:rsidR="00FB675A" w:rsidRPr="00362E0E" w:rsidRDefault="00502F08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FB675A" w:rsidRPr="0066519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FB675A">
      <w:rPr>
        <w:rFonts w:ascii="Arial Narrow" w:hAnsi="Arial Narrow" w:cs="Miriam Fixed"/>
        <w:sz w:val="18"/>
        <w:szCs w:val="18"/>
        <w:lang w:val="en-US"/>
      </w:rPr>
      <w:t xml:space="preserve"> </w:t>
    </w:r>
    <w:r w:rsidR="00FB675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FB675A">
      <w:rPr>
        <w:rFonts w:ascii="Arial Narrow" w:hAnsi="Arial Narrow" w:cs="Miriam Fixed"/>
        <w:sz w:val="18"/>
        <w:szCs w:val="18"/>
        <w:lang w:val="en-US"/>
      </w:rPr>
      <w:t>.</w:t>
    </w:r>
  </w:p>
  <w:p w14:paraId="3FEE9B95" w14:textId="77777777" w:rsidR="00FB675A" w:rsidRPr="0067203A" w:rsidRDefault="00FB67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62E2" w14:textId="77777777" w:rsidR="009A5A48" w:rsidRDefault="009A5A48" w:rsidP="00965D67">
      <w:r>
        <w:separator/>
      </w:r>
    </w:p>
  </w:footnote>
  <w:footnote w:type="continuationSeparator" w:id="0">
    <w:p w14:paraId="20F917C5" w14:textId="77777777" w:rsidR="009A5A48" w:rsidRDefault="009A5A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64B6" w14:textId="77777777" w:rsidR="004D0870" w:rsidRPr="001D0723" w:rsidRDefault="004D0870" w:rsidP="004D087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16657B74" w14:textId="77777777" w:rsidR="004D0870" w:rsidRPr="001D0723" w:rsidRDefault="004D0870" w:rsidP="004D087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4E3DD9BF" w14:textId="77777777" w:rsidR="004D0870" w:rsidRPr="00CB6A1F" w:rsidRDefault="004D0870" w:rsidP="004D087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35D74E9A" w14:textId="77777777" w:rsidR="004D0870" w:rsidRPr="00CB6A1F" w:rsidRDefault="004D0870" w:rsidP="004D0870">
    <w:pPr>
      <w:pStyle w:val="Cabealho"/>
      <w:rPr>
        <w:rFonts w:ascii="Verdana" w:hAnsi="Verdana" w:cs="Aharoni"/>
        <w:b/>
        <w:sz w:val="32"/>
        <w:szCs w:val="32"/>
      </w:rPr>
    </w:pPr>
  </w:p>
  <w:p w14:paraId="49B48285" w14:textId="20F28CAF" w:rsidR="00FB675A" w:rsidRPr="004D0870" w:rsidRDefault="004D0870" w:rsidP="004D087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1312" behindDoc="0" locked="0" layoutInCell="1" allowOverlap="1" wp14:anchorId="3747DBDE" wp14:editId="5ACAA3BF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6" name="Imagem 6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6E78"/>
    <w:rsid w:val="00012655"/>
    <w:rsid w:val="00012E8D"/>
    <w:rsid w:val="00015BA9"/>
    <w:rsid w:val="000270DB"/>
    <w:rsid w:val="0003367E"/>
    <w:rsid w:val="00034AE6"/>
    <w:rsid w:val="00036569"/>
    <w:rsid w:val="000376AD"/>
    <w:rsid w:val="0004080D"/>
    <w:rsid w:val="00042173"/>
    <w:rsid w:val="000434F2"/>
    <w:rsid w:val="0004370F"/>
    <w:rsid w:val="00043F17"/>
    <w:rsid w:val="00045323"/>
    <w:rsid w:val="00050D83"/>
    <w:rsid w:val="0005343A"/>
    <w:rsid w:val="00066AF5"/>
    <w:rsid w:val="0007191A"/>
    <w:rsid w:val="0007513A"/>
    <w:rsid w:val="0007559C"/>
    <w:rsid w:val="00080B64"/>
    <w:rsid w:val="0008465D"/>
    <w:rsid w:val="000943EE"/>
    <w:rsid w:val="00096B72"/>
    <w:rsid w:val="000A4576"/>
    <w:rsid w:val="000B1692"/>
    <w:rsid w:val="000C68A2"/>
    <w:rsid w:val="000C68D3"/>
    <w:rsid w:val="000C7504"/>
    <w:rsid w:val="000C78C7"/>
    <w:rsid w:val="000D2671"/>
    <w:rsid w:val="000E6004"/>
    <w:rsid w:val="00111B31"/>
    <w:rsid w:val="00114B2F"/>
    <w:rsid w:val="00122FA4"/>
    <w:rsid w:val="00123BD0"/>
    <w:rsid w:val="0012624A"/>
    <w:rsid w:val="00134260"/>
    <w:rsid w:val="001403A8"/>
    <w:rsid w:val="00146F4F"/>
    <w:rsid w:val="00160C45"/>
    <w:rsid w:val="00160E15"/>
    <w:rsid w:val="00175043"/>
    <w:rsid w:val="00176E74"/>
    <w:rsid w:val="00180F2F"/>
    <w:rsid w:val="0018676A"/>
    <w:rsid w:val="001871DA"/>
    <w:rsid w:val="0019010D"/>
    <w:rsid w:val="0019230E"/>
    <w:rsid w:val="00195B15"/>
    <w:rsid w:val="001A2B52"/>
    <w:rsid w:val="001C732F"/>
    <w:rsid w:val="001D4354"/>
    <w:rsid w:val="001D79DF"/>
    <w:rsid w:val="001E1672"/>
    <w:rsid w:val="001E6B52"/>
    <w:rsid w:val="00213423"/>
    <w:rsid w:val="002219BB"/>
    <w:rsid w:val="002233F5"/>
    <w:rsid w:val="0023218B"/>
    <w:rsid w:val="002327E9"/>
    <w:rsid w:val="00236EE8"/>
    <w:rsid w:val="00242A87"/>
    <w:rsid w:val="00261B06"/>
    <w:rsid w:val="00262171"/>
    <w:rsid w:val="00262769"/>
    <w:rsid w:val="00270A57"/>
    <w:rsid w:val="002728A9"/>
    <w:rsid w:val="00275FFD"/>
    <w:rsid w:val="002803C6"/>
    <w:rsid w:val="00281598"/>
    <w:rsid w:val="00281F70"/>
    <w:rsid w:val="002854C8"/>
    <w:rsid w:val="00287A37"/>
    <w:rsid w:val="00290A50"/>
    <w:rsid w:val="00290DE9"/>
    <w:rsid w:val="0029536D"/>
    <w:rsid w:val="002A168D"/>
    <w:rsid w:val="002A1C13"/>
    <w:rsid w:val="002A2994"/>
    <w:rsid w:val="002A5C69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E7CAE"/>
    <w:rsid w:val="002F1861"/>
    <w:rsid w:val="002F399D"/>
    <w:rsid w:val="002F5D51"/>
    <w:rsid w:val="002F622E"/>
    <w:rsid w:val="0030340E"/>
    <w:rsid w:val="003069F1"/>
    <w:rsid w:val="00306B37"/>
    <w:rsid w:val="00311DF2"/>
    <w:rsid w:val="00311DF6"/>
    <w:rsid w:val="00311ED2"/>
    <w:rsid w:val="00320743"/>
    <w:rsid w:val="00332123"/>
    <w:rsid w:val="00334CE4"/>
    <w:rsid w:val="00347B53"/>
    <w:rsid w:val="00353C2A"/>
    <w:rsid w:val="003542A4"/>
    <w:rsid w:val="00354FF3"/>
    <w:rsid w:val="0035536A"/>
    <w:rsid w:val="00355CDA"/>
    <w:rsid w:val="00356802"/>
    <w:rsid w:val="00362E0E"/>
    <w:rsid w:val="00370A53"/>
    <w:rsid w:val="003778E3"/>
    <w:rsid w:val="00383674"/>
    <w:rsid w:val="00390236"/>
    <w:rsid w:val="00390D68"/>
    <w:rsid w:val="0039124B"/>
    <w:rsid w:val="00395380"/>
    <w:rsid w:val="003A075A"/>
    <w:rsid w:val="003A2606"/>
    <w:rsid w:val="003A53DC"/>
    <w:rsid w:val="003A5F1A"/>
    <w:rsid w:val="003B1E24"/>
    <w:rsid w:val="003C2A24"/>
    <w:rsid w:val="003C4477"/>
    <w:rsid w:val="003C780A"/>
    <w:rsid w:val="003C7E7B"/>
    <w:rsid w:val="003D005B"/>
    <w:rsid w:val="003E4B9C"/>
    <w:rsid w:val="003F43FD"/>
    <w:rsid w:val="00405D61"/>
    <w:rsid w:val="004124A8"/>
    <w:rsid w:val="00427C55"/>
    <w:rsid w:val="00432890"/>
    <w:rsid w:val="004344E2"/>
    <w:rsid w:val="004428D8"/>
    <w:rsid w:val="004438C6"/>
    <w:rsid w:val="0044629C"/>
    <w:rsid w:val="00447C23"/>
    <w:rsid w:val="00451025"/>
    <w:rsid w:val="00454C29"/>
    <w:rsid w:val="00483BA1"/>
    <w:rsid w:val="00494ECB"/>
    <w:rsid w:val="004A05E1"/>
    <w:rsid w:val="004B672A"/>
    <w:rsid w:val="004C2409"/>
    <w:rsid w:val="004C31D0"/>
    <w:rsid w:val="004C5429"/>
    <w:rsid w:val="004D0870"/>
    <w:rsid w:val="004D2D3D"/>
    <w:rsid w:val="004D4704"/>
    <w:rsid w:val="004E5497"/>
    <w:rsid w:val="004F29C9"/>
    <w:rsid w:val="005025C8"/>
    <w:rsid w:val="00502F08"/>
    <w:rsid w:val="00505618"/>
    <w:rsid w:val="0051423C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A339D"/>
    <w:rsid w:val="005C659F"/>
    <w:rsid w:val="005D2BF9"/>
    <w:rsid w:val="005E0A85"/>
    <w:rsid w:val="005E1223"/>
    <w:rsid w:val="005F3DDD"/>
    <w:rsid w:val="00603878"/>
    <w:rsid w:val="00613A17"/>
    <w:rsid w:val="0061644C"/>
    <w:rsid w:val="006167B2"/>
    <w:rsid w:val="006264BF"/>
    <w:rsid w:val="006313DD"/>
    <w:rsid w:val="00632A01"/>
    <w:rsid w:val="00633563"/>
    <w:rsid w:val="00634FA5"/>
    <w:rsid w:val="00640269"/>
    <w:rsid w:val="00645899"/>
    <w:rsid w:val="006463E2"/>
    <w:rsid w:val="0065531D"/>
    <w:rsid w:val="006600AB"/>
    <w:rsid w:val="00662227"/>
    <w:rsid w:val="00671A7D"/>
    <w:rsid w:val="0067203A"/>
    <w:rsid w:val="0067264C"/>
    <w:rsid w:val="0067306E"/>
    <w:rsid w:val="00673FFD"/>
    <w:rsid w:val="00675572"/>
    <w:rsid w:val="00694C01"/>
    <w:rsid w:val="006A35E4"/>
    <w:rsid w:val="006A4B66"/>
    <w:rsid w:val="006B5F22"/>
    <w:rsid w:val="006C33D7"/>
    <w:rsid w:val="006C55C1"/>
    <w:rsid w:val="006C68E5"/>
    <w:rsid w:val="006D3B64"/>
    <w:rsid w:val="006E2D84"/>
    <w:rsid w:val="006E5391"/>
    <w:rsid w:val="006E5A08"/>
    <w:rsid w:val="006F059F"/>
    <w:rsid w:val="006F2799"/>
    <w:rsid w:val="006F36B1"/>
    <w:rsid w:val="00702E4C"/>
    <w:rsid w:val="007044CD"/>
    <w:rsid w:val="007070AD"/>
    <w:rsid w:val="00717033"/>
    <w:rsid w:val="00720447"/>
    <w:rsid w:val="00743825"/>
    <w:rsid w:val="00747B68"/>
    <w:rsid w:val="00750A06"/>
    <w:rsid w:val="00753821"/>
    <w:rsid w:val="00755024"/>
    <w:rsid w:val="00755273"/>
    <w:rsid w:val="00774A0A"/>
    <w:rsid w:val="00782586"/>
    <w:rsid w:val="007A2AA2"/>
    <w:rsid w:val="007B16D2"/>
    <w:rsid w:val="007B5CA4"/>
    <w:rsid w:val="007B78C9"/>
    <w:rsid w:val="007C1C2B"/>
    <w:rsid w:val="007C1E85"/>
    <w:rsid w:val="007C2345"/>
    <w:rsid w:val="007D1788"/>
    <w:rsid w:val="007D62E9"/>
    <w:rsid w:val="007E0A6C"/>
    <w:rsid w:val="007E182C"/>
    <w:rsid w:val="007E4645"/>
    <w:rsid w:val="007F1E81"/>
    <w:rsid w:val="007F7E40"/>
    <w:rsid w:val="0080158E"/>
    <w:rsid w:val="0080369D"/>
    <w:rsid w:val="00811EAA"/>
    <w:rsid w:val="00816E10"/>
    <w:rsid w:val="008173B3"/>
    <w:rsid w:val="0084101A"/>
    <w:rsid w:val="0084175A"/>
    <w:rsid w:val="0084240E"/>
    <w:rsid w:val="00844222"/>
    <w:rsid w:val="00844C26"/>
    <w:rsid w:val="00846377"/>
    <w:rsid w:val="008603DE"/>
    <w:rsid w:val="0086112C"/>
    <w:rsid w:val="00865DC0"/>
    <w:rsid w:val="00872CD6"/>
    <w:rsid w:val="0088526D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33A3"/>
    <w:rsid w:val="0090523A"/>
    <w:rsid w:val="00910E16"/>
    <w:rsid w:val="00911283"/>
    <w:rsid w:val="00924AE9"/>
    <w:rsid w:val="009300ED"/>
    <w:rsid w:val="00931FE4"/>
    <w:rsid w:val="00934585"/>
    <w:rsid w:val="00934B3D"/>
    <w:rsid w:val="00937630"/>
    <w:rsid w:val="00945A67"/>
    <w:rsid w:val="009509FD"/>
    <w:rsid w:val="00954478"/>
    <w:rsid w:val="0095584C"/>
    <w:rsid w:val="009563CF"/>
    <w:rsid w:val="00963F1B"/>
    <w:rsid w:val="00965D67"/>
    <w:rsid w:val="009676BA"/>
    <w:rsid w:val="0097055E"/>
    <w:rsid w:val="0097062C"/>
    <w:rsid w:val="00974985"/>
    <w:rsid w:val="009859DA"/>
    <w:rsid w:val="0099160A"/>
    <w:rsid w:val="00994FB8"/>
    <w:rsid w:val="009A5614"/>
    <w:rsid w:val="009A5A48"/>
    <w:rsid w:val="009B733D"/>
    <w:rsid w:val="009C1B34"/>
    <w:rsid w:val="009C4933"/>
    <w:rsid w:val="009D21F9"/>
    <w:rsid w:val="009D63DF"/>
    <w:rsid w:val="009E1E8D"/>
    <w:rsid w:val="009F25C8"/>
    <w:rsid w:val="009F3EFC"/>
    <w:rsid w:val="00A2079B"/>
    <w:rsid w:val="00A32287"/>
    <w:rsid w:val="00A327AE"/>
    <w:rsid w:val="00A475D4"/>
    <w:rsid w:val="00A67E42"/>
    <w:rsid w:val="00A712F2"/>
    <w:rsid w:val="00A83DC1"/>
    <w:rsid w:val="00A97833"/>
    <w:rsid w:val="00AA2216"/>
    <w:rsid w:val="00AA26B7"/>
    <w:rsid w:val="00AA2A0A"/>
    <w:rsid w:val="00AC0A6F"/>
    <w:rsid w:val="00AC7EEB"/>
    <w:rsid w:val="00AD02A2"/>
    <w:rsid w:val="00AD5E13"/>
    <w:rsid w:val="00AD5EF9"/>
    <w:rsid w:val="00AE5B45"/>
    <w:rsid w:val="00AF1FD5"/>
    <w:rsid w:val="00AF233A"/>
    <w:rsid w:val="00B05264"/>
    <w:rsid w:val="00B445E2"/>
    <w:rsid w:val="00B6114E"/>
    <w:rsid w:val="00B8224E"/>
    <w:rsid w:val="00B93376"/>
    <w:rsid w:val="00B95397"/>
    <w:rsid w:val="00BA0D50"/>
    <w:rsid w:val="00BA3A10"/>
    <w:rsid w:val="00BA5F2B"/>
    <w:rsid w:val="00BA6DDA"/>
    <w:rsid w:val="00BA76EC"/>
    <w:rsid w:val="00BB1139"/>
    <w:rsid w:val="00BB2B8B"/>
    <w:rsid w:val="00BC0664"/>
    <w:rsid w:val="00BC60DA"/>
    <w:rsid w:val="00BC7778"/>
    <w:rsid w:val="00BD17F7"/>
    <w:rsid w:val="00BD2622"/>
    <w:rsid w:val="00BE0E1C"/>
    <w:rsid w:val="00BE2273"/>
    <w:rsid w:val="00BE3A36"/>
    <w:rsid w:val="00BF674D"/>
    <w:rsid w:val="00C003D3"/>
    <w:rsid w:val="00C0710D"/>
    <w:rsid w:val="00C125C2"/>
    <w:rsid w:val="00C147E4"/>
    <w:rsid w:val="00C226B7"/>
    <w:rsid w:val="00C2761D"/>
    <w:rsid w:val="00C32497"/>
    <w:rsid w:val="00C373CD"/>
    <w:rsid w:val="00C44317"/>
    <w:rsid w:val="00C45F99"/>
    <w:rsid w:val="00C45FB2"/>
    <w:rsid w:val="00C6224B"/>
    <w:rsid w:val="00C712A1"/>
    <w:rsid w:val="00C81B5B"/>
    <w:rsid w:val="00C85192"/>
    <w:rsid w:val="00C872E0"/>
    <w:rsid w:val="00C937E7"/>
    <w:rsid w:val="00C94944"/>
    <w:rsid w:val="00C9689B"/>
    <w:rsid w:val="00CB55FF"/>
    <w:rsid w:val="00CB6367"/>
    <w:rsid w:val="00CB758C"/>
    <w:rsid w:val="00CC7B17"/>
    <w:rsid w:val="00CD0259"/>
    <w:rsid w:val="00CD0EF0"/>
    <w:rsid w:val="00CD14B4"/>
    <w:rsid w:val="00CD36C6"/>
    <w:rsid w:val="00CD4512"/>
    <w:rsid w:val="00CD503E"/>
    <w:rsid w:val="00CD79A8"/>
    <w:rsid w:val="00CE1C93"/>
    <w:rsid w:val="00CE41D5"/>
    <w:rsid w:val="00CF0060"/>
    <w:rsid w:val="00CF56E7"/>
    <w:rsid w:val="00CF5A76"/>
    <w:rsid w:val="00CF6DCA"/>
    <w:rsid w:val="00D012E1"/>
    <w:rsid w:val="00D31B52"/>
    <w:rsid w:val="00D31BB7"/>
    <w:rsid w:val="00D3536C"/>
    <w:rsid w:val="00D42A3A"/>
    <w:rsid w:val="00D42CCF"/>
    <w:rsid w:val="00D46B1D"/>
    <w:rsid w:val="00D51C99"/>
    <w:rsid w:val="00D53A4E"/>
    <w:rsid w:val="00D54297"/>
    <w:rsid w:val="00D60516"/>
    <w:rsid w:val="00D72A11"/>
    <w:rsid w:val="00D73D00"/>
    <w:rsid w:val="00D73DBB"/>
    <w:rsid w:val="00D8017F"/>
    <w:rsid w:val="00D843AE"/>
    <w:rsid w:val="00D92BD1"/>
    <w:rsid w:val="00D9362D"/>
    <w:rsid w:val="00DA31D8"/>
    <w:rsid w:val="00DA334A"/>
    <w:rsid w:val="00DA6DDF"/>
    <w:rsid w:val="00DB46B9"/>
    <w:rsid w:val="00DB4D37"/>
    <w:rsid w:val="00DB500F"/>
    <w:rsid w:val="00DC4DC9"/>
    <w:rsid w:val="00DC5AE8"/>
    <w:rsid w:val="00DD7BE6"/>
    <w:rsid w:val="00DE0CAF"/>
    <w:rsid w:val="00DE3FBF"/>
    <w:rsid w:val="00DF104C"/>
    <w:rsid w:val="00DF3C9E"/>
    <w:rsid w:val="00DF46C6"/>
    <w:rsid w:val="00DF5D51"/>
    <w:rsid w:val="00DF76EB"/>
    <w:rsid w:val="00DF797A"/>
    <w:rsid w:val="00E0725F"/>
    <w:rsid w:val="00E12B8D"/>
    <w:rsid w:val="00E1418F"/>
    <w:rsid w:val="00E2305F"/>
    <w:rsid w:val="00E26793"/>
    <w:rsid w:val="00E303BD"/>
    <w:rsid w:val="00E47045"/>
    <w:rsid w:val="00E54327"/>
    <w:rsid w:val="00E828F6"/>
    <w:rsid w:val="00E8396B"/>
    <w:rsid w:val="00E90362"/>
    <w:rsid w:val="00E9625B"/>
    <w:rsid w:val="00EA2AFD"/>
    <w:rsid w:val="00EA43CD"/>
    <w:rsid w:val="00EA47C6"/>
    <w:rsid w:val="00EC0872"/>
    <w:rsid w:val="00ED09C6"/>
    <w:rsid w:val="00EE0994"/>
    <w:rsid w:val="00EE13CD"/>
    <w:rsid w:val="00EE3556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0AE0"/>
    <w:rsid w:val="00F53929"/>
    <w:rsid w:val="00F56BF9"/>
    <w:rsid w:val="00F60398"/>
    <w:rsid w:val="00F6350A"/>
    <w:rsid w:val="00F675D8"/>
    <w:rsid w:val="00F7520E"/>
    <w:rsid w:val="00F759E0"/>
    <w:rsid w:val="00F80B16"/>
    <w:rsid w:val="00F91D5A"/>
    <w:rsid w:val="00F975C9"/>
    <w:rsid w:val="00FB1E27"/>
    <w:rsid w:val="00FB675A"/>
    <w:rsid w:val="00FB6ADE"/>
    <w:rsid w:val="00FC15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1A9EF"/>
  <w15:docId w15:val="{D410F084-2269-4859-AEC7-1EC6EFFC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050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29297-676A-4864-888A-343112CB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3</Pages>
  <Words>1898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0172020</vt:lpstr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0172020</dc:title>
  <dc:subject>Registro de Preços Tintas e Materiais de Sinalização</dc:subject>
  <dc:creator>Gilda Ana Marcon Moreira - Pref. Munic. de Cotiporã RS</dc:creator>
  <cp:lastModifiedBy>Leticia Frizon</cp:lastModifiedBy>
  <cp:revision>240</cp:revision>
  <cp:lastPrinted>2021-06-23T17:06:00Z</cp:lastPrinted>
  <dcterms:created xsi:type="dcterms:W3CDTF">2015-01-20T10:04:00Z</dcterms:created>
  <dcterms:modified xsi:type="dcterms:W3CDTF">2021-06-23T17:06:00Z</dcterms:modified>
</cp:coreProperties>
</file>