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4FD7" w14:textId="10C4C295" w:rsidR="004031BB" w:rsidRPr="004D387A" w:rsidRDefault="004031BB" w:rsidP="00BE109E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 xml:space="preserve">EDITAL DO PREGÃO </w:t>
      </w:r>
      <w:r w:rsidR="008675D2" w:rsidRPr="004D387A">
        <w:rPr>
          <w:rFonts w:ascii="Arial Narrow" w:hAnsi="Arial Narrow" w:cs="Arial"/>
          <w:szCs w:val="24"/>
        </w:rPr>
        <w:t>ELETRÔNICO</w:t>
      </w:r>
      <w:r w:rsidRPr="004D387A">
        <w:rPr>
          <w:rFonts w:ascii="Arial Narrow" w:hAnsi="Arial Narrow" w:cs="Arial"/>
          <w:szCs w:val="24"/>
        </w:rPr>
        <w:t xml:space="preserve"> Nº 0</w:t>
      </w:r>
      <w:r w:rsidR="00BE109E" w:rsidRPr="004D387A">
        <w:rPr>
          <w:rFonts w:ascii="Arial Narrow" w:hAnsi="Arial Narrow" w:cs="Arial"/>
          <w:szCs w:val="24"/>
        </w:rPr>
        <w:t>0</w:t>
      </w:r>
      <w:r w:rsidR="008675D2" w:rsidRPr="004D387A">
        <w:rPr>
          <w:rFonts w:ascii="Arial Narrow" w:hAnsi="Arial Narrow" w:cs="Arial"/>
          <w:szCs w:val="24"/>
        </w:rPr>
        <w:t>01</w:t>
      </w:r>
      <w:r w:rsidRPr="004D387A">
        <w:rPr>
          <w:rFonts w:ascii="Arial Narrow" w:hAnsi="Arial Narrow" w:cs="Arial"/>
          <w:szCs w:val="24"/>
        </w:rPr>
        <w:t>/2020</w:t>
      </w:r>
    </w:p>
    <w:p w14:paraId="374D7297" w14:textId="498B7310" w:rsidR="00BE109E" w:rsidRPr="004D387A" w:rsidRDefault="00BE109E" w:rsidP="00BE109E">
      <w:pPr>
        <w:tabs>
          <w:tab w:val="left" w:pos="2835"/>
        </w:tabs>
        <w:jc w:val="center"/>
        <w:rPr>
          <w:rFonts w:ascii="Arial Narrow" w:hAnsi="Arial Narrow" w:cs="Arial"/>
          <w:b/>
        </w:rPr>
      </w:pPr>
      <w:r w:rsidRPr="004D387A">
        <w:rPr>
          <w:rFonts w:ascii="Arial Narrow" w:hAnsi="Arial Narrow" w:cs="Arial"/>
          <w:b/>
        </w:rPr>
        <w:t>PREFERENCIAL ÀS BENEFICIÁRIAS DA LC Nº 123/2006, DE 14/12/2006</w:t>
      </w:r>
    </w:p>
    <w:p w14:paraId="7264EA3B" w14:textId="77777777" w:rsidR="004031BB" w:rsidRPr="004D387A" w:rsidRDefault="004031BB" w:rsidP="00BE109E">
      <w:pPr>
        <w:jc w:val="center"/>
        <w:rPr>
          <w:rFonts w:ascii="Arial Narrow" w:hAnsi="Arial Narrow"/>
          <w:b/>
        </w:rPr>
      </w:pPr>
      <w:r w:rsidRPr="004D387A">
        <w:rPr>
          <w:rFonts w:ascii="Arial Narrow" w:hAnsi="Arial Narrow"/>
          <w:b/>
        </w:rPr>
        <w:t>REGISTRO DE PREÇOS UNITÁRIO</w:t>
      </w:r>
    </w:p>
    <w:p w14:paraId="247AC76E" w14:textId="77777777" w:rsidR="004031BB" w:rsidRPr="004D387A" w:rsidRDefault="004031BB" w:rsidP="004031BB">
      <w:pPr>
        <w:rPr>
          <w:sz w:val="16"/>
          <w:szCs w:val="16"/>
        </w:rPr>
      </w:pPr>
    </w:p>
    <w:p w14:paraId="59280AEB" w14:textId="77777777" w:rsidR="00EF5BA5" w:rsidRPr="004D387A" w:rsidRDefault="00EF5BA5" w:rsidP="004031BB">
      <w:pPr>
        <w:pStyle w:val="Ttulo3"/>
        <w:tabs>
          <w:tab w:val="clear" w:pos="2835"/>
        </w:tabs>
        <w:rPr>
          <w:rFonts w:ascii="Arial Narrow" w:hAnsi="Arial Narrow" w:cs="Arial"/>
          <w:sz w:val="23"/>
          <w:szCs w:val="23"/>
        </w:rPr>
      </w:pPr>
    </w:p>
    <w:p w14:paraId="15419351" w14:textId="3207F2E4" w:rsidR="004031BB" w:rsidRPr="004D387A" w:rsidRDefault="004031BB" w:rsidP="00BE109E">
      <w:pPr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sz w:val="22"/>
          <w:szCs w:val="22"/>
        </w:rPr>
        <w:t xml:space="preserve">Pregão </w:t>
      </w:r>
      <w:r w:rsidR="008675D2" w:rsidRPr="004D387A">
        <w:rPr>
          <w:rFonts w:ascii="Arial Narrow" w:hAnsi="Arial Narrow"/>
          <w:sz w:val="22"/>
          <w:szCs w:val="22"/>
        </w:rPr>
        <w:t>Eletrônico</w:t>
      </w:r>
      <w:r w:rsidRPr="004D387A">
        <w:rPr>
          <w:rFonts w:ascii="Arial Narrow" w:hAnsi="Arial Narrow"/>
          <w:sz w:val="22"/>
          <w:szCs w:val="22"/>
        </w:rPr>
        <w:t xml:space="preserve"> nº</w:t>
      </w:r>
      <w:r w:rsidR="00BE109E" w:rsidRPr="004D387A">
        <w:rPr>
          <w:rFonts w:ascii="Arial Narrow" w:hAnsi="Arial Narrow"/>
          <w:b/>
          <w:sz w:val="22"/>
          <w:szCs w:val="22"/>
        </w:rPr>
        <w:t>:</w:t>
      </w:r>
      <w:r w:rsidRPr="004D387A">
        <w:rPr>
          <w:rFonts w:ascii="Arial Narrow" w:hAnsi="Arial Narrow"/>
          <w:sz w:val="22"/>
          <w:szCs w:val="22"/>
        </w:rPr>
        <w:t xml:space="preserve"> 0</w:t>
      </w:r>
      <w:r w:rsidR="002A4B9C" w:rsidRPr="004D387A">
        <w:rPr>
          <w:rFonts w:ascii="Arial Narrow" w:hAnsi="Arial Narrow"/>
          <w:sz w:val="22"/>
          <w:szCs w:val="22"/>
        </w:rPr>
        <w:t>0</w:t>
      </w:r>
      <w:r w:rsidR="008675D2" w:rsidRPr="004D387A">
        <w:rPr>
          <w:rFonts w:ascii="Arial Narrow" w:hAnsi="Arial Narrow"/>
          <w:sz w:val="22"/>
          <w:szCs w:val="22"/>
        </w:rPr>
        <w:t>01</w:t>
      </w:r>
      <w:r w:rsidRPr="004D387A">
        <w:rPr>
          <w:rFonts w:ascii="Arial Narrow" w:hAnsi="Arial Narrow"/>
          <w:sz w:val="22"/>
          <w:szCs w:val="22"/>
        </w:rPr>
        <w:t>/2020</w:t>
      </w:r>
      <w:r w:rsidR="002A4B9C" w:rsidRPr="004D387A">
        <w:rPr>
          <w:rFonts w:ascii="Arial Narrow" w:hAnsi="Arial Narrow"/>
          <w:sz w:val="22"/>
          <w:szCs w:val="22"/>
        </w:rPr>
        <w:t>.</w:t>
      </w:r>
    </w:p>
    <w:p w14:paraId="0FBD416D" w14:textId="1B29DB4A" w:rsidR="004031BB" w:rsidRPr="004D387A" w:rsidRDefault="004031BB" w:rsidP="00BE109E">
      <w:pPr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sz w:val="22"/>
          <w:szCs w:val="22"/>
        </w:rPr>
        <w:t>Protocolo Administrativo nº</w:t>
      </w:r>
      <w:r w:rsidR="00BE109E" w:rsidRPr="004D387A">
        <w:rPr>
          <w:rFonts w:ascii="Arial Narrow" w:hAnsi="Arial Narrow"/>
          <w:sz w:val="22"/>
          <w:szCs w:val="22"/>
        </w:rPr>
        <w:t>:</w:t>
      </w:r>
      <w:r w:rsidRPr="004D387A">
        <w:rPr>
          <w:rFonts w:ascii="Arial Narrow" w:hAnsi="Arial Narrow"/>
          <w:sz w:val="22"/>
          <w:szCs w:val="22"/>
        </w:rPr>
        <w:t xml:space="preserve"> </w:t>
      </w:r>
      <w:r w:rsidR="00BB6833" w:rsidRPr="004D387A">
        <w:rPr>
          <w:rFonts w:ascii="Arial Narrow" w:hAnsi="Arial Narrow"/>
          <w:sz w:val="22"/>
          <w:szCs w:val="22"/>
        </w:rPr>
        <w:t>5</w:t>
      </w:r>
      <w:r w:rsidR="008675D2" w:rsidRPr="004D387A">
        <w:rPr>
          <w:rFonts w:ascii="Arial Narrow" w:hAnsi="Arial Narrow"/>
          <w:sz w:val="22"/>
          <w:szCs w:val="22"/>
        </w:rPr>
        <w:t>63</w:t>
      </w:r>
      <w:r w:rsidRPr="004D387A">
        <w:rPr>
          <w:rFonts w:ascii="Arial Narrow" w:hAnsi="Arial Narrow"/>
          <w:sz w:val="22"/>
          <w:szCs w:val="22"/>
        </w:rPr>
        <w:t>/2020</w:t>
      </w:r>
      <w:r w:rsidR="002A4B9C" w:rsidRPr="004D387A">
        <w:rPr>
          <w:rFonts w:ascii="Arial Narrow" w:hAnsi="Arial Narrow"/>
          <w:sz w:val="22"/>
          <w:szCs w:val="22"/>
        </w:rPr>
        <w:t>.</w:t>
      </w:r>
    </w:p>
    <w:p w14:paraId="0AAD99E1" w14:textId="7C64931B" w:rsidR="002A4B9C" w:rsidRPr="004D387A" w:rsidRDefault="004031BB" w:rsidP="00BE109E">
      <w:pPr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sz w:val="22"/>
          <w:szCs w:val="22"/>
        </w:rPr>
        <w:t>Tipo</w:t>
      </w:r>
      <w:r w:rsidR="002A4B9C" w:rsidRPr="004D387A">
        <w:rPr>
          <w:rFonts w:ascii="Arial Narrow" w:hAnsi="Arial Narrow"/>
          <w:sz w:val="22"/>
          <w:szCs w:val="22"/>
        </w:rPr>
        <w:t xml:space="preserve"> de julgamento: </w:t>
      </w:r>
      <w:r w:rsidR="00BE109E" w:rsidRPr="004D387A">
        <w:rPr>
          <w:rFonts w:ascii="Arial Narrow" w:hAnsi="Arial Narrow"/>
          <w:sz w:val="22"/>
          <w:szCs w:val="22"/>
        </w:rPr>
        <w:t>Menor preço</w:t>
      </w:r>
      <w:r w:rsidRPr="004D387A">
        <w:rPr>
          <w:rFonts w:ascii="Arial Narrow" w:hAnsi="Arial Narrow"/>
          <w:sz w:val="22"/>
          <w:szCs w:val="22"/>
        </w:rPr>
        <w:t xml:space="preserve"> </w:t>
      </w:r>
      <w:r w:rsidR="00BE109E" w:rsidRPr="004D387A">
        <w:rPr>
          <w:rFonts w:ascii="Arial Narrow" w:hAnsi="Arial Narrow"/>
          <w:sz w:val="22"/>
          <w:szCs w:val="22"/>
        </w:rPr>
        <w:t>por itens</w:t>
      </w:r>
      <w:r w:rsidR="00535034" w:rsidRPr="004D387A">
        <w:rPr>
          <w:rFonts w:ascii="Arial Narrow" w:hAnsi="Arial Narrow"/>
          <w:sz w:val="22"/>
          <w:szCs w:val="22"/>
        </w:rPr>
        <w:t>.</w:t>
      </w:r>
    </w:p>
    <w:p w14:paraId="10907BF4" w14:textId="69F19B8C" w:rsidR="002A4B9C" w:rsidRPr="00124293" w:rsidRDefault="00BE109E" w:rsidP="00BE109E">
      <w:pPr>
        <w:rPr>
          <w:rFonts w:ascii="Arial Narrow" w:hAnsi="Arial Narrow"/>
          <w:color w:val="000000"/>
          <w:sz w:val="22"/>
          <w:szCs w:val="22"/>
        </w:rPr>
      </w:pPr>
      <w:r w:rsidRPr="004D387A">
        <w:rPr>
          <w:rFonts w:ascii="Arial Narrow" w:hAnsi="Arial Narrow"/>
          <w:color w:val="000000"/>
          <w:sz w:val="22"/>
          <w:szCs w:val="22"/>
        </w:rPr>
        <w:t>Modo de disputa: A</w:t>
      </w:r>
      <w:r w:rsidR="002A4B9C" w:rsidRPr="004D387A">
        <w:rPr>
          <w:rFonts w:ascii="Arial Narrow" w:hAnsi="Arial Narrow"/>
          <w:color w:val="000000"/>
          <w:sz w:val="22"/>
          <w:szCs w:val="22"/>
        </w:rPr>
        <w:t>berto</w:t>
      </w:r>
      <w:r w:rsidRPr="004D387A">
        <w:rPr>
          <w:rFonts w:ascii="Arial Narrow" w:hAnsi="Arial Narrow"/>
          <w:color w:val="000000"/>
          <w:sz w:val="22"/>
          <w:szCs w:val="22"/>
        </w:rPr>
        <w:t>.</w:t>
      </w:r>
    </w:p>
    <w:p w14:paraId="2A32F572" w14:textId="77777777" w:rsidR="002A4B9C" w:rsidRPr="00124293" w:rsidRDefault="002A4B9C" w:rsidP="008675D2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71A3A2A4" w14:textId="1BAD5E81" w:rsidR="004031BB" w:rsidRPr="00124293" w:rsidRDefault="004031BB" w:rsidP="008675D2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124293">
        <w:rPr>
          <w:rFonts w:ascii="Arial Narrow" w:hAnsi="Arial Narrow"/>
          <w:sz w:val="22"/>
          <w:szCs w:val="22"/>
        </w:rPr>
        <w:tab/>
      </w:r>
      <w:r w:rsidRPr="00124293">
        <w:rPr>
          <w:rFonts w:ascii="Arial Narrow" w:hAnsi="Arial Narrow"/>
          <w:sz w:val="22"/>
          <w:szCs w:val="22"/>
        </w:rPr>
        <w:tab/>
      </w:r>
    </w:p>
    <w:p w14:paraId="42E4A0EC" w14:textId="0A4AEFC1" w:rsidR="009738C9" w:rsidRPr="00124293" w:rsidRDefault="004031BB" w:rsidP="009738C9">
      <w:pPr>
        <w:pStyle w:val="Corpodetexto"/>
        <w:spacing w:after="0"/>
        <w:ind w:right="-2"/>
        <w:jc w:val="both"/>
        <w:rPr>
          <w:rFonts w:ascii="Arial Narrow" w:hAnsi="Arial Narrow"/>
          <w:sz w:val="22"/>
          <w:szCs w:val="22"/>
        </w:rPr>
      </w:pPr>
      <w:r w:rsidRPr="00124293">
        <w:rPr>
          <w:rFonts w:ascii="Arial Narrow" w:hAnsi="Arial Narrow"/>
          <w:sz w:val="22"/>
          <w:szCs w:val="22"/>
        </w:rPr>
        <w:t xml:space="preserve">O </w:t>
      </w:r>
      <w:r w:rsidRPr="00124293">
        <w:rPr>
          <w:rFonts w:ascii="Arial Narrow" w:hAnsi="Arial Narrow"/>
          <w:b/>
          <w:sz w:val="22"/>
          <w:szCs w:val="22"/>
        </w:rPr>
        <w:t>PREFEITO MUNICIPAL DE COTIPORÃ</w:t>
      </w:r>
      <w:r w:rsidR="00CA4C96" w:rsidRPr="00124293">
        <w:rPr>
          <w:rFonts w:ascii="Arial Narrow" w:hAnsi="Arial Narrow"/>
          <w:b/>
          <w:sz w:val="22"/>
          <w:szCs w:val="22"/>
        </w:rPr>
        <w:t xml:space="preserve"> EM EXERCÍCIO</w:t>
      </w:r>
      <w:r w:rsidRPr="00124293">
        <w:rPr>
          <w:rFonts w:ascii="Arial Narrow" w:hAnsi="Arial Narrow"/>
          <w:sz w:val="22"/>
          <w:szCs w:val="22"/>
        </w:rPr>
        <w:t>, o Senhor</w:t>
      </w:r>
      <w:r w:rsidR="00FE0F2C" w:rsidRPr="00124293">
        <w:rPr>
          <w:rFonts w:ascii="Arial Narrow" w:hAnsi="Arial Narrow"/>
          <w:sz w:val="22"/>
          <w:szCs w:val="22"/>
        </w:rPr>
        <w:t xml:space="preserve"> </w:t>
      </w:r>
      <w:r w:rsidR="00CA4C96" w:rsidRPr="00124293">
        <w:rPr>
          <w:rFonts w:ascii="Arial Narrow" w:hAnsi="Arial Narrow"/>
          <w:sz w:val="22"/>
          <w:szCs w:val="22"/>
        </w:rPr>
        <w:t>Ivaldo Wearich</w:t>
      </w:r>
      <w:r w:rsidRPr="00124293">
        <w:rPr>
          <w:rFonts w:ascii="Arial Narrow" w:hAnsi="Arial Narrow"/>
          <w:sz w:val="22"/>
          <w:szCs w:val="22"/>
        </w:rPr>
        <w:t xml:space="preserve">, </w:t>
      </w:r>
      <w:r w:rsidR="009738C9" w:rsidRPr="00124293">
        <w:rPr>
          <w:rFonts w:ascii="Arial Narrow" w:hAnsi="Arial Narrow"/>
          <w:sz w:val="22"/>
          <w:szCs w:val="22"/>
        </w:rPr>
        <w:t>no exercício de suas atribuições legais e de conformidade com a Lei Federal nº 8.666, de 21/06/93, Lei Federal nº 10.520, de 17/7/2002, e legislação regulamentar subsequente, que institui a MODALIDADE PREGÃO, e Decretos Executivos nº 2.827, de 19/07/2013 e nº 3.800, de 24/08/2020, torna público, para conhecimento dos interessados, que realizará licitação, para constarem de registro de preços, a serem fornecidos em quantidade estimadas</w:t>
      </w:r>
      <w:r w:rsidR="00446C73" w:rsidRPr="00124293">
        <w:rPr>
          <w:rFonts w:ascii="Arial Narrow" w:hAnsi="Arial Narrow"/>
          <w:sz w:val="22"/>
          <w:szCs w:val="22"/>
        </w:rPr>
        <w:t xml:space="preserve"> no Anexo I</w:t>
      </w:r>
      <w:r w:rsidR="009738C9" w:rsidRPr="00124293">
        <w:rPr>
          <w:rFonts w:ascii="Arial Narrow" w:hAnsi="Arial Narrow"/>
          <w:sz w:val="22"/>
          <w:szCs w:val="22"/>
        </w:rPr>
        <w:t xml:space="preserve">, para futuras aquisições parceladas, quando deles o Município tiver necessidade, na sala de reuniões do Setor de Licitações, através de Pregoeiro e Equipe de Apoio designados pela </w:t>
      </w:r>
      <w:r w:rsidR="009738C9" w:rsidRPr="00124293">
        <w:rPr>
          <w:rFonts w:ascii="Arial Narrow" w:hAnsi="Arial Narrow"/>
          <w:bCs/>
          <w:sz w:val="22"/>
          <w:szCs w:val="22"/>
        </w:rPr>
        <w:t>Portaria 9.</w:t>
      </w:r>
      <w:r w:rsidR="004D387A">
        <w:rPr>
          <w:rFonts w:ascii="Arial Narrow" w:hAnsi="Arial Narrow"/>
          <w:bCs/>
          <w:sz w:val="22"/>
          <w:szCs w:val="22"/>
        </w:rPr>
        <w:t>903</w:t>
      </w:r>
      <w:r w:rsidR="009738C9" w:rsidRPr="00124293">
        <w:rPr>
          <w:rFonts w:ascii="Arial Narrow" w:hAnsi="Arial Narrow"/>
          <w:bCs/>
          <w:sz w:val="22"/>
          <w:szCs w:val="22"/>
        </w:rPr>
        <w:t>/20, de</w:t>
      </w:r>
      <w:r w:rsidR="009738C9" w:rsidRPr="00124293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4D387A">
        <w:rPr>
          <w:rFonts w:ascii="Arial Narrow" w:hAnsi="Arial Narrow"/>
          <w:bCs/>
          <w:sz w:val="22"/>
          <w:szCs w:val="22"/>
        </w:rPr>
        <w:t>09</w:t>
      </w:r>
      <w:r w:rsidR="009738C9" w:rsidRPr="00124293">
        <w:rPr>
          <w:rFonts w:ascii="Arial Narrow" w:hAnsi="Arial Narrow"/>
          <w:bCs/>
          <w:sz w:val="22"/>
          <w:szCs w:val="22"/>
        </w:rPr>
        <w:t>/0</w:t>
      </w:r>
      <w:r w:rsidR="004D387A">
        <w:rPr>
          <w:rFonts w:ascii="Arial Narrow" w:hAnsi="Arial Narrow"/>
          <w:bCs/>
          <w:sz w:val="22"/>
          <w:szCs w:val="22"/>
        </w:rPr>
        <w:t>9</w:t>
      </w:r>
      <w:r w:rsidR="009738C9" w:rsidRPr="00124293">
        <w:rPr>
          <w:rFonts w:ascii="Arial Narrow" w:hAnsi="Arial Narrow"/>
          <w:bCs/>
          <w:sz w:val="22"/>
          <w:szCs w:val="22"/>
        </w:rPr>
        <w:t>/2020</w:t>
      </w:r>
      <w:r w:rsidR="009738C9" w:rsidRPr="00124293">
        <w:rPr>
          <w:rFonts w:ascii="Arial Narrow" w:hAnsi="Arial Narrow"/>
          <w:sz w:val="22"/>
          <w:szCs w:val="22"/>
        </w:rPr>
        <w:t>,</w:t>
      </w:r>
      <w:r w:rsidR="009738C9" w:rsidRPr="00124293">
        <w:rPr>
          <w:rFonts w:ascii="Arial Narrow" w:hAnsi="Arial Narrow"/>
          <w:spacing w:val="-5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utilizando-se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de recursos</w:t>
      </w:r>
      <w:r w:rsidR="009738C9" w:rsidRPr="00124293">
        <w:rPr>
          <w:rFonts w:ascii="Arial Narrow" w:hAnsi="Arial Narrow"/>
          <w:spacing w:val="-6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de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Tecnologia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da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Informação</w:t>
      </w:r>
      <w:r w:rsidR="009738C9" w:rsidRPr="00124293">
        <w:rPr>
          <w:rFonts w:ascii="Arial Narrow" w:hAnsi="Arial Narrow"/>
          <w:spacing w:val="2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–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Internet</w:t>
      </w:r>
      <w:r w:rsidR="009738C9" w:rsidRPr="00124293">
        <w:rPr>
          <w:rFonts w:ascii="Arial Narrow" w:hAnsi="Arial Narrow"/>
          <w:spacing w:val="-3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de</w:t>
      </w:r>
      <w:r w:rsidR="009738C9" w:rsidRPr="00124293">
        <w:rPr>
          <w:rFonts w:ascii="Arial Narrow" w:hAnsi="Arial Narrow"/>
          <w:spacing w:val="-3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acordo com</w:t>
      </w:r>
      <w:r w:rsidR="009738C9" w:rsidRPr="00124293">
        <w:rPr>
          <w:rFonts w:ascii="Arial Narrow" w:hAnsi="Arial Narrow"/>
          <w:spacing w:val="-4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o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disposto</w:t>
      </w:r>
      <w:r w:rsidR="009738C9" w:rsidRPr="00124293">
        <w:rPr>
          <w:rFonts w:ascii="Arial Narrow" w:hAnsi="Arial Narrow"/>
          <w:spacing w:val="-1"/>
          <w:sz w:val="22"/>
          <w:szCs w:val="22"/>
        </w:rPr>
        <w:t xml:space="preserve"> </w:t>
      </w:r>
      <w:r w:rsidR="009738C9" w:rsidRPr="00124293">
        <w:rPr>
          <w:rFonts w:ascii="Arial Narrow" w:hAnsi="Arial Narrow"/>
          <w:sz w:val="22"/>
          <w:szCs w:val="22"/>
        </w:rPr>
        <w:t>neste Edital.</w:t>
      </w:r>
    </w:p>
    <w:p w14:paraId="23DC7622" w14:textId="0B45C2D9" w:rsidR="0063747E" w:rsidRPr="00124293" w:rsidRDefault="0063747E" w:rsidP="00535034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bookmarkStart w:id="0" w:name="_Hlk44326444"/>
    </w:p>
    <w:p w14:paraId="0E50A307" w14:textId="77777777" w:rsidR="00EF5BA5" w:rsidRPr="00124293" w:rsidRDefault="00EF5BA5" w:rsidP="00535034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</w:p>
    <w:p w14:paraId="132C7229" w14:textId="734CF9C3" w:rsidR="00535034" w:rsidRPr="004D387A" w:rsidRDefault="00535034" w:rsidP="00535034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b/>
          <w:sz w:val="22"/>
          <w:szCs w:val="22"/>
        </w:rPr>
        <w:t>1 - DO OBJETO:</w:t>
      </w:r>
      <w:r w:rsidRPr="004D387A">
        <w:rPr>
          <w:rFonts w:ascii="Arial Narrow" w:hAnsi="Arial Narrow"/>
          <w:sz w:val="22"/>
          <w:szCs w:val="22"/>
        </w:rPr>
        <w:t xml:space="preserve"> </w:t>
      </w:r>
    </w:p>
    <w:p w14:paraId="2B4E6442" w14:textId="326C9819" w:rsidR="00E5264F" w:rsidRPr="004D387A" w:rsidRDefault="00E5264F" w:rsidP="00E5264F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bCs/>
          <w:sz w:val="22"/>
          <w:szCs w:val="22"/>
        </w:rPr>
        <w:t xml:space="preserve">1.1 </w:t>
      </w:r>
      <w:r w:rsidRPr="004D387A">
        <w:rPr>
          <w:rFonts w:ascii="Arial Narrow" w:hAnsi="Arial Narrow" w:cs="Arial"/>
          <w:b/>
          <w:sz w:val="22"/>
          <w:szCs w:val="22"/>
        </w:rPr>
        <w:t>–</w:t>
      </w:r>
      <w:r w:rsidRPr="004D387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D387A">
        <w:rPr>
          <w:rFonts w:ascii="Arial Narrow" w:hAnsi="Arial Narrow" w:cs="Arial"/>
          <w:sz w:val="22"/>
          <w:szCs w:val="22"/>
        </w:rPr>
        <w:t xml:space="preserve">A presente licitação objetiva o </w:t>
      </w:r>
      <w:r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4D387A">
        <w:rPr>
          <w:rFonts w:ascii="Arial Narrow" w:hAnsi="Arial Narrow" w:cs="Arial"/>
          <w:sz w:val="22"/>
          <w:szCs w:val="22"/>
        </w:rPr>
        <w:t xml:space="preserve"> </w:t>
      </w:r>
      <w:r w:rsidR="009738C9" w:rsidRPr="004D387A">
        <w:rPr>
          <w:rFonts w:ascii="Arial Narrow" w:hAnsi="Arial Narrow" w:cs="Arial"/>
          <w:sz w:val="22"/>
          <w:szCs w:val="22"/>
        </w:rPr>
        <w:t xml:space="preserve">de ar condicionado, tipo split, que serão adquiridos quando deles o Município tiver necessidade, </w:t>
      </w:r>
      <w:r w:rsidRPr="004D387A">
        <w:rPr>
          <w:rFonts w:ascii="Arial Narrow" w:hAnsi="Arial Narrow" w:cs="Arial"/>
          <w:sz w:val="22"/>
          <w:szCs w:val="22"/>
        </w:rPr>
        <w:t>conforme estabelecido neste edital e seus anexos.</w:t>
      </w:r>
    </w:p>
    <w:p w14:paraId="5E71E8E8" w14:textId="57A11342" w:rsidR="00DC4953" w:rsidRPr="004D387A" w:rsidRDefault="00E5264F" w:rsidP="00DC4953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1.2 –</w:t>
      </w:r>
      <w:r w:rsidRPr="004D387A">
        <w:rPr>
          <w:rFonts w:ascii="Arial Narrow" w:hAnsi="Arial Narrow" w:cs="Arial"/>
          <w:sz w:val="22"/>
          <w:szCs w:val="22"/>
        </w:rPr>
        <w:t xml:space="preserve"> </w:t>
      </w:r>
      <w:r w:rsidR="00DC4953" w:rsidRPr="004D387A">
        <w:rPr>
          <w:rFonts w:ascii="Arial Narrow" w:hAnsi="Arial Narrow"/>
          <w:sz w:val="22"/>
          <w:szCs w:val="22"/>
        </w:rPr>
        <w:t>Os produtos devem ser entregues acondicionados em embalagem em perfeito estado, com todos os componentes especificados, acompanhados do respectivo manual de instruções, em português, para uso, conservação e manutenção dos equipamentos, além de identificação externa contendo no mínimo a descrição do bem. Garantia mínima de 12 meses, contra defeitos de fabricação, a contar da entrega do bem.</w:t>
      </w:r>
    </w:p>
    <w:p w14:paraId="4CEEE6D7" w14:textId="77777777" w:rsidR="00E5264F" w:rsidRPr="004D387A" w:rsidRDefault="00E5264F" w:rsidP="00E5264F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4D387A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4D387A">
        <w:rPr>
          <w:rFonts w:ascii="Arial Narrow" w:hAnsi="Arial Narrow" w:cs="Arial"/>
          <w:b/>
          <w:sz w:val="22"/>
          <w:szCs w:val="22"/>
        </w:rPr>
        <w:t>ANEXO I</w:t>
      </w:r>
      <w:r w:rsidRPr="004D387A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41AB1EE" w14:textId="77777777" w:rsidR="00E5264F" w:rsidRPr="004D387A" w:rsidRDefault="00E5264F" w:rsidP="00E5264F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4D387A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4D387A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4D387A">
        <w:rPr>
          <w:rFonts w:ascii="Arial Narrow" w:hAnsi="Arial Narrow" w:cs="Arial"/>
          <w:sz w:val="22"/>
          <w:szCs w:val="22"/>
        </w:rPr>
        <w:t>.</w:t>
      </w:r>
    </w:p>
    <w:p w14:paraId="0F28B98D" w14:textId="77777777" w:rsidR="00E5264F" w:rsidRPr="004D387A" w:rsidRDefault="00E5264F" w:rsidP="00E5264F">
      <w:pPr>
        <w:jc w:val="both"/>
        <w:rPr>
          <w:rFonts w:ascii="Arial Narrow" w:hAnsi="Arial Narrow" w:cs="Arial"/>
          <w:iCs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4D387A">
        <w:rPr>
          <w:rFonts w:ascii="Arial Narrow" w:hAnsi="Arial Narrow" w:cs="Arial"/>
          <w:sz w:val="22"/>
          <w:szCs w:val="22"/>
        </w:rPr>
        <w:t xml:space="preserve">A existência de preços registrados não obriga o Município a firmar aquisição, sendo-lhe facultada a utilização de outros meios, </w:t>
      </w:r>
      <w:r w:rsidRPr="004D387A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6353405E" w14:textId="676DAE06" w:rsidR="0063747E" w:rsidRPr="004D387A" w:rsidRDefault="0063747E" w:rsidP="004B132A">
      <w:pPr>
        <w:suppressAutoHyphens/>
        <w:jc w:val="both"/>
        <w:rPr>
          <w:rFonts w:ascii="Arial Narrow" w:hAnsi="Arial Narrow"/>
          <w:b/>
          <w:sz w:val="22"/>
          <w:szCs w:val="22"/>
        </w:rPr>
      </w:pPr>
    </w:p>
    <w:p w14:paraId="219A846F" w14:textId="72598438" w:rsidR="00C86CC1" w:rsidRPr="004D387A" w:rsidRDefault="00AE4913" w:rsidP="00C86CC1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2</w:t>
      </w:r>
      <w:r w:rsidR="00DC4953" w:rsidRPr="004D387A">
        <w:rPr>
          <w:rFonts w:ascii="Arial Narrow" w:hAnsi="Arial Narrow" w:cs="Arial"/>
          <w:b/>
          <w:sz w:val="22"/>
          <w:szCs w:val="22"/>
        </w:rPr>
        <w:t>. LOCAL, DATA E HORA</w:t>
      </w:r>
      <w:r w:rsidR="00C86CC1" w:rsidRPr="004D387A">
        <w:rPr>
          <w:rFonts w:ascii="Arial Narrow" w:hAnsi="Arial Narrow" w:cs="Arial"/>
          <w:b/>
          <w:sz w:val="22"/>
          <w:szCs w:val="22"/>
        </w:rPr>
        <w:t xml:space="preserve"> </w:t>
      </w:r>
      <w:r w:rsidR="00C86CC1" w:rsidRPr="004D387A">
        <w:rPr>
          <w:rFonts w:ascii="Arial Narrow" w:hAnsi="Arial Narrow"/>
          <w:b/>
          <w:sz w:val="22"/>
          <w:szCs w:val="22"/>
        </w:rPr>
        <w:t>DA SESSÃO PÚBLICA DO PREGÃO ELETRÔNICO:</w:t>
      </w:r>
      <w:r w:rsidR="00C86CC1" w:rsidRPr="004D387A">
        <w:rPr>
          <w:rFonts w:ascii="Arial Narrow" w:hAnsi="Arial Narrow"/>
          <w:sz w:val="22"/>
          <w:szCs w:val="22"/>
        </w:rPr>
        <w:t xml:space="preserve"> </w:t>
      </w:r>
    </w:p>
    <w:p w14:paraId="26A1517E" w14:textId="49EAABC3" w:rsidR="00DC4953" w:rsidRPr="004D387A" w:rsidRDefault="00AE4913" w:rsidP="00DC4953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2</w:t>
      </w:r>
      <w:r w:rsidR="00DC4953" w:rsidRPr="004D387A">
        <w:rPr>
          <w:rFonts w:ascii="Arial Narrow" w:hAnsi="Arial Narrow" w:cs="Arial"/>
          <w:b/>
          <w:sz w:val="22"/>
          <w:szCs w:val="22"/>
        </w:rPr>
        <w:t>.1.</w:t>
      </w:r>
      <w:r w:rsidR="00DC4953" w:rsidRPr="004D387A">
        <w:rPr>
          <w:rFonts w:ascii="Arial Narrow" w:hAnsi="Arial Narrow" w:cs="Arial"/>
          <w:sz w:val="22"/>
          <w:szCs w:val="22"/>
        </w:rPr>
        <w:t xml:space="preserve"> A sessão pública será realizada no site </w:t>
      </w:r>
      <w:hyperlink r:id="rId8" w:history="1">
        <w:r w:rsidR="004D387A" w:rsidRPr="004D387A">
          <w:rPr>
            <w:rStyle w:val="Hyperlink"/>
            <w:rFonts w:ascii="Arial Narrow" w:hAnsi="Arial Narrow" w:cs="Arial"/>
            <w:iCs/>
            <w:sz w:val="22"/>
            <w:szCs w:val="22"/>
          </w:rPr>
          <w:t>www.pregaobanrisul.com.br</w:t>
        </w:r>
      </w:hyperlink>
      <w:r w:rsidR="00DC4953" w:rsidRPr="004D387A">
        <w:rPr>
          <w:rFonts w:ascii="Arial Narrow" w:hAnsi="Arial Narrow" w:cs="Arial"/>
          <w:sz w:val="22"/>
          <w:szCs w:val="22"/>
        </w:rPr>
        <w:t>, no dia 23 de setembro de 2020.</w:t>
      </w:r>
    </w:p>
    <w:p w14:paraId="15C00DA4" w14:textId="3AE417FD" w:rsidR="00DC4953" w:rsidRPr="004D387A" w:rsidRDefault="00AE4913" w:rsidP="00DC4953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2</w:t>
      </w:r>
      <w:r w:rsidR="00DC4953" w:rsidRPr="004D387A">
        <w:rPr>
          <w:rFonts w:ascii="Arial Narrow" w:hAnsi="Arial Narrow" w:cs="Arial"/>
          <w:b/>
          <w:sz w:val="22"/>
          <w:szCs w:val="22"/>
        </w:rPr>
        <w:t>.2.</w:t>
      </w:r>
      <w:r w:rsidR="00DC4953" w:rsidRPr="004D387A">
        <w:rPr>
          <w:rFonts w:ascii="Arial Narrow" w:hAnsi="Arial Narrow" w:cs="Arial"/>
          <w:sz w:val="22"/>
          <w:szCs w:val="22"/>
        </w:rPr>
        <w:t xml:space="preserve"> Horários da sessão:</w:t>
      </w:r>
    </w:p>
    <w:p w14:paraId="03D80F45" w14:textId="77777777" w:rsidR="00DC4953" w:rsidRPr="004D387A" w:rsidRDefault="00DC4953" w:rsidP="00DC4953">
      <w:pPr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sz w:val="22"/>
          <w:szCs w:val="22"/>
        </w:rPr>
        <w:t>Data de Abertura das Propostas: 23/09/2020 às 09h00min.</w:t>
      </w:r>
    </w:p>
    <w:p w14:paraId="12CE7082" w14:textId="77777777" w:rsidR="00DC4953" w:rsidRPr="004D387A" w:rsidRDefault="00DC4953" w:rsidP="00DC4953">
      <w:pPr>
        <w:rPr>
          <w:rFonts w:ascii="Arial Narrow" w:hAnsi="Arial Narrow"/>
          <w:sz w:val="22"/>
          <w:szCs w:val="22"/>
        </w:rPr>
      </w:pPr>
      <w:r w:rsidRPr="004D387A">
        <w:rPr>
          <w:rFonts w:ascii="Arial Narrow" w:hAnsi="Arial Narrow"/>
          <w:sz w:val="22"/>
          <w:szCs w:val="22"/>
        </w:rPr>
        <w:t>Data da Sessão de Disputa do Pregão: 23/09/2020 às 09h30min.</w:t>
      </w:r>
    </w:p>
    <w:p w14:paraId="14BEE5AC" w14:textId="3571FB82" w:rsidR="00DC4953" w:rsidRPr="004D387A" w:rsidRDefault="00C86CC1" w:rsidP="00DC4953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sz w:val="22"/>
          <w:szCs w:val="22"/>
        </w:rPr>
        <w:t>Referência de tempo</w:t>
      </w:r>
      <w:r w:rsidR="00DC4953" w:rsidRPr="004D387A">
        <w:rPr>
          <w:rFonts w:ascii="Arial Narrow" w:hAnsi="Arial Narrow" w:cs="Arial"/>
          <w:sz w:val="22"/>
          <w:szCs w:val="22"/>
        </w:rPr>
        <w:t>: horário de Brasília (DF).</w:t>
      </w:r>
    </w:p>
    <w:p w14:paraId="7A7DC508" w14:textId="33C1AFBE" w:rsidR="00DC4953" w:rsidRPr="004D387A" w:rsidRDefault="00AE4913" w:rsidP="00DC4953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2</w:t>
      </w:r>
      <w:r w:rsidR="00DC4953" w:rsidRPr="004D387A">
        <w:rPr>
          <w:rFonts w:ascii="Arial Narrow" w:hAnsi="Arial Narrow" w:cs="Arial"/>
          <w:b/>
          <w:sz w:val="22"/>
          <w:szCs w:val="22"/>
        </w:rPr>
        <w:t>.3.</w:t>
      </w:r>
      <w:r w:rsidR="00DC4953" w:rsidRPr="004D387A">
        <w:rPr>
          <w:rFonts w:ascii="Arial Narrow" w:hAnsi="Arial Narrow" w:cs="Arial"/>
          <w:sz w:val="22"/>
          <w:szCs w:val="22"/>
        </w:rPr>
        <w:t xml:space="preserve"> Somente poderão participar da sessão pública, as empresas que apresentarem propostas através do site </w:t>
      </w:r>
      <w:hyperlink r:id="rId9" w:history="1">
        <w:hyperlink r:id="rId10" w:history="1">
          <w:r w:rsidR="004D387A" w:rsidRPr="004D387A">
            <w:rPr>
              <w:rStyle w:val="Hyperlink"/>
              <w:rFonts w:ascii="Arial Narrow" w:hAnsi="Arial Narrow" w:cs="Arial"/>
              <w:iCs/>
              <w:sz w:val="22"/>
              <w:szCs w:val="22"/>
            </w:rPr>
            <w:t>www.pregaobanrisul.com.br</w:t>
          </w:r>
        </w:hyperlink>
      </w:hyperlink>
      <w:r w:rsidR="00DC4953" w:rsidRPr="004D387A">
        <w:rPr>
          <w:rFonts w:ascii="Arial Narrow" w:hAnsi="Arial Narrow" w:cs="Arial"/>
          <w:sz w:val="22"/>
          <w:szCs w:val="22"/>
        </w:rPr>
        <w:t xml:space="preserve"> até o horário determinado para o início da sessão pública (horário de Brasília-DF).</w:t>
      </w:r>
    </w:p>
    <w:p w14:paraId="45FCC409" w14:textId="1CB406B3" w:rsidR="00DC4953" w:rsidRPr="004D387A" w:rsidRDefault="00AE4913" w:rsidP="00DC4953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2</w:t>
      </w:r>
      <w:r w:rsidR="00C86CC1" w:rsidRPr="004D387A">
        <w:rPr>
          <w:rFonts w:ascii="Arial Narrow" w:hAnsi="Arial Narrow" w:cs="Arial"/>
          <w:b/>
          <w:sz w:val="22"/>
          <w:szCs w:val="22"/>
        </w:rPr>
        <w:t>.4</w:t>
      </w:r>
      <w:r w:rsidR="00DC4953" w:rsidRPr="004D387A">
        <w:rPr>
          <w:rFonts w:ascii="Arial Narrow" w:hAnsi="Arial Narrow" w:cs="Arial"/>
          <w:b/>
          <w:sz w:val="22"/>
          <w:szCs w:val="22"/>
        </w:rPr>
        <w:t>.</w:t>
      </w:r>
      <w:r w:rsidR="00DC4953" w:rsidRPr="004D387A">
        <w:rPr>
          <w:rFonts w:ascii="Arial Narrow" w:hAnsi="Arial Narrow" w:cs="Arial"/>
          <w:sz w:val="22"/>
          <w:szCs w:val="22"/>
        </w:rPr>
        <w:t xml:space="preserve"> Ocorrendo decretação de feriado ou outro fato superveniente que impeça a realização desta licitação na data acima mencionada, o evento será automaticamente transferido para o primeiro dia útil subsequente, no mesmo horário, independentemente de nova comunicação.</w:t>
      </w:r>
    </w:p>
    <w:p w14:paraId="75BA0826" w14:textId="77777777" w:rsidR="00EF5BA5" w:rsidRPr="004D387A" w:rsidRDefault="00EF5BA5" w:rsidP="004B132A">
      <w:pPr>
        <w:suppressAutoHyphens/>
        <w:jc w:val="both"/>
        <w:rPr>
          <w:rFonts w:ascii="Arial Narrow" w:hAnsi="Arial Narrow"/>
          <w:b/>
          <w:sz w:val="22"/>
          <w:szCs w:val="22"/>
        </w:rPr>
      </w:pPr>
    </w:p>
    <w:bookmarkEnd w:id="0"/>
    <w:p w14:paraId="0292BDCB" w14:textId="2EAA6F22" w:rsidR="00EE48E8" w:rsidRPr="004D387A" w:rsidRDefault="00EE48E8" w:rsidP="00EE48E8">
      <w:pPr>
        <w:pStyle w:val="Corpodetexto"/>
        <w:spacing w:after="0"/>
        <w:rPr>
          <w:rFonts w:ascii="Arial Narrow" w:hAnsi="Arial Narrow"/>
          <w:b/>
          <w:sz w:val="22"/>
          <w:szCs w:val="22"/>
        </w:rPr>
      </w:pPr>
      <w:r w:rsidRPr="004D387A">
        <w:rPr>
          <w:rFonts w:ascii="Arial Narrow" w:hAnsi="Arial Narrow"/>
          <w:b/>
          <w:sz w:val="22"/>
          <w:szCs w:val="22"/>
        </w:rPr>
        <w:t xml:space="preserve">3 – </w:t>
      </w:r>
      <w:r w:rsidR="00AC16D0" w:rsidRPr="004D387A">
        <w:rPr>
          <w:rFonts w:ascii="Arial Narrow" w:hAnsi="Arial Narrow"/>
          <w:b/>
          <w:sz w:val="22"/>
          <w:szCs w:val="22"/>
        </w:rPr>
        <w:t>PARTICIPAÇÃO NA LICITAÇÃO:</w:t>
      </w:r>
    </w:p>
    <w:p w14:paraId="7F8FB51F" w14:textId="77777777" w:rsidR="0063747E" w:rsidRPr="004D387A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4D387A">
        <w:rPr>
          <w:rFonts w:ascii="Arial Narrow" w:hAnsi="Arial Narrow" w:cs="Arial"/>
          <w:iCs/>
          <w:sz w:val="22"/>
          <w:szCs w:val="22"/>
        </w:rPr>
        <w:t>3.1</w:t>
      </w:r>
      <w:r w:rsidRPr="004D387A">
        <w:rPr>
          <w:rFonts w:ascii="Arial Narrow" w:hAnsi="Arial Narrow" w:cs="Arial"/>
          <w:b w:val="0"/>
          <w:iCs/>
          <w:sz w:val="22"/>
          <w:szCs w:val="22"/>
        </w:rPr>
        <w:t xml:space="preserve">. Poderão participar deste Pregão Eletrônico, os interessados que estiverem previamente cadastrados junto ao Órgão Provedor do Sistema Eletrônico, através do site </w:t>
      </w:r>
      <w:hyperlink r:id="rId11" w:history="1">
        <w:r w:rsidRPr="004D387A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www.pregaobanrisul.com.br</w:t>
        </w:r>
      </w:hyperlink>
      <w:r w:rsidRPr="004D387A">
        <w:rPr>
          <w:rFonts w:ascii="Arial Narrow" w:hAnsi="Arial Narrow" w:cs="Arial"/>
          <w:b w:val="0"/>
          <w:iCs/>
          <w:sz w:val="22"/>
          <w:szCs w:val="22"/>
        </w:rPr>
        <w:t>, e atenderem às exigências quanto às documentações solicitadas neste Edital e seus anexos.</w:t>
      </w:r>
    </w:p>
    <w:p w14:paraId="472464D1" w14:textId="77777777" w:rsidR="0063747E" w:rsidRPr="004D387A" w:rsidRDefault="0063747E" w:rsidP="004D387A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4D387A">
        <w:rPr>
          <w:rFonts w:ascii="Arial Narrow" w:hAnsi="Arial Narrow" w:cs="Arial"/>
          <w:iCs/>
          <w:sz w:val="22"/>
          <w:szCs w:val="22"/>
        </w:rPr>
        <w:lastRenderedPageBreak/>
        <w:t>3.2</w:t>
      </w:r>
      <w:r w:rsidRPr="004D387A">
        <w:rPr>
          <w:rFonts w:ascii="Arial Narrow" w:hAnsi="Arial Narrow" w:cs="Arial"/>
          <w:b w:val="0"/>
          <w:iCs/>
          <w:sz w:val="22"/>
          <w:szCs w:val="22"/>
        </w:rPr>
        <w:t>. Para ter acesso ao sistema eletrônico, os interessados em participar deste Pregão Eletrônico deverão dispor de chave de identificação e senha pessoal, obtidas junto ao provedor do Sistema Eletrônico (</w:t>
      </w:r>
      <w:hyperlink r:id="rId12" w:history="1">
        <w:r w:rsidRPr="004D387A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www.pregaobanrisul.com.br</w:t>
        </w:r>
      </w:hyperlink>
      <w:r w:rsidRPr="004D387A">
        <w:rPr>
          <w:rFonts w:ascii="Arial Narrow" w:hAnsi="Arial Narrow" w:cs="Arial"/>
          <w:b w:val="0"/>
          <w:iCs/>
          <w:sz w:val="22"/>
          <w:szCs w:val="22"/>
        </w:rPr>
        <w:t>), onde também deverão informar-se a respeito do seu funcionamento e regulamento e receber instruções detalhadas para sua correta utilização.</w:t>
      </w:r>
    </w:p>
    <w:p w14:paraId="5A3C8EC0" w14:textId="7E1559C6" w:rsidR="0063747E" w:rsidRPr="004D387A" w:rsidRDefault="0063747E" w:rsidP="004D387A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4D387A">
        <w:rPr>
          <w:rFonts w:ascii="Arial Narrow" w:hAnsi="Arial Narrow" w:cs="Arial"/>
          <w:iCs/>
          <w:sz w:val="22"/>
          <w:szCs w:val="22"/>
        </w:rPr>
        <w:t>3.3</w:t>
      </w:r>
      <w:r w:rsidRPr="004D387A">
        <w:rPr>
          <w:rFonts w:ascii="Arial Narrow" w:hAnsi="Arial Narrow" w:cs="Arial"/>
          <w:b w:val="0"/>
          <w:iCs/>
          <w:sz w:val="22"/>
          <w:szCs w:val="22"/>
        </w:rPr>
        <w:t>. O uso da senha de acesso pela licitante é de sua inteira e exclusiva responsabilidade, incluindo qualquer transação por ela efetuada diretamente, ou por seu representante, não cabendo ao provedor do Sistema Eletrônico (</w:t>
      </w:r>
      <w:hyperlink r:id="rId13" w:history="1">
        <w:r w:rsidRPr="004D387A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www.pregaobanrisul.com.br</w:t>
        </w:r>
      </w:hyperlink>
      <w:r w:rsidRPr="004D387A">
        <w:rPr>
          <w:rFonts w:ascii="Arial Narrow" w:hAnsi="Arial Narrow" w:cs="Arial"/>
          <w:b w:val="0"/>
          <w:iCs/>
          <w:sz w:val="22"/>
          <w:szCs w:val="22"/>
        </w:rPr>
        <w:t>) ou a Prefeitura Municipal de Cotiporã/RS a responsabilidade por eventuais danos decorrentes do uso indevido da senha, ainda que por terceiros.</w:t>
      </w:r>
    </w:p>
    <w:p w14:paraId="44D9A6FF" w14:textId="005271C5" w:rsidR="0063747E" w:rsidRPr="004D387A" w:rsidRDefault="00AE4913" w:rsidP="004D387A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4D387A">
        <w:rPr>
          <w:rFonts w:ascii="Arial Narrow" w:hAnsi="Arial Narrow" w:cs="Arial"/>
          <w:iCs/>
          <w:sz w:val="22"/>
          <w:szCs w:val="22"/>
        </w:rPr>
        <w:t>3.4</w:t>
      </w:r>
      <w:r w:rsidR="0063747E" w:rsidRPr="004D387A">
        <w:rPr>
          <w:rFonts w:ascii="Arial Narrow" w:hAnsi="Arial Narrow" w:cs="Arial"/>
          <w:b w:val="0"/>
          <w:iCs/>
          <w:sz w:val="22"/>
          <w:szCs w:val="22"/>
        </w:rPr>
        <w:t>. Como requisito para participação neste Pregão Eletrônico, a licitante deverá declarar, em campo próprio do sistema eletrônico, que está ciente e concorda com as condições contidas no edital e seus anexos e que cumpre plenamente os requisitos de habilitação definidos neste Edital. A declaração falsa relativa ao cumprimento dos requisitos de habilitação e à proposta sujeitará a licitante às sanções previstas neste Edital.</w:t>
      </w:r>
    </w:p>
    <w:p w14:paraId="6CE864D8" w14:textId="1DE77DB3" w:rsidR="0063747E" w:rsidRPr="004D387A" w:rsidRDefault="00AE4913" w:rsidP="004D387A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4D387A">
        <w:rPr>
          <w:rFonts w:ascii="Arial Narrow" w:hAnsi="Arial Narrow" w:cs="Arial"/>
          <w:iCs/>
          <w:sz w:val="22"/>
          <w:szCs w:val="22"/>
        </w:rPr>
        <w:t>3.5</w:t>
      </w:r>
      <w:r w:rsidR="0063747E" w:rsidRPr="004D387A">
        <w:rPr>
          <w:rFonts w:ascii="Arial Narrow" w:hAnsi="Arial Narrow" w:cs="Arial"/>
          <w:iCs/>
          <w:sz w:val="22"/>
          <w:szCs w:val="22"/>
        </w:rPr>
        <w:t>.</w:t>
      </w:r>
      <w:r w:rsidR="0063747E" w:rsidRPr="004D387A">
        <w:rPr>
          <w:rFonts w:ascii="Arial Narrow" w:hAnsi="Arial Narrow" w:cs="Arial"/>
          <w:b w:val="0"/>
          <w:iCs/>
          <w:sz w:val="22"/>
          <w:szCs w:val="22"/>
        </w:rPr>
        <w:t xml:space="preserve"> O credenciamento do licitante, junto ao provedor do sistema implicará a responsabilidade legal do licitante ou seu representante legal e a presunção de sua capacidade técnica para realização das transações inerentes ao Pregão Eletrônico.</w:t>
      </w:r>
    </w:p>
    <w:p w14:paraId="1AEA364B" w14:textId="3252E788" w:rsidR="00C86CC1" w:rsidRPr="004D387A" w:rsidRDefault="00C86CC1" w:rsidP="004D387A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3.</w:t>
      </w:r>
      <w:r w:rsidR="00FE154F">
        <w:rPr>
          <w:rFonts w:ascii="Arial Narrow" w:hAnsi="Arial Narrow" w:cs="Arial"/>
          <w:b/>
          <w:sz w:val="22"/>
          <w:szCs w:val="22"/>
        </w:rPr>
        <w:t>6</w:t>
      </w:r>
      <w:r w:rsidRPr="004D387A">
        <w:rPr>
          <w:rFonts w:ascii="Arial Narrow" w:hAnsi="Arial Narrow" w:cs="Arial"/>
          <w:b/>
          <w:sz w:val="22"/>
          <w:szCs w:val="22"/>
        </w:rPr>
        <w:t>.</w:t>
      </w:r>
      <w:r w:rsidRPr="004D387A">
        <w:rPr>
          <w:rFonts w:ascii="Arial Narrow" w:hAnsi="Arial Narrow" w:cs="Arial"/>
          <w:sz w:val="22"/>
          <w:szCs w:val="22"/>
        </w:rPr>
        <w:t xml:space="preserve"> Não poderá participar a empresa que: </w:t>
      </w:r>
    </w:p>
    <w:p w14:paraId="6F7CCA3C" w14:textId="734B4A8D" w:rsidR="00AE4913" w:rsidRPr="004D387A" w:rsidRDefault="00AE4913" w:rsidP="004D387A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3.</w:t>
      </w:r>
      <w:r w:rsidR="00FE154F">
        <w:rPr>
          <w:rFonts w:ascii="Arial Narrow" w:hAnsi="Arial Narrow" w:cs="Arial"/>
          <w:b/>
          <w:sz w:val="22"/>
          <w:szCs w:val="22"/>
        </w:rPr>
        <w:t>6</w:t>
      </w:r>
      <w:r w:rsidR="00C86CC1" w:rsidRPr="004D387A">
        <w:rPr>
          <w:rFonts w:ascii="Arial Narrow" w:hAnsi="Arial Narrow" w:cs="Arial"/>
          <w:b/>
          <w:sz w:val="22"/>
          <w:szCs w:val="22"/>
        </w:rPr>
        <w:t>.1.</w:t>
      </w:r>
      <w:r w:rsidRPr="004D387A">
        <w:rPr>
          <w:rFonts w:ascii="Arial Narrow" w:hAnsi="Arial Narrow" w:cs="Arial"/>
          <w:b/>
          <w:sz w:val="22"/>
          <w:szCs w:val="22"/>
        </w:rPr>
        <w:t xml:space="preserve"> </w:t>
      </w:r>
      <w:r w:rsidR="00C86CC1" w:rsidRPr="004D387A">
        <w:rPr>
          <w:rFonts w:ascii="Arial Narrow" w:hAnsi="Arial Narrow" w:cs="Arial"/>
          <w:sz w:val="22"/>
          <w:szCs w:val="22"/>
        </w:rPr>
        <w:t xml:space="preserve">Tiver sido declarada inidônea por ato do Poder Público; </w:t>
      </w:r>
    </w:p>
    <w:p w14:paraId="14AFBF33" w14:textId="56BE3A13" w:rsidR="00AE4913" w:rsidRPr="004D387A" w:rsidRDefault="00AE4913" w:rsidP="004D387A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3.</w:t>
      </w:r>
      <w:r w:rsidR="00FE154F">
        <w:rPr>
          <w:rFonts w:ascii="Arial Narrow" w:hAnsi="Arial Narrow" w:cs="Arial"/>
          <w:b/>
          <w:sz w:val="22"/>
          <w:szCs w:val="22"/>
        </w:rPr>
        <w:t>6</w:t>
      </w:r>
      <w:r w:rsidR="00C86CC1" w:rsidRPr="004D387A">
        <w:rPr>
          <w:rFonts w:ascii="Arial Narrow" w:hAnsi="Arial Narrow" w:cs="Arial"/>
          <w:b/>
          <w:sz w:val="22"/>
          <w:szCs w:val="22"/>
        </w:rPr>
        <w:t>.2.</w:t>
      </w:r>
      <w:r w:rsidRPr="004D387A">
        <w:rPr>
          <w:rFonts w:ascii="Arial Narrow" w:hAnsi="Arial Narrow" w:cs="Arial"/>
          <w:sz w:val="22"/>
          <w:szCs w:val="22"/>
        </w:rPr>
        <w:t xml:space="preserve"> </w:t>
      </w:r>
      <w:r w:rsidR="00C86CC1" w:rsidRPr="004D387A">
        <w:rPr>
          <w:rFonts w:ascii="Arial Narrow" w:hAnsi="Arial Narrow" w:cs="Arial"/>
          <w:sz w:val="22"/>
          <w:szCs w:val="22"/>
        </w:rPr>
        <w:t xml:space="preserve">Estiver sob processo de falência ou recuperação judicial; </w:t>
      </w:r>
    </w:p>
    <w:p w14:paraId="2247EE4C" w14:textId="16F21923" w:rsidR="00C86CC1" w:rsidRDefault="00AE4913" w:rsidP="004D387A">
      <w:pPr>
        <w:jc w:val="both"/>
        <w:rPr>
          <w:rFonts w:ascii="Arial Narrow" w:hAnsi="Arial Narrow" w:cs="Arial"/>
          <w:sz w:val="22"/>
          <w:szCs w:val="22"/>
        </w:rPr>
      </w:pPr>
      <w:r w:rsidRPr="004D387A">
        <w:rPr>
          <w:rFonts w:ascii="Arial Narrow" w:hAnsi="Arial Narrow" w:cs="Arial"/>
          <w:b/>
          <w:sz w:val="22"/>
          <w:szCs w:val="22"/>
        </w:rPr>
        <w:t>3.</w:t>
      </w:r>
      <w:r w:rsidR="00FE154F">
        <w:rPr>
          <w:rFonts w:ascii="Arial Narrow" w:hAnsi="Arial Narrow" w:cs="Arial"/>
          <w:b/>
          <w:sz w:val="22"/>
          <w:szCs w:val="22"/>
        </w:rPr>
        <w:t>6</w:t>
      </w:r>
      <w:r w:rsidR="00C86CC1" w:rsidRPr="004D387A">
        <w:rPr>
          <w:rFonts w:ascii="Arial Narrow" w:hAnsi="Arial Narrow" w:cs="Arial"/>
          <w:b/>
          <w:sz w:val="22"/>
          <w:szCs w:val="22"/>
        </w:rPr>
        <w:t>.3.</w:t>
      </w:r>
      <w:r w:rsidRPr="004D387A">
        <w:rPr>
          <w:rFonts w:ascii="Arial Narrow" w:hAnsi="Arial Narrow" w:cs="Arial"/>
          <w:sz w:val="22"/>
          <w:szCs w:val="22"/>
        </w:rPr>
        <w:t xml:space="preserve"> </w:t>
      </w:r>
      <w:r w:rsidR="00C86CC1" w:rsidRPr="004D387A">
        <w:rPr>
          <w:rFonts w:ascii="Arial Narrow" w:hAnsi="Arial Narrow" w:cs="Arial"/>
          <w:sz w:val="22"/>
          <w:szCs w:val="22"/>
        </w:rPr>
        <w:t>Encontrar-se impedida de licitar, contratar, transacionar com a Administração Pública ou qualquer dos seus órgãos.</w:t>
      </w:r>
    </w:p>
    <w:p w14:paraId="4171B46E" w14:textId="77777777" w:rsidR="00AE4913" w:rsidRDefault="00AE4913" w:rsidP="0063747E">
      <w:pPr>
        <w:rPr>
          <w:rFonts w:ascii="Arial Narrow" w:hAnsi="Arial Narrow" w:cs="Arial"/>
          <w:sz w:val="22"/>
          <w:szCs w:val="22"/>
        </w:rPr>
      </w:pPr>
    </w:p>
    <w:p w14:paraId="79C240C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 – ENCAMINHAMENTO DA PROPOSTA</w:t>
      </w:r>
    </w:p>
    <w:p w14:paraId="2C3C2C1F" w14:textId="0FCE3E43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  <w:lang w:eastAsia="zh-CN"/>
        </w:rPr>
      </w:pPr>
      <w:r w:rsidRPr="00C41673">
        <w:rPr>
          <w:rFonts w:ascii="Arial Narrow" w:hAnsi="Arial Narrow" w:cs="Arial"/>
          <w:iCs/>
          <w:sz w:val="22"/>
          <w:szCs w:val="22"/>
        </w:rPr>
        <w:t>4.1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</w:t>
      </w:r>
      <w:r w:rsidRPr="00C41673">
        <w:rPr>
          <w:rFonts w:ascii="Arial Narrow" w:hAnsi="Arial Narrow" w:cs="Arial"/>
          <w:b w:val="0"/>
          <w:iCs/>
          <w:sz w:val="22"/>
          <w:szCs w:val="22"/>
          <w:lang w:eastAsia="zh-CN"/>
        </w:rPr>
        <w:t>A participação no pregão eletrônico dar-se-á por meio de digitação da senha privativa da licitante e subsequente encaminhamento da proposta de preços exclusivamente por meio do Sistema Eletrônico (</w:t>
      </w:r>
      <w:r w:rsidRPr="00C41673">
        <w:rPr>
          <w:rFonts w:ascii="Arial Narrow" w:hAnsi="Arial Narrow" w:cs="Arial"/>
          <w:b w:val="0"/>
          <w:bCs/>
          <w:iCs/>
          <w:color w:val="0000FF"/>
          <w:sz w:val="22"/>
          <w:szCs w:val="22"/>
          <w:u w:val="single"/>
          <w:lang w:eastAsia="zh-CN"/>
        </w:rPr>
        <w:t>www.pregaobanrisul.com.br</w:t>
      </w:r>
      <w:r w:rsidRPr="00C41673">
        <w:rPr>
          <w:rFonts w:ascii="Arial Narrow" w:hAnsi="Arial Narrow" w:cs="Arial"/>
          <w:b w:val="0"/>
          <w:iCs/>
          <w:sz w:val="22"/>
          <w:szCs w:val="22"/>
          <w:lang w:eastAsia="zh-CN"/>
        </w:rPr>
        <w:t xml:space="preserve">), </w:t>
      </w:r>
      <w:r w:rsidRPr="00C41673">
        <w:rPr>
          <w:rFonts w:ascii="Arial Narrow" w:hAnsi="Arial Narrow" w:cs="Arial"/>
          <w:b w:val="0"/>
          <w:iCs/>
          <w:sz w:val="22"/>
          <w:szCs w:val="22"/>
          <w:u w:val="single"/>
          <w:lang w:eastAsia="zh-CN"/>
        </w:rPr>
        <w:t xml:space="preserve">indicando a marca, </w:t>
      </w:r>
      <w:r w:rsidR="00385E18">
        <w:rPr>
          <w:rFonts w:ascii="Arial Narrow" w:hAnsi="Arial Narrow" w:cs="Arial"/>
          <w:b w:val="0"/>
          <w:iCs/>
          <w:sz w:val="22"/>
          <w:szCs w:val="22"/>
          <w:u w:val="single"/>
          <w:lang w:eastAsia="zh-CN"/>
        </w:rPr>
        <w:t>modelo e garantia de no mínimo 12</w:t>
      </w:r>
      <w:r w:rsidRPr="00C41673">
        <w:rPr>
          <w:rFonts w:ascii="Arial Narrow" w:hAnsi="Arial Narrow" w:cs="Arial"/>
          <w:b w:val="0"/>
          <w:iCs/>
          <w:sz w:val="22"/>
          <w:szCs w:val="22"/>
          <w:u w:val="single"/>
          <w:lang w:eastAsia="zh-CN"/>
        </w:rPr>
        <w:t xml:space="preserve"> meses</w:t>
      </w:r>
      <w:r w:rsidRPr="00C41673">
        <w:rPr>
          <w:rFonts w:ascii="Arial Narrow" w:hAnsi="Arial Narrow" w:cs="Arial"/>
          <w:b w:val="0"/>
          <w:iCs/>
          <w:sz w:val="22"/>
          <w:szCs w:val="22"/>
          <w:lang w:eastAsia="zh-CN"/>
        </w:rPr>
        <w:t xml:space="preserve">, consignar o valor unitário e a descrição do produto ofertado para o item o qual deseja enviar proposta, até a data e horário marcados no item </w:t>
      </w:r>
      <w:r w:rsidR="00C13D21">
        <w:rPr>
          <w:rFonts w:ascii="Arial Narrow" w:hAnsi="Arial Narrow" w:cs="Arial"/>
          <w:b w:val="0"/>
          <w:iCs/>
          <w:sz w:val="22"/>
          <w:szCs w:val="22"/>
          <w:lang w:eastAsia="zh-CN"/>
        </w:rPr>
        <w:t>2</w:t>
      </w:r>
      <w:r w:rsidRPr="00C41673">
        <w:rPr>
          <w:rFonts w:ascii="Arial Narrow" w:hAnsi="Arial Narrow" w:cs="Arial"/>
          <w:b w:val="0"/>
          <w:iCs/>
          <w:sz w:val="22"/>
          <w:szCs w:val="22"/>
          <w:lang w:eastAsia="zh-CN"/>
        </w:rPr>
        <w:t>.2, quando, então, encerrar-se-á a fase de recebimento de propostas.</w:t>
      </w:r>
    </w:p>
    <w:p w14:paraId="1B7577A8" w14:textId="14859035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Até a data e horário marcado no </w:t>
      </w:r>
      <w:r w:rsidRPr="00C41673">
        <w:rPr>
          <w:rFonts w:ascii="Arial Narrow" w:hAnsi="Arial Narrow" w:cs="Arial"/>
          <w:iCs/>
          <w:sz w:val="22"/>
          <w:szCs w:val="22"/>
        </w:rPr>
        <w:t>item 2</w:t>
      </w:r>
      <w:r w:rsidR="00364FA6">
        <w:rPr>
          <w:rFonts w:ascii="Arial Narrow" w:hAnsi="Arial Narrow" w:cs="Arial"/>
          <w:iCs/>
          <w:sz w:val="22"/>
          <w:szCs w:val="22"/>
        </w:rPr>
        <w:t>.</w:t>
      </w:r>
      <w:r w:rsidR="0098701E">
        <w:rPr>
          <w:rFonts w:ascii="Arial Narrow" w:hAnsi="Arial Narrow" w:cs="Arial"/>
          <w:iCs/>
          <w:sz w:val="22"/>
          <w:szCs w:val="22"/>
        </w:rPr>
        <w:t>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, a licitante poderá retirar ou substituir a proposta anteriormente encaminhada.</w:t>
      </w:r>
    </w:p>
    <w:p w14:paraId="047C2C12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4.3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A </w:t>
      </w:r>
      <w:r w:rsidRPr="00C41673">
        <w:rPr>
          <w:rFonts w:ascii="Arial Narrow" w:hAnsi="Arial Narrow" w:cs="Arial"/>
          <w:iCs/>
          <w:sz w:val="22"/>
          <w:szCs w:val="22"/>
        </w:rPr>
        <w:t>LICITANTE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se responsabilizará por todas as transações que forem efetuadas em seu nome no sistema eletrônico, assumindo como firmes e verdadeiras suas propostas, assim como os lances inseridos durante a sessão pública.</w:t>
      </w:r>
    </w:p>
    <w:p w14:paraId="2AB35F52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4.4.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Incumbirá ao </w:t>
      </w:r>
      <w:r w:rsidRPr="00C41673">
        <w:rPr>
          <w:rFonts w:ascii="Arial Narrow" w:hAnsi="Arial Narrow" w:cs="Arial"/>
          <w:iCs/>
          <w:sz w:val="22"/>
          <w:szCs w:val="22"/>
        </w:rPr>
        <w:t>LICITANTE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acompanhar as operações no sistema eletrônico durante a sessão pública do Pregão Eletrônico, ficando responsável pelo ônus decorrente da perda de negócios diante da inobservância de qualquer mensagem emitida pelo sistema ou de sua desconexão.</w:t>
      </w:r>
    </w:p>
    <w:p w14:paraId="3E5C89C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4.5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As propostas que eventualmente contemplem o produto que não correspondam às descrições contidas no </w:t>
      </w:r>
      <w:r w:rsidRPr="00C41673">
        <w:rPr>
          <w:rFonts w:ascii="Arial Narrow" w:hAnsi="Arial Narrow" w:cs="Arial"/>
          <w:iCs/>
          <w:sz w:val="22"/>
          <w:szCs w:val="22"/>
        </w:rPr>
        <w:t>ANEXO 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deste Edital serão desconsideradas.</w:t>
      </w:r>
    </w:p>
    <w:p w14:paraId="7F1E91F2" w14:textId="77777777" w:rsidR="0063747E" w:rsidRPr="00364FA6" w:rsidRDefault="0063747E" w:rsidP="0063747E">
      <w:pPr>
        <w:rPr>
          <w:rFonts w:ascii="Arial Narrow" w:hAnsi="Arial Narrow" w:cs="Arial"/>
          <w:sz w:val="16"/>
          <w:szCs w:val="16"/>
        </w:rPr>
      </w:pPr>
    </w:p>
    <w:p w14:paraId="52D1FE61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4.6. </w:t>
      </w:r>
      <w:r w:rsidRPr="00C41673">
        <w:rPr>
          <w:rFonts w:ascii="Arial Narrow" w:hAnsi="Arial Narrow" w:cs="Arial"/>
          <w:iCs/>
          <w:sz w:val="22"/>
          <w:szCs w:val="22"/>
          <w:u w:val="single"/>
        </w:rPr>
        <w:t>Nas propostas escritas deverá constar obrigatoriamente:</w:t>
      </w:r>
    </w:p>
    <w:p w14:paraId="5D18A6AE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a)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Nome da empresa, endereço completo e número da inscrição do CNPJ;</w:t>
      </w:r>
    </w:p>
    <w:p w14:paraId="6423D513" w14:textId="555E9914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  <w:lang w:eastAsia="zh-CN"/>
        </w:rPr>
      </w:pPr>
      <w:r w:rsidRPr="00C41673">
        <w:rPr>
          <w:rFonts w:ascii="Arial Narrow" w:hAnsi="Arial Narrow" w:cs="Arial"/>
          <w:b/>
          <w:iCs/>
          <w:sz w:val="22"/>
          <w:szCs w:val="22"/>
        </w:rPr>
        <w:t xml:space="preserve">b) </w:t>
      </w:r>
      <w:r w:rsidRPr="00C41673">
        <w:rPr>
          <w:rFonts w:ascii="Arial Narrow" w:hAnsi="Arial Narrow" w:cs="Arial"/>
          <w:sz w:val="22"/>
          <w:szCs w:val="22"/>
          <w:lang w:eastAsia="zh-CN"/>
        </w:rPr>
        <w:t xml:space="preserve">Cotação de preço, contendo a discriminação completa do objeto, </w:t>
      </w:r>
      <w:r w:rsidRPr="00C41673">
        <w:rPr>
          <w:rFonts w:ascii="Arial Narrow" w:hAnsi="Arial Narrow" w:cs="Arial"/>
          <w:b/>
          <w:sz w:val="22"/>
          <w:szCs w:val="22"/>
          <w:u w:val="single"/>
          <w:lang w:eastAsia="zh-CN"/>
        </w:rPr>
        <w:t xml:space="preserve">marca, </w:t>
      </w:r>
      <w:r>
        <w:rPr>
          <w:rFonts w:ascii="Arial Narrow" w:hAnsi="Arial Narrow" w:cs="Arial"/>
          <w:b/>
          <w:sz w:val="22"/>
          <w:szCs w:val="22"/>
          <w:u w:val="single"/>
          <w:lang w:eastAsia="zh-CN"/>
        </w:rPr>
        <w:t>modelo e garantia</w:t>
      </w:r>
      <w:r w:rsidRPr="00C41673">
        <w:rPr>
          <w:rFonts w:ascii="Arial Narrow" w:hAnsi="Arial Narrow" w:cs="Arial"/>
          <w:b/>
          <w:sz w:val="22"/>
          <w:szCs w:val="22"/>
          <w:u w:val="single"/>
          <w:lang w:eastAsia="zh-CN"/>
        </w:rPr>
        <w:t xml:space="preserve"> de no mínimo </w:t>
      </w:r>
      <w:r>
        <w:rPr>
          <w:rFonts w:ascii="Arial Narrow" w:hAnsi="Arial Narrow" w:cs="Arial"/>
          <w:b/>
          <w:sz w:val="22"/>
          <w:szCs w:val="22"/>
          <w:u w:val="single"/>
          <w:lang w:eastAsia="zh-CN"/>
        </w:rPr>
        <w:t>12</w:t>
      </w:r>
      <w:r w:rsidR="00364FA6">
        <w:rPr>
          <w:rFonts w:ascii="Arial Narrow" w:hAnsi="Arial Narrow" w:cs="Arial"/>
          <w:b/>
          <w:sz w:val="22"/>
          <w:szCs w:val="22"/>
          <w:u w:val="single"/>
          <w:lang w:eastAsia="zh-CN"/>
        </w:rPr>
        <w:t xml:space="preserve"> </w:t>
      </w:r>
      <w:r w:rsidRPr="00C41673">
        <w:rPr>
          <w:rFonts w:ascii="Arial Narrow" w:hAnsi="Arial Narrow" w:cs="Arial"/>
          <w:b/>
          <w:sz w:val="22"/>
          <w:szCs w:val="22"/>
          <w:u w:val="single"/>
          <w:lang w:eastAsia="zh-CN"/>
        </w:rPr>
        <w:t>meses</w:t>
      </w:r>
      <w:r w:rsidRPr="00C41673">
        <w:rPr>
          <w:rFonts w:ascii="Arial Narrow" w:hAnsi="Arial Narrow" w:cs="Arial"/>
          <w:iCs/>
          <w:sz w:val="22"/>
          <w:szCs w:val="22"/>
          <w:lang w:eastAsia="zh-CN"/>
        </w:rPr>
        <w:t>, com endereço e telefone de contato</w:t>
      </w:r>
      <w:r w:rsidRPr="00C41673">
        <w:rPr>
          <w:rFonts w:ascii="Arial Narrow" w:hAnsi="Arial Narrow" w:cs="Arial"/>
          <w:sz w:val="22"/>
          <w:szCs w:val="22"/>
          <w:lang w:eastAsia="zh-CN"/>
        </w:rPr>
        <w:t>.</w:t>
      </w:r>
    </w:p>
    <w:p w14:paraId="4DB22280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c) 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Data, carimbo, rubrica em todas as folhas e assinatura do representante legal no final.</w:t>
      </w:r>
    </w:p>
    <w:p w14:paraId="1C2ACF84" w14:textId="292377FF" w:rsidR="0063747E" w:rsidRPr="00C41673" w:rsidRDefault="0063747E" w:rsidP="0063747E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iCs/>
          <w:sz w:val="22"/>
          <w:szCs w:val="22"/>
        </w:rPr>
        <w:t xml:space="preserve">d) </w:t>
      </w:r>
      <w:r w:rsidRPr="00C41673">
        <w:rPr>
          <w:rFonts w:ascii="Arial Narrow" w:hAnsi="Arial Narrow" w:cs="Arial"/>
          <w:iCs/>
          <w:sz w:val="22"/>
          <w:szCs w:val="22"/>
        </w:rPr>
        <w:t>Preço do item em moeda corrente nacional, em algarismos com no máximo duas casas decimais.</w:t>
      </w:r>
      <w:r w:rsidRPr="00C41673">
        <w:rPr>
          <w:rFonts w:ascii="Arial Narrow" w:hAnsi="Arial Narrow" w:cs="Arial"/>
          <w:sz w:val="22"/>
          <w:szCs w:val="22"/>
        </w:rPr>
        <w:t xml:space="preserve"> </w:t>
      </w:r>
    </w:p>
    <w:p w14:paraId="3167C642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e) 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Inclusão de todas as despesas que influam nos custos, tais como: despesas com custo, transporte, seguro e frete, tributos (impostos, taxas, emolumentos, contribuições fiscais e parafiscais), obrigações sociais, trabalhistas, fiscais, frete, encargos comerciais ou de qualquer natureza e todos os ônus diretos e indiretos.</w:t>
      </w:r>
    </w:p>
    <w:p w14:paraId="718D4078" w14:textId="21C9546C" w:rsidR="0063747E" w:rsidRPr="00C41673" w:rsidRDefault="0063747E" w:rsidP="00364FA6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f)</w:t>
      </w:r>
      <w:r w:rsidRPr="00C41673">
        <w:rPr>
          <w:rFonts w:ascii="Arial Narrow" w:hAnsi="Arial Narrow" w:cs="Arial"/>
          <w:sz w:val="22"/>
          <w:szCs w:val="22"/>
        </w:rPr>
        <w:t xml:space="preserve"> </w:t>
      </w:r>
      <w:r w:rsidRPr="00C41673">
        <w:rPr>
          <w:rFonts w:ascii="Arial Narrow" w:hAnsi="Arial Narrow" w:cs="Arial"/>
          <w:b/>
          <w:sz w:val="22"/>
          <w:szCs w:val="22"/>
        </w:rPr>
        <w:t>P</w:t>
      </w:r>
      <w:r w:rsidRPr="00C41673">
        <w:rPr>
          <w:rFonts w:ascii="Arial Narrow" w:hAnsi="Arial Narrow" w:cs="Arial"/>
          <w:b/>
          <w:iCs/>
          <w:sz w:val="22"/>
          <w:szCs w:val="22"/>
        </w:rPr>
        <w:t xml:space="preserve">razo de entrega conforme disposto no edital: </w:t>
      </w:r>
      <w:r w:rsidRPr="00C41673">
        <w:rPr>
          <w:rFonts w:ascii="Arial Narrow" w:hAnsi="Arial Narrow" w:cs="Arial"/>
          <w:sz w:val="22"/>
          <w:szCs w:val="22"/>
        </w:rPr>
        <w:t xml:space="preserve">Os produtos deverão ser entregues conforme </w:t>
      </w:r>
      <w:r w:rsidR="00D21273">
        <w:rPr>
          <w:rFonts w:ascii="Arial Narrow" w:hAnsi="Arial Narrow" w:cs="Arial"/>
          <w:sz w:val="22"/>
          <w:szCs w:val="22"/>
        </w:rPr>
        <w:t xml:space="preserve">descrição no </w:t>
      </w:r>
      <w:r w:rsidRPr="00C41673">
        <w:rPr>
          <w:rFonts w:ascii="Arial Narrow" w:hAnsi="Arial Narrow" w:cs="Arial"/>
          <w:b/>
          <w:sz w:val="22"/>
          <w:szCs w:val="22"/>
        </w:rPr>
        <w:t>Anexo I</w:t>
      </w:r>
      <w:r w:rsidRPr="00C41673">
        <w:rPr>
          <w:rFonts w:ascii="Arial Narrow" w:hAnsi="Arial Narrow" w:cs="Arial"/>
          <w:sz w:val="22"/>
          <w:szCs w:val="22"/>
        </w:rPr>
        <w:t xml:space="preserve"> </w:t>
      </w:r>
      <w:r w:rsidR="00D21273">
        <w:rPr>
          <w:rFonts w:ascii="Arial Narrow" w:hAnsi="Arial Narrow" w:cs="Arial"/>
          <w:sz w:val="22"/>
          <w:szCs w:val="22"/>
        </w:rPr>
        <w:t>do edital e disposições contidas n</w:t>
      </w:r>
      <w:r w:rsidRPr="00C41673">
        <w:rPr>
          <w:rFonts w:ascii="Arial Narrow" w:hAnsi="Arial Narrow" w:cs="Arial"/>
          <w:sz w:val="22"/>
          <w:szCs w:val="22"/>
        </w:rPr>
        <w:t xml:space="preserve">a Ata de Registro de Preço, no prazo máximo de </w:t>
      </w:r>
      <w:r w:rsidR="0098701E">
        <w:rPr>
          <w:rFonts w:ascii="Arial Narrow" w:hAnsi="Arial Narrow" w:cs="Arial"/>
          <w:b/>
          <w:iCs/>
          <w:sz w:val="22"/>
          <w:szCs w:val="22"/>
        </w:rPr>
        <w:t>1</w:t>
      </w:r>
      <w:r w:rsidRPr="00C41673">
        <w:rPr>
          <w:rFonts w:ascii="Arial Narrow" w:hAnsi="Arial Narrow" w:cs="Arial"/>
          <w:b/>
          <w:iCs/>
          <w:sz w:val="22"/>
          <w:szCs w:val="22"/>
        </w:rPr>
        <w:t>5 (</w:t>
      </w:r>
      <w:r w:rsidR="0098701E">
        <w:rPr>
          <w:rFonts w:ascii="Arial Narrow" w:hAnsi="Arial Narrow" w:cs="Arial"/>
          <w:b/>
          <w:iCs/>
          <w:sz w:val="22"/>
          <w:szCs w:val="22"/>
        </w:rPr>
        <w:t>quinze</w:t>
      </w:r>
      <w:r w:rsidRPr="00C41673">
        <w:rPr>
          <w:rFonts w:ascii="Arial Narrow" w:hAnsi="Arial Narrow" w:cs="Arial"/>
          <w:b/>
          <w:iCs/>
          <w:sz w:val="22"/>
          <w:szCs w:val="22"/>
        </w:rPr>
        <w:t xml:space="preserve">) dias </w:t>
      </w:r>
      <w:r w:rsidRPr="00C41673">
        <w:rPr>
          <w:rFonts w:ascii="Arial Narrow" w:hAnsi="Arial Narrow" w:cs="Arial"/>
          <w:sz w:val="22"/>
          <w:szCs w:val="22"/>
        </w:rPr>
        <w:t>após</w:t>
      </w:r>
      <w:r w:rsidRPr="00C41673">
        <w:rPr>
          <w:rFonts w:ascii="Arial Narrow" w:hAnsi="Arial Narrow" w:cs="Arial"/>
          <w:b/>
          <w:sz w:val="22"/>
          <w:szCs w:val="22"/>
        </w:rPr>
        <w:t xml:space="preserve"> “</w:t>
      </w:r>
      <w:r w:rsidR="004D387A">
        <w:rPr>
          <w:rFonts w:ascii="Arial Narrow" w:hAnsi="Arial Narrow" w:cs="Arial"/>
          <w:b/>
          <w:sz w:val="22"/>
          <w:szCs w:val="22"/>
        </w:rPr>
        <w:t>O</w:t>
      </w:r>
      <w:r w:rsidRPr="00C41673">
        <w:rPr>
          <w:rFonts w:ascii="Arial Narrow" w:hAnsi="Arial Narrow" w:cs="Arial"/>
          <w:b/>
          <w:sz w:val="22"/>
          <w:szCs w:val="22"/>
        </w:rPr>
        <w:t>rdem de Fornecimento”/Nota de Empenho</w:t>
      </w:r>
      <w:r w:rsidRPr="00C41673">
        <w:rPr>
          <w:rFonts w:ascii="Arial Narrow" w:hAnsi="Arial Narrow" w:cs="Arial"/>
          <w:sz w:val="22"/>
          <w:szCs w:val="22"/>
        </w:rPr>
        <w:t xml:space="preserve"> expedida pela Secretaria requerente, correndo por conta do contratado as despesas decorrentes de fretes, embalagens, seguros, </w:t>
      </w:r>
      <w:r w:rsidR="00364FA6">
        <w:rPr>
          <w:rFonts w:ascii="Arial Narrow" w:hAnsi="Arial Narrow" w:cs="Arial"/>
          <w:sz w:val="22"/>
          <w:szCs w:val="22"/>
        </w:rPr>
        <w:t>e outros que incidam sobre a operação</w:t>
      </w:r>
      <w:r w:rsidRPr="00C41673">
        <w:rPr>
          <w:rFonts w:ascii="Arial Narrow" w:hAnsi="Arial Narrow" w:cs="Arial"/>
          <w:sz w:val="22"/>
          <w:szCs w:val="22"/>
        </w:rPr>
        <w:t>.</w:t>
      </w:r>
    </w:p>
    <w:p w14:paraId="31A5E53C" w14:textId="77777777" w:rsidR="00C13D21" w:rsidRDefault="00C13D21" w:rsidP="00C13D21">
      <w:pPr>
        <w:widowControl w:val="0"/>
        <w:tabs>
          <w:tab w:val="left" w:pos="662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C13D21">
        <w:rPr>
          <w:rFonts w:ascii="Arial Narrow" w:hAnsi="Arial Narrow"/>
          <w:b/>
          <w:bCs/>
          <w:sz w:val="22"/>
          <w:szCs w:val="22"/>
        </w:rPr>
        <w:lastRenderedPageBreak/>
        <w:t>g)</w:t>
      </w:r>
      <w:r>
        <w:rPr>
          <w:rFonts w:ascii="Arial Narrow" w:hAnsi="Arial Narrow"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Os preços propostos serão considerados completos e suficientes para a aquisição do objeto desta licitação, sendo desconsiderada qualquer reivindicação de pagamento adicional devido a erro ou má interpretação de parte da</w:t>
      </w:r>
      <w:r w:rsidRPr="00C13D21">
        <w:rPr>
          <w:rFonts w:ascii="Arial Narrow" w:hAnsi="Arial Narrow"/>
          <w:spacing w:val="-9"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licitante.</w:t>
      </w:r>
    </w:p>
    <w:p w14:paraId="05430A8B" w14:textId="7F41F30A" w:rsidR="00C13D21" w:rsidRPr="00C13D21" w:rsidRDefault="00C13D21" w:rsidP="00C13D21">
      <w:pPr>
        <w:widowControl w:val="0"/>
        <w:tabs>
          <w:tab w:val="left" w:pos="662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C13D21">
        <w:rPr>
          <w:rFonts w:ascii="Arial Narrow" w:hAnsi="Arial Narrow"/>
          <w:b/>
          <w:bCs/>
          <w:sz w:val="22"/>
          <w:szCs w:val="22"/>
        </w:rPr>
        <w:t>h)</w:t>
      </w:r>
      <w:r w:rsidRPr="00C13D21">
        <w:rPr>
          <w:rFonts w:ascii="Arial Narrow" w:hAnsi="Arial Narrow"/>
          <w:b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Serão desclassificadas as propostas que se apresentarem em desconformidade com este edital e propostas sem assinatura do licitante, rasuradas ou</w:t>
      </w:r>
      <w:r w:rsidRPr="00C13D21">
        <w:rPr>
          <w:rFonts w:ascii="Arial Narrow" w:hAnsi="Arial Narrow"/>
          <w:spacing w:val="-1"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incompreensíveis;</w:t>
      </w:r>
    </w:p>
    <w:p w14:paraId="77F82F70" w14:textId="1680BBF6" w:rsidR="00C13D21" w:rsidRPr="00C13D21" w:rsidRDefault="00C13D21" w:rsidP="00C13D21">
      <w:pPr>
        <w:pStyle w:val="Corpodetexto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i)</w:t>
      </w:r>
      <w:r w:rsidRPr="00C13D21">
        <w:rPr>
          <w:rFonts w:ascii="Arial Narrow" w:hAnsi="Arial Narrow"/>
          <w:b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As propostas apresentadas com mais de dois dígitos após a vírgula, serão retificadas sendo mantidos os primeiros dois dígitos após a vírgula.</w:t>
      </w:r>
    </w:p>
    <w:p w14:paraId="0740DDB1" w14:textId="5FBF5C27" w:rsidR="00C13D21" w:rsidRPr="00C13D21" w:rsidRDefault="00C13D21" w:rsidP="00C13D21">
      <w:pPr>
        <w:pStyle w:val="Corpodetexto"/>
        <w:spacing w:after="0"/>
        <w:jc w:val="both"/>
        <w:rPr>
          <w:rFonts w:ascii="Arial Narrow" w:hAnsi="Arial Narrow"/>
          <w:sz w:val="22"/>
          <w:szCs w:val="22"/>
        </w:rPr>
      </w:pPr>
      <w:r w:rsidRPr="00C13D21">
        <w:rPr>
          <w:rFonts w:ascii="Arial Narrow" w:hAnsi="Arial Narrow"/>
          <w:b/>
          <w:bCs/>
          <w:sz w:val="22"/>
          <w:szCs w:val="22"/>
        </w:rPr>
        <w:t xml:space="preserve">j) </w:t>
      </w:r>
      <w:r w:rsidRPr="00C13D21">
        <w:rPr>
          <w:rFonts w:ascii="Arial Narrow" w:hAnsi="Arial Narrow"/>
          <w:sz w:val="22"/>
          <w:szCs w:val="22"/>
        </w:rPr>
        <w:t xml:space="preserve">O valor da proposta escrita final, sendo superior a proposta eletrônica será retificada, mantendo-se o valor arrematado nos lances do pregão. </w:t>
      </w:r>
    </w:p>
    <w:p w14:paraId="5E858878" w14:textId="312D6D34" w:rsidR="00C13D21" w:rsidRPr="00C13D21" w:rsidRDefault="00C13D21" w:rsidP="00C13D21">
      <w:pPr>
        <w:pStyle w:val="Corpodetexto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k)</w:t>
      </w:r>
      <w:r w:rsidRPr="00C13D21">
        <w:rPr>
          <w:rFonts w:ascii="Arial Narrow" w:hAnsi="Arial Narrow"/>
          <w:b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Não serão admitidas, sob quaisquer motivos, substituições das propostas ou de quaisquer documentos já entregues.</w:t>
      </w:r>
    </w:p>
    <w:p w14:paraId="43D15423" w14:textId="17E8EE82" w:rsidR="00C13D21" w:rsidRPr="00C13D21" w:rsidRDefault="00C13D21" w:rsidP="00C13D21">
      <w:pPr>
        <w:pStyle w:val="Ttulo1"/>
        <w:spacing w:before="0"/>
        <w:jc w:val="both"/>
        <w:rPr>
          <w:rFonts w:ascii="Arial Narrow" w:hAnsi="Arial Narrow"/>
          <w:color w:val="auto"/>
          <w:sz w:val="22"/>
          <w:szCs w:val="22"/>
        </w:rPr>
      </w:pPr>
      <w:r w:rsidRPr="00C13D21">
        <w:rPr>
          <w:rFonts w:ascii="Arial Narrow" w:hAnsi="Arial Narrow"/>
          <w:b/>
          <w:bCs/>
          <w:color w:val="auto"/>
          <w:sz w:val="22"/>
          <w:szCs w:val="22"/>
        </w:rPr>
        <w:t>l)</w:t>
      </w:r>
      <w:r w:rsidRPr="00C13D21">
        <w:rPr>
          <w:rFonts w:ascii="Arial Narrow" w:hAnsi="Arial Narrow"/>
          <w:color w:val="auto"/>
          <w:sz w:val="22"/>
          <w:szCs w:val="22"/>
        </w:rPr>
        <w:t xml:space="preserve"> Prazo de validade da proposta é de, no mínimo, 60 (sessenta) dias corridos, contados da data da disputa do pregão.</w:t>
      </w:r>
    </w:p>
    <w:p w14:paraId="509595CF" w14:textId="7084A6CF" w:rsidR="00C13D21" w:rsidRPr="00C13D21" w:rsidRDefault="00C13D21" w:rsidP="00C13D21">
      <w:pPr>
        <w:pStyle w:val="Corpodetexto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m)</w:t>
      </w:r>
      <w:r w:rsidRPr="00C13D21">
        <w:rPr>
          <w:rFonts w:ascii="Arial Narrow" w:hAnsi="Arial Narrow"/>
          <w:b/>
          <w:sz w:val="22"/>
          <w:szCs w:val="22"/>
        </w:rPr>
        <w:t xml:space="preserve"> </w:t>
      </w:r>
      <w:r w:rsidRPr="00C13D21">
        <w:rPr>
          <w:rFonts w:ascii="Arial Narrow" w:hAnsi="Arial Narrow"/>
          <w:sz w:val="22"/>
          <w:szCs w:val="22"/>
        </w:rPr>
        <w:t>Não serão consideradas as propostas que deixarem de atender, no todo ou em parte, qualquer das disposições deste edital, bem como, aquelas manifestamente inexequíveis, casos em que a Administração irá julgar a viabilidade dos preços.</w:t>
      </w:r>
    </w:p>
    <w:p w14:paraId="7B56E229" w14:textId="77777777" w:rsidR="00364FA6" w:rsidRPr="00364FA6" w:rsidRDefault="00364FA6" w:rsidP="00C13D21">
      <w:pPr>
        <w:pStyle w:val="Nvel2"/>
        <w:spacing w:after="0"/>
        <w:rPr>
          <w:rFonts w:ascii="Arial Narrow" w:hAnsi="Arial Narrow" w:cs="Arial"/>
          <w:iCs/>
          <w:sz w:val="16"/>
          <w:szCs w:val="16"/>
        </w:rPr>
      </w:pPr>
    </w:p>
    <w:p w14:paraId="52EF344D" w14:textId="4B6EF918" w:rsidR="0063747E" w:rsidRPr="00C41673" w:rsidRDefault="0063747E" w:rsidP="00C13D21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4.7.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Poderão ser admitidos, </w:t>
      </w:r>
      <w:r w:rsidR="00364FA6">
        <w:rPr>
          <w:rFonts w:ascii="Arial Narrow" w:hAnsi="Arial Narrow" w:cs="Arial"/>
          <w:b w:val="0"/>
          <w:iCs/>
          <w:sz w:val="22"/>
          <w:szCs w:val="22"/>
        </w:rPr>
        <w:t>p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elo </w:t>
      </w:r>
      <w:r w:rsidR="00364FA6">
        <w:rPr>
          <w:rFonts w:ascii="Arial Narrow" w:hAnsi="Arial Narrow" w:cs="Arial"/>
          <w:b w:val="0"/>
          <w:iCs/>
          <w:sz w:val="22"/>
          <w:szCs w:val="22"/>
        </w:rPr>
        <w:t>P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regoeiro, erros de naturezas formais, desde que não comprometam o interesse público e da Administração.</w:t>
      </w:r>
    </w:p>
    <w:p w14:paraId="1417124A" w14:textId="77777777" w:rsidR="007C2102" w:rsidRPr="007C2102" w:rsidRDefault="007C2102" w:rsidP="0063747E">
      <w:pPr>
        <w:rPr>
          <w:rFonts w:ascii="Arial Narrow" w:hAnsi="Arial Narrow"/>
          <w:b/>
          <w:bCs/>
          <w:sz w:val="16"/>
          <w:szCs w:val="16"/>
        </w:rPr>
      </w:pPr>
    </w:p>
    <w:p w14:paraId="3DB65FCA" w14:textId="511AD41A" w:rsidR="0063747E" w:rsidRDefault="007C2102" w:rsidP="00B63596">
      <w:pPr>
        <w:jc w:val="both"/>
        <w:rPr>
          <w:rFonts w:ascii="Arial Narrow" w:hAnsi="Arial Narrow"/>
          <w:sz w:val="22"/>
          <w:szCs w:val="22"/>
        </w:rPr>
      </w:pPr>
      <w:r w:rsidRPr="007C2102">
        <w:rPr>
          <w:rFonts w:ascii="Arial Narrow" w:hAnsi="Arial Narrow"/>
          <w:b/>
          <w:bCs/>
          <w:sz w:val="22"/>
          <w:szCs w:val="22"/>
        </w:rPr>
        <w:t>4.8</w:t>
      </w:r>
      <w:r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B63596">
        <w:rPr>
          <w:rFonts w:ascii="Arial Narrow" w:hAnsi="Arial Narrow"/>
          <w:sz w:val="22"/>
          <w:szCs w:val="22"/>
        </w:rPr>
        <w:t>A licitante deverá anexar, no prazo de até 02 (duas) horas, após a sessão de lances encerrada, nova proposta financeira atualizada ao valor arrematado nos lances do Pregão.</w:t>
      </w:r>
    </w:p>
    <w:p w14:paraId="16D8884E" w14:textId="77777777" w:rsidR="004D387A" w:rsidRPr="004D387A" w:rsidRDefault="004D387A" w:rsidP="0063747E">
      <w:pPr>
        <w:rPr>
          <w:rFonts w:ascii="Arial Narrow" w:hAnsi="Arial Narrow"/>
          <w:sz w:val="16"/>
          <w:szCs w:val="16"/>
        </w:rPr>
      </w:pPr>
    </w:p>
    <w:p w14:paraId="18859EDA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5 – ABERTURA DA SESSÃO PÚBLICA</w:t>
      </w:r>
    </w:p>
    <w:p w14:paraId="592BDC33" w14:textId="7FE9E7CF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5.1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Abertura da sessão pública deste Pregão Eletrônico, conduzida pelo Pregoeiro, ocorrerá na data e na hora indicadas no </w:t>
      </w:r>
      <w:r w:rsidR="00364FA6">
        <w:rPr>
          <w:rFonts w:ascii="Arial Narrow" w:hAnsi="Arial Narrow" w:cs="Arial"/>
          <w:b w:val="0"/>
          <w:iCs/>
          <w:sz w:val="22"/>
          <w:szCs w:val="22"/>
        </w:rPr>
        <w:t>item 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deste Edital, no site </w:t>
      </w:r>
      <w:hyperlink r:id="rId14" w:history="1">
        <w:r w:rsidRPr="00C41673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www.pregaobanrisul.com.br</w:t>
        </w:r>
      </w:hyperlink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.</w:t>
      </w:r>
    </w:p>
    <w:p w14:paraId="02AB638D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smartTag w:uri="urn:schemas-microsoft-com:office:smarttags" w:element="metricconverter">
        <w:smartTagPr>
          <w:attr w:name="ProductID" w:val="5.2 A"/>
        </w:smartTagPr>
        <w:r w:rsidRPr="00C41673">
          <w:rPr>
            <w:rFonts w:ascii="Arial Narrow" w:hAnsi="Arial Narrow" w:cs="Arial"/>
            <w:iCs/>
            <w:sz w:val="22"/>
            <w:szCs w:val="22"/>
          </w:rPr>
          <w:t>5.2</w:t>
        </w: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 xml:space="preserve">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comunicação entre o Pregoeiro e as licitantes ocorrerá exclusivamente mediante troca de mensagens, em campo próprio do sistema eletrônico.</w:t>
      </w:r>
    </w:p>
    <w:p w14:paraId="0416D59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5.3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Cabe à </w:t>
      </w:r>
      <w:r w:rsidRPr="00C41673">
        <w:rPr>
          <w:rFonts w:ascii="Arial Narrow" w:hAnsi="Arial Narrow" w:cs="Arial"/>
          <w:iCs/>
          <w:sz w:val="22"/>
          <w:szCs w:val="22"/>
        </w:rPr>
        <w:t>LICITANTE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acompanhar as operações no sistema eletrônico durante a sessão pública do Pregão Eletrônico, ficando responsável pelo ônus decorrente da perda de negócios diante da inobservância de qualquer mensagem emitida pelo sistema ou de sua desconexão.</w:t>
      </w:r>
    </w:p>
    <w:p w14:paraId="7B0CD2A1" w14:textId="77777777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</w:p>
    <w:p w14:paraId="35F953FB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6 - FORMULAÇÃO DE LANCES</w:t>
      </w:r>
    </w:p>
    <w:p w14:paraId="3917854C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6.1 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Aberta a etapa competitiva (</w:t>
      </w:r>
      <w:r w:rsidRPr="00C41673">
        <w:rPr>
          <w:rFonts w:ascii="Arial Narrow" w:hAnsi="Arial Narrow" w:cs="Arial"/>
          <w:iCs/>
          <w:sz w:val="22"/>
          <w:szCs w:val="22"/>
        </w:rPr>
        <w:t>Sessão Pública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) as licitantes classificadas poderão encaminhar lances pelo valor unitário do item, observando o horário fixado e as regras de aceitação dos mesmos, exclusivamente por meio do sistema eletrônico, sendo imediatamente informadas do recebimento e respectivo horário de registro e valor.</w:t>
      </w:r>
    </w:p>
    <w:p w14:paraId="56618887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6.2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As licitantes poderão oferecer lances sucessivos, não sendo aceitos dois ou mais lances de mesmo valor, prevalecendo aquele que for recebido e registrado em primeiro lugar pelo sistema.</w:t>
      </w:r>
    </w:p>
    <w:p w14:paraId="76BF8DAA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smartTag w:uri="urn:schemas-microsoft-com:office:smarttags" w:element="metricconverter">
        <w:smartTagPr>
          <w:attr w:name="ProductID" w:val="6.3 A"/>
        </w:smartTagPr>
        <w:r w:rsidRPr="00C41673">
          <w:rPr>
            <w:rFonts w:ascii="Arial Narrow" w:hAnsi="Arial Narrow" w:cs="Arial"/>
            <w:iCs/>
            <w:sz w:val="22"/>
            <w:szCs w:val="22"/>
          </w:rPr>
          <w:t>6.3</w:t>
        </w: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 xml:space="preserve">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licitante somente poderá oferecer lance inferior ao último por ela ofertado e registrado no sistema.</w:t>
      </w:r>
    </w:p>
    <w:p w14:paraId="2DAA9ECE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6.4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Durante o transcurso da sessão, as licitantes serão informadas, em tempo real, do valor do menor lance registrado, vedada a identificação do ofertante.</w:t>
      </w:r>
    </w:p>
    <w:p w14:paraId="059B1BFB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6.5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Os lances apresentados e levados em consideração para efeito de julgamento serão de exclusiva e total responsabilidade da licitante, não lhe cabendo o direito de pleitear qualquer alteração.</w:t>
      </w:r>
    </w:p>
    <w:p w14:paraId="2A8D292D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6.6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Durante a fase de lances, o Pregoeiro poderá excluir, justificadamente, lance cujo valor for considerado inexequível.</w:t>
      </w:r>
    </w:p>
    <w:p w14:paraId="047177A5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smartTag w:uri="urn:schemas-microsoft-com:office:smarttags" w:element="metricconverter">
        <w:smartTagPr>
          <w:attr w:name="ProductID" w:val="6.7 A"/>
        </w:smartTagPr>
        <w:r w:rsidRPr="00C41673">
          <w:rPr>
            <w:rFonts w:ascii="Arial Narrow" w:hAnsi="Arial Narrow" w:cs="Arial"/>
            <w:iCs/>
            <w:sz w:val="22"/>
            <w:szCs w:val="22"/>
          </w:rPr>
          <w:t>6.7</w:t>
        </w: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 xml:space="preserve">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etapa de lances da sessão pública será encerrada por decisão do Pregoeiro, mediante aviso de fechamento iminente dos lances pelo Sistema Eletrônico, após o que transcorrerá período de tempo de até 30 (trinta) minutos, aleatoriamente determinado pelo sistema, findo o qual será automaticamente encerrada a recepção de lances.</w:t>
      </w:r>
    </w:p>
    <w:p w14:paraId="1007B5AF" w14:textId="4433336A" w:rsidR="0063747E" w:rsidRPr="00B63596" w:rsidRDefault="0063747E" w:rsidP="0063747E">
      <w:pPr>
        <w:jc w:val="both"/>
        <w:rPr>
          <w:rFonts w:ascii="Arial Narrow" w:hAnsi="Arial Narrow" w:cs="Arial"/>
          <w:sz w:val="16"/>
          <w:szCs w:val="16"/>
        </w:rPr>
      </w:pPr>
    </w:p>
    <w:p w14:paraId="7B484A29" w14:textId="77777777" w:rsidR="004D387A" w:rsidRPr="004D387A" w:rsidRDefault="004D387A" w:rsidP="0063747E">
      <w:pPr>
        <w:jc w:val="both"/>
        <w:rPr>
          <w:rFonts w:ascii="Arial Narrow" w:hAnsi="Arial Narrow" w:cs="Arial"/>
          <w:sz w:val="16"/>
          <w:szCs w:val="16"/>
        </w:rPr>
      </w:pPr>
    </w:p>
    <w:p w14:paraId="12D1ABA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7 - DESCONEXÃO DO PREGOEIRO</w:t>
      </w:r>
    </w:p>
    <w:p w14:paraId="10B2FE89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7.1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Se ocorrer a desconexão do Pregoeiro no decorrer da etapa de lances e o sistema eletrônico permanecer acessível às licitantes, os lances continuarão sendo recebidos, sem prejuízo dos atos realizados.</w:t>
      </w:r>
    </w:p>
    <w:p w14:paraId="3DDB9195" w14:textId="77777777" w:rsidR="0063747E" w:rsidRPr="00C41673" w:rsidRDefault="0063747E" w:rsidP="0063747E">
      <w:pPr>
        <w:pStyle w:val="Nvel2"/>
        <w:spacing w:after="0"/>
        <w:rPr>
          <w:rStyle w:val="A0"/>
          <w:rFonts w:ascii="Arial Narrow" w:hAnsi="Arial Narrow" w:cs="Arial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7.2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No caso de desconexão do Pregoeiro persistir por tempo superior a 10 (dez) minutos, a sessão do Pregão Eletrônico será suspensa automaticamente e terá reinício somente após comunicação expressa aos participantes</w:t>
      </w:r>
      <w:r w:rsidRPr="00C41673">
        <w:rPr>
          <w:rStyle w:val="A0"/>
          <w:rFonts w:ascii="Arial Narrow" w:hAnsi="Arial Narrow" w:cs="Arial"/>
          <w:b w:val="0"/>
          <w:iCs/>
          <w:szCs w:val="22"/>
        </w:rPr>
        <w:t xml:space="preserve"> no site </w:t>
      </w:r>
      <w:hyperlink r:id="rId15" w:history="1">
        <w:r w:rsidRPr="00C41673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www.pregaobanrisul.com.br</w:t>
        </w:r>
      </w:hyperlink>
      <w:r w:rsidRPr="00C41673">
        <w:rPr>
          <w:rStyle w:val="A0"/>
          <w:rFonts w:ascii="Arial Narrow" w:hAnsi="Arial Narrow" w:cs="Arial"/>
          <w:b w:val="0"/>
          <w:iCs/>
          <w:szCs w:val="22"/>
        </w:rPr>
        <w:t xml:space="preserve"> .</w:t>
      </w:r>
    </w:p>
    <w:p w14:paraId="068FB682" w14:textId="7EC4A7B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lastRenderedPageBreak/>
        <w:t>8 - DA NEGOCIAÇÃO</w:t>
      </w:r>
    </w:p>
    <w:p w14:paraId="5259460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8.1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Após o encerramento da etapa de lances, o Pregoeiro poderá encaminhar contraproposta diretamente à licitante que tenha apresentado o lance mais vantajoso, para que seja obtida melhor proposta, bem como decidir sobre a sua aceitação, observado o critério de julgamento e o valor estimado para a aquisição, não se admitindo negociar condições diferentes das previstas neste Edital.</w:t>
      </w:r>
    </w:p>
    <w:p w14:paraId="45E09293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smartTag w:uri="urn:schemas-microsoft-com:office:smarttags" w:element="metricconverter">
        <w:smartTagPr>
          <w:attr w:name="ProductID" w:val="8.2 A"/>
        </w:smartTagPr>
        <w:r w:rsidRPr="00C41673">
          <w:rPr>
            <w:rFonts w:ascii="Arial Narrow" w:hAnsi="Arial Narrow" w:cs="Arial"/>
            <w:iCs/>
            <w:sz w:val="22"/>
            <w:szCs w:val="22"/>
          </w:rPr>
          <w:t>8.2</w:t>
        </w: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 xml:space="preserve">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negociação será realizada por meio do sistema, podendo ser acompanhada pelas demais licitantes.</w:t>
      </w:r>
    </w:p>
    <w:p w14:paraId="5363D9EF" w14:textId="77777777" w:rsidR="0063747E" w:rsidRPr="00C41673" w:rsidRDefault="0063747E" w:rsidP="0063747E">
      <w:pPr>
        <w:rPr>
          <w:rFonts w:ascii="Arial Narrow" w:hAnsi="Arial Narrow" w:cs="Arial"/>
          <w:sz w:val="22"/>
          <w:szCs w:val="22"/>
        </w:rPr>
      </w:pPr>
    </w:p>
    <w:p w14:paraId="38AC7912" w14:textId="77777777" w:rsidR="0063747E" w:rsidRPr="00C41673" w:rsidRDefault="0063747E" w:rsidP="0063747E">
      <w:pPr>
        <w:pStyle w:val="Nvel2"/>
        <w:spacing w:after="0"/>
        <w:rPr>
          <w:rStyle w:val="A0"/>
          <w:rFonts w:ascii="Arial Narrow" w:hAnsi="Arial Narrow" w:cs="Arial"/>
          <w:iCs/>
          <w:szCs w:val="22"/>
        </w:rPr>
      </w:pPr>
      <w:r w:rsidRPr="00C41673">
        <w:rPr>
          <w:rStyle w:val="A0"/>
          <w:rFonts w:ascii="Arial Narrow" w:hAnsi="Arial Narrow" w:cs="Arial"/>
          <w:iCs/>
          <w:szCs w:val="22"/>
        </w:rPr>
        <w:t>9 - DA ACEITABILIDADE/JULGAMENTO DA PROPOSTA</w:t>
      </w:r>
    </w:p>
    <w:p w14:paraId="4BAD79CF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Encerrada a etapa de lances e concluída a negociação, quando houver, o Pregoeiro examinará a proposta classificada em primeiro lugar quanto à compatibilidade do preço em relação ao valor estimado para as aquisições.</w:t>
      </w:r>
    </w:p>
    <w:p w14:paraId="5926E4F9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Não se considerarão qualquer oferta de vantagem não prevista neste Edital, inclusive financiamentos subsidiados ou a fundo perdido.</w:t>
      </w:r>
    </w:p>
    <w:p w14:paraId="442AF814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Será rejeitada a proposta que apresentar valores irrisórios ou de valor zero, incompatíveis com os preços de mercado acrescidos dos respectivos encargos, exceto quando se referirem a materiais e instalações de propriedade da licitante, para os quais ela renuncie à parcela ou à totalidade da remuneração. </w:t>
      </w:r>
    </w:p>
    <w:p w14:paraId="3F7BE604" w14:textId="6C6A307C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 Pregoeiro poderá solicitar, a qualquer tempo, testes e analises do objeto entregue, junto a técnicos capacitados ou, ainda, de pessoas físicas ou jurídicas estranhas a ele, para orientar sua decisão.</w:t>
      </w:r>
    </w:p>
    <w:p w14:paraId="0F33FDA0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9.5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Havendo aceitação da proposta classificada em primeiro lugar quanto à compatibilidade de preço, o Pregoeiro solicitará da respectiva licitante o encaminhamento dos documentos de habilitação.</w:t>
      </w:r>
    </w:p>
    <w:p w14:paraId="58959241" w14:textId="3AE52789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9.6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Na hipótese da proposta ou do lance menor não ser aceito ou se a licitante não atender às exigências habilitatórias, o Pregoeiro examinará a proposta subsequente e, assim, sucessivamente, na ordem de classificação, até a apuração de uma proposta que atenda a este Edital.</w:t>
      </w:r>
    </w:p>
    <w:p w14:paraId="7D18AB1D" w14:textId="77777777" w:rsidR="0063747E" w:rsidRPr="00C41673" w:rsidRDefault="0063747E" w:rsidP="0063747E">
      <w:pPr>
        <w:rPr>
          <w:rFonts w:ascii="Arial Narrow" w:hAnsi="Arial Narrow" w:cs="Arial"/>
          <w:sz w:val="22"/>
          <w:szCs w:val="22"/>
        </w:rPr>
      </w:pPr>
    </w:p>
    <w:p w14:paraId="36698021" w14:textId="61C07991" w:rsidR="0063747E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10 </w:t>
      </w:r>
      <w:r w:rsidR="007C6A81">
        <w:rPr>
          <w:rFonts w:ascii="Arial Narrow" w:hAnsi="Arial Narrow" w:cs="Arial"/>
          <w:iCs/>
          <w:sz w:val="22"/>
          <w:szCs w:val="22"/>
        </w:rPr>
        <w:t>–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HABILITAÇÃO</w:t>
      </w:r>
    </w:p>
    <w:p w14:paraId="30049F65" w14:textId="0D6C0B4F" w:rsidR="007C6A81" w:rsidRPr="007C6A81" w:rsidRDefault="007C6A81" w:rsidP="007C6A81">
      <w:pPr>
        <w:jc w:val="both"/>
        <w:rPr>
          <w:rFonts w:ascii="Arial Narrow" w:hAnsi="Arial Narrow"/>
          <w:bCs/>
          <w:sz w:val="22"/>
          <w:szCs w:val="22"/>
        </w:rPr>
      </w:pPr>
      <w:r w:rsidRPr="007C6A81">
        <w:rPr>
          <w:rFonts w:ascii="Arial Narrow" w:hAnsi="Arial Narrow"/>
          <w:b/>
          <w:sz w:val="22"/>
          <w:szCs w:val="22"/>
        </w:rPr>
        <w:t>10.1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7C6A81">
        <w:rPr>
          <w:rFonts w:ascii="Arial Narrow" w:hAnsi="Arial Narrow"/>
          <w:b/>
          <w:sz w:val="22"/>
          <w:szCs w:val="22"/>
        </w:rPr>
        <w:t xml:space="preserve">- </w:t>
      </w:r>
      <w:r w:rsidRPr="007C6A81">
        <w:rPr>
          <w:rFonts w:ascii="Arial Narrow" w:hAnsi="Arial Narrow"/>
          <w:bCs/>
          <w:sz w:val="22"/>
          <w:szCs w:val="22"/>
        </w:rPr>
        <w:t xml:space="preserve">A empresa vencedora da disputa do pregão, deverá remeter os documentos mínimos de qualificação exigidos neste edital, no prazo de até </w:t>
      </w:r>
      <w:r w:rsidR="007D0CE6">
        <w:rPr>
          <w:rFonts w:ascii="Arial Narrow" w:hAnsi="Arial Narrow"/>
          <w:bCs/>
          <w:sz w:val="22"/>
          <w:szCs w:val="22"/>
        </w:rPr>
        <w:t>0</w:t>
      </w:r>
      <w:r w:rsidR="0098701E">
        <w:rPr>
          <w:rFonts w:ascii="Arial Narrow" w:hAnsi="Arial Narrow"/>
          <w:bCs/>
          <w:sz w:val="22"/>
          <w:szCs w:val="22"/>
        </w:rPr>
        <w:t>3</w:t>
      </w:r>
      <w:r w:rsidRPr="007C6A81">
        <w:rPr>
          <w:rFonts w:ascii="Arial Narrow" w:hAnsi="Arial Narrow"/>
          <w:bCs/>
          <w:sz w:val="22"/>
          <w:szCs w:val="22"/>
        </w:rPr>
        <w:t xml:space="preserve"> (</w:t>
      </w:r>
      <w:r w:rsidR="00EF5BA5">
        <w:rPr>
          <w:rFonts w:ascii="Arial Narrow" w:hAnsi="Arial Narrow"/>
          <w:bCs/>
          <w:sz w:val="22"/>
          <w:szCs w:val="22"/>
        </w:rPr>
        <w:t>três</w:t>
      </w:r>
      <w:r w:rsidRPr="007C6A81">
        <w:rPr>
          <w:rFonts w:ascii="Arial Narrow" w:hAnsi="Arial Narrow"/>
          <w:bCs/>
          <w:sz w:val="22"/>
          <w:szCs w:val="22"/>
        </w:rPr>
        <w:t>) dias</w:t>
      </w:r>
      <w:r w:rsidR="0098701E">
        <w:rPr>
          <w:rFonts w:ascii="Arial Narrow" w:hAnsi="Arial Narrow"/>
          <w:bCs/>
          <w:sz w:val="22"/>
          <w:szCs w:val="22"/>
        </w:rPr>
        <w:t xml:space="preserve"> úteis</w:t>
      </w:r>
      <w:r w:rsidRPr="007C6A81">
        <w:rPr>
          <w:rFonts w:ascii="Arial Narrow" w:hAnsi="Arial Narrow"/>
          <w:bCs/>
          <w:sz w:val="22"/>
          <w:szCs w:val="22"/>
        </w:rPr>
        <w:t xml:space="preserve"> após a disputa, sob pena de desclassificação e aplicação das sanções previstas no Edital.</w:t>
      </w:r>
    </w:p>
    <w:p w14:paraId="3C63B8DD" w14:textId="4062B291" w:rsidR="007C6A81" w:rsidRPr="007C6A81" w:rsidRDefault="007C6A81" w:rsidP="007C6A81">
      <w:pPr>
        <w:jc w:val="both"/>
        <w:rPr>
          <w:rFonts w:ascii="Arial Narrow" w:hAnsi="Arial Narrow"/>
          <w:bCs/>
          <w:sz w:val="22"/>
          <w:szCs w:val="22"/>
        </w:rPr>
      </w:pPr>
      <w:r w:rsidRPr="00973865">
        <w:rPr>
          <w:rFonts w:ascii="Arial Narrow" w:hAnsi="Arial Narrow"/>
          <w:b/>
          <w:sz w:val="22"/>
          <w:szCs w:val="22"/>
        </w:rPr>
        <w:t>10.1.1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C6A81">
        <w:rPr>
          <w:rFonts w:ascii="Arial Narrow" w:hAnsi="Arial Narrow"/>
          <w:bCs/>
          <w:sz w:val="22"/>
          <w:szCs w:val="22"/>
        </w:rPr>
        <w:t>- Serão aceitos documentos postados via correio e via transportadora, desde que a empresa apresente o comprovante da postagem no prazo de 24 (vinte e quatro) horas após o término da disputa do pregão</w:t>
      </w:r>
      <w:r w:rsidR="0098701E">
        <w:rPr>
          <w:rFonts w:ascii="Arial Narrow" w:hAnsi="Arial Narrow"/>
          <w:bCs/>
          <w:sz w:val="22"/>
          <w:szCs w:val="22"/>
        </w:rPr>
        <w:t xml:space="preserve"> </w:t>
      </w:r>
      <w:r w:rsidR="00EF5BA5">
        <w:rPr>
          <w:rFonts w:ascii="Arial Narrow" w:hAnsi="Arial Narrow"/>
          <w:bCs/>
          <w:sz w:val="22"/>
          <w:szCs w:val="22"/>
        </w:rPr>
        <w:t>no seguinte</w:t>
      </w:r>
      <w:r w:rsidRPr="007C6A81">
        <w:rPr>
          <w:rFonts w:ascii="Arial Narrow" w:hAnsi="Arial Narrow"/>
          <w:bCs/>
          <w:sz w:val="22"/>
          <w:szCs w:val="22"/>
        </w:rPr>
        <w:t xml:space="preserve"> e-mail</w:t>
      </w:r>
      <w:r w:rsidR="009427CA">
        <w:rPr>
          <w:rFonts w:ascii="Arial Narrow" w:hAnsi="Arial Narrow"/>
          <w:bCs/>
          <w:sz w:val="22"/>
          <w:szCs w:val="22"/>
        </w:rPr>
        <w:t>:</w:t>
      </w:r>
      <w:r w:rsidRPr="007C6A81">
        <w:rPr>
          <w:rFonts w:ascii="Arial Narrow" w:hAnsi="Arial Narrow"/>
          <w:bCs/>
          <w:sz w:val="22"/>
          <w:szCs w:val="22"/>
        </w:rPr>
        <w:t xml:space="preserve"> </w:t>
      </w:r>
      <w:hyperlink r:id="rId16" w:history="1">
        <w:r w:rsidR="00EF5BA5" w:rsidRPr="00106915">
          <w:rPr>
            <w:rStyle w:val="Hyperlink"/>
            <w:rFonts w:ascii="Arial Narrow" w:hAnsi="Arial Narrow"/>
            <w:bCs/>
            <w:sz w:val="22"/>
            <w:szCs w:val="22"/>
          </w:rPr>
          <w:t>pregao@cotipora.rs.gov.br</w:t>
        </w:r>
      </w:hyperlink>
      <w:r w:rsidR="00EF5BA5">
        <w:rPr>
          <w:rFonts w:ascii="Arial Narrow" w:hAnsi="Arial Narrow"/>
          <w:bCs/>
          <w:sz w:val="22"/>
          <w:szCs w:val="22"/>
        </w:rPr>
        <w:t xml:space="preserve"> </w:t>
      </w:r>
    </w:p>
    <w:p w14:paraId="58B7C196" w14:textId="4DC58E75" w:rsidR="007C6A81" w:rsidRPr="007C6A81" w:rsidRDefault="007C6A81" w:rsidP="007C6A81">
      <w:pPr>
        <w:jc w:val="both"/>
        <w:rPr>
          <w:rFonts w:ascii="Arial Narrow" w:hAnsi="Arial Narrow"/>
          <w:bCs/>
          <w:sz w:val="22"/>
          <w:szCs w:val="22"/>
        </w:rPr>
      </w:pPr>
      <w:r w:rsidRPr="00973865">
        <w:rPr>
          <w:rFonts w:ascii="Arial Narrow" w:hAnsi="Arial Narrow"/>
          <w:b/>
          <w:sz w:val="22"/>
          <w:szCs w:val="22"/>
        </w:rPr>
        <w:t>10.1.1.1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C6A81">
        <w:rPr>
          <w:rFonts w:ascii="Arial Narrow" w:hAnsi="Arial Narrow"/>
          <w:bCs/>
          <w:sz w:val="22"/>
          <w:szCs w:val="22"/>
        </w:rPr>
        <w:t xml:space="preserve">- O período para entrega dos documentos para as empresas que cumprirem a exigência do item </w:t>
      </w:r>
      <w:r>
        <w:rPr>
          <w:rFonts w:ascii="Arial Narrow" w:hAnsi="Arial Narrow"/>
          <w:bCs/>
          <w:sz w:val="22"/>
          <w:szCs w:val="22"/>
        </w:rPr>
        <w:t>10</w:t>
      </w:r>
      <w:r w:rsidRPr="007C6A81">
        <w:rPr>
          <w:rFonts w:ascii="Arial Narrow" w:hAnsi="Arial Narrow"/>
          <w:bCs/>
          <w:sz w:val="22"/>
          <w:szCs w:val="22"/>
        </w:rPr>
        <w:t>.1.1, será de no máximo 07 (sete) dias úteis após a disputa, sob pena de desclassificação e aplicação das sanções previstas no edital.</w:t>
      </w:r>
    </w:p>
    <w:p w14:paraId="1C8A8663" w14:textId="76381733" w:rsidR="007C6A81" w:rsidRPr="007C6A81" w:rsidRDefault="007C6A81" w:rsidP="007C6A81">
      <w:pPr>
        <w:jc w:val="both"/>
        <w:rPr>
          <w:rFonts w:ascii="Arial Narrow" w:hAnsi="Arial Narrow"/>
          <w:bCs/>
          <w:sz w:val="22"/>
          <w:szCs w:val="22"/>
        </w:rPr>
      </w:pPr>
      <w:r w:rsidRPr="00973865">
        <w:rPr>
          <w:rFonts w:ascii="Arial Narrow" w:hAnsi="Arial Narrow"/>
          <w:b/>
          <w:sz w:val="22"/>
          <w:szCs w:val="22"/>
          <w:shd w:val="clear" w:color="auto" w:fill="C0C0C0"/>
        </w:rPr>
        <w:t>10.1.2</w:t>
      </w:r>
      <w:r w:rsidRPr="007C6A81">
        <w:rPr>
          <w:rFonts w:ascii="Arial Narrow" w:hAnsi="Arial Narrow"/>
          <w:bCs/>
          <w:sz w:val="22"/>
          <w:szCs w:val="22"/>
          <w:shd w:val="clear" w:color="auto" w:fill="C0C0C0"/>
        </w:rPr>
        <w:t xml:space="preserve"> - Os documentos de habilitação também deverão ser anexados à plataforma do sistema eletrônico, quando do registro da proposta financeira</w:t>
      </w:r>
      <w:r w:rsidRPr="007C6A81">
        <w:rPr>
          <w:rFonts w:ascii="Arial Narrow" w:hAnsi="Arial Narrow"/>
          <w:bCs/>
          <w:sz w:val="22"/>
          <w:szCs w:val="22"/>
        </w:rPr>
        <w:t>.</w:t>
      </w:r>
    </w:p>
    <w:p w14:paraId="57840D1C" w14:textId="77777777" w:rsidR="007C6A81" w:rsidRPr="007C6A81" w:rsidRDefault="007C6A81" w:rsidP="007C6A81">
      <w:pPr>
        <w:rPr>
          <w:rFonts w:ascii="Arial Narrow" w:hAnsi="Arial Narrow"/>
          <w:sz w:val="16"/>
          <w:szCs w:val="16"/>
        </w:rPr>
      </w:pPr>
    </w:p>
    <w:p w14:paraId="1D3CD2EA" w14:textId="77777777" w:rsidR="00CF729D" w:rsidRDefault="00CF729D" w:rsidP="007C6A81">
      <w:pPr>
        <w:widowControl w:val="0"/>
        <w:tabs>
          <w:tab w:val="left" w:pos="412"/>
        </w:tabs>
        <w:autoSpaceDE w:val="0"/>
        <w:autoSpaceDN w:val="0"/>
        <w:ind w:right="129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14:paraId="09C6BD69" w14:textId="4EC2AB92" w:rsidR="007C6A81" w:rsidRPr="007C6A81" w:rsidRDefault="0063747E" w:rsidP="007C6A81">
      <w:pPr>
        <w:widowControl w:val="0"/>
        <w:tabs>
          <w:tab w:val="left" w:pos="412"/>
        </w:tabs>
        <w:autoSpaceDE w:val="0"/>
        <w:autoSpaceDN w:val="0"/>
        <w:ind w:right="129"/>
        <w:jc w:val="both"/>
        <w:rPr>
          <w:rFonts w:ascii="Arial Narrow" w:hAnsi="Arial Narrow"/>
          <w:sz w:val="22"/>
          <w:szCs w:val="22"/>
        </w:rPr>
      </w:pPr>
      <w:r w:rsidRPr="007C6A81">
        <w:rPr>
          <w:rFonts w:ascii="Arial Narrow" w:hAnsi="Arial Narrow" w:cs="Arial"/>
          <w:b/>
          <w:bCs/>
          <w:iCs/>
          <w:sz w:val="22"/>
          <w:szCs w:val="22"/>
        </w:rPr>
        <w:t>10.</w:t>
      </w:r>
      <w:r w:rsidR="007C6A81" w:rsidRPr="007C6A81">
        <w:rPr>
          <w:rFonts w:ascii="Arial Narrow" w:hAnsi="Arial Narrow" w:cs="Arial"/>
          <w:b/>
          <w:bCs/>
          <w:iCs/>
          <w:sz w:val="22"/>
          <w:szCs w:val="22"/>
        </w:rPr>
        <w:t>2</w:t>
      </w:r>
      <w:r w:rsidR="00234703">
        <w:rPr>
          <w:rFonts w:ascii="Arial Narrow" w:hAnsi="Arial Narrow" w:cs="Arial"/>
          <w:b/>
          <w:bCs/>
          <w:iCs/>
          <w:sz w:val="22"/>
          <w:szCs w:val="22"/>
        </w:rPr>
        <w:t>.</w:t>
      </w:r>
      <w:r w:rsidRPr="007C6A81">
        <w:rPr>
          <w:rFonts w:ascii="Arial Narrow" w:hAnsi="Arial Narrow" w:cs="Arial"/>
          <w:b/>
          <w:iCs/>
          <w:sz w:val="22"/>
          <w:szCs w:val="22"/>
        </w:rPr>
        <w:t xml:space="preserve"> </w:t>
      </w:r>
      <w:r w:rsidR="007C6A81" w:rsidRPr="007C6A81">
        <w:rPr>
          <w:rFonts w:ascii="Arial Narrow" w:hAnsi="Arial Narrow"/>
          <w:sz w:val="22"/>
          <w:szCs w:val="22"/>
        </w:rPr>
        <w:t xml:space="preserve">A </w:t>
      </w:r>
      <w:r w:rsidR="007C6A81" w:rsidRPr="00234703">
        <w:rPr>
          <w:rFonts w:ascii="Arial Narrow" w:hAnsi="Arial Narrow"/>
          <w:b/>
          <w:bCs/>
          <w:sz w:val="22"/>
          <w:szCs w:val="22"/>
        </w:rPr>
        <w:t>documentação a seguir</w:t>
      </w:r>
      <w:r w:rsidR="007C6A81" w:rsidRPr="007C6A81">
        <w:rPr>
          <w:rFonts w:ascii="Arial Narrow" w:hAnsi="Arial Narrow"/>
          <w:sz w:val="22"/>
          <w:szCs w:val="22"/>
        </w:rPr>
        <w:t xml:space="preserve"> deverá ser apresentada em envelope lacrado, em original ou cópia autenticada por cartório, ou servidor da administração, ou publicação em órgão de imprensa</w:t>
      </w:r>
      <w:r w:rsidR="007C6A81" w:rsidRPr="007C6A81">
        <w:rPr>
          <w:rFonts w:ascii="Arial Narrow" w:hAnsi="Arial Narrow"/>
          <w:spacing w:val="-8"/>
          <w:sz w:val="22"/>
          <w:szCs w:val="22"/>
        </w:rPr>
        <w:t xml:space="preserve"> </w:t>
      </w:r>
      <w:r w:rsidR="007C6A81" w:rsidRPr="007C6A81">
        <w:rPr>
          <w:rFonts w:ascii="Arial Narrow" w:hAnsi="Arial Narrow"/>
          <w:sz w:val="22"/>
          <w:szCs w:val="22"/>
        </w:rPr>
        <w:t>oficial:</w:t>
      </w:r>
    </w:p>
    <w:p w14:paraId="0A6D1921" w14:textId="77777777" w:rsidR="00CF729D" w:rsidRPr="00CF729D" w:rsidRDefault="00CF729D" w:rsidP="005524C7">
      <w:pPr>
        <w:pStyle w:val="Standard"/>
        <w:jc w:val="both"/>
        <w:rPr>
          <w:rFonts w:ascii="Arial Narrow" w:hAnsi="Arial Narrow"/>
          <w:b/>
          <w:bCs/>
          <w:sz w:val="16"/>
          <w:szCs w:val="16"/>
        </w:rPr>
      </w:pPr>
    </w:p>
    <w:p w14:paraId="4D8B9D93" w14:textId="3F7F1C4A" w:rsidR="005524C7" w:rsidRDefault="005524C7" w:rsidP="005524C7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5524C7">
        <w:rPr>
          <w:rFonts w:ascii="Arial Narrow" w:hAnsi="Arial Narrow"/>
          <w:b/>
          <w:bCs/>
          <w:sz w:val="22"/>
          <w:szCs w:val="22"/>
        </w:rPr>
        <w:t>10.2.1</w:t>
      </w:r>
      <w:r>
        <w:rPr>
          <w:rFonts w:ascii="Arial Narrow" w:hAnsi="Arial Narrow"/>
          <w:sz w:val="22"/>
          <w:szCs w:val="22"/>
        </w:rPr>
        <w:t xml:space="preserve">. Se </w:t>
      </w:r>
      <w:r>
        <w:rPr>
          <w:rFonts w:ascii="Arial Narrow" w:hAnsi="Arial Narrow"/>
          <w:sz w:val="22"/>
          <w:szCs w:val="22"/>
          <w:u w:val="single"/>
        </w:rPr>
        <w:t>empresa individual</w:t>
      </w:r>
      <w:r>
        <w:rPr>
          <w:rFonts w:ascii="Arial Narrow" w:hAnsi="Arial Narrow"/>
          <w:sz w:val="22"/>
          <w:szCs w:val="22"/>
        </w:rPr>
        <w:t>:</w:t>
      </w:r>
    </w:p>
    <w:p w14:paraId="0028DD5C" w14:textId="2AE067B3" w:rsidR="005524C7" w:rsidRDefault="005524C7" w:rsidP="005524C7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10.2.1.1</w:t>
      </w:r>
      <w:r>
        <w:rPr>
          <w:rFonts w:ascii="Arial Narrow" w:hAnsi="Arial Narrow"/>
          <w:sz w:val="22"/>
          <w:szCs w:val="22"/>
        </w:rPr>
        <w:t xml:space="preserve"> Cópia autenticada do </w:t>
      </w:r>
      <w:r>
        <w:rPr>
          <w:rFonts w:ascii="Arial Narrow" w:hAnsi="Arial Narrow"/>
          <w:b/>
          <w:bCs/>
          <w:sz w:val="22"/>
          <w:szCs w:val="22"/>
        </w:rPr>
        <w:t>registro comercial</w:t>
      </w:r>
      <w:r>
        <w:rPr>
          <w:rFonts w:ascii="Arial Narrow" w:hAnsi="Arial Narrow"/>
          <w:sz w:val="22"/>
          <w:szCs w:val="22"/>
        </w:rPr>
        <w:t>, devidamente registrado.</w:t>
      </w:r>
    </w:p>
    <w:p w14:paraId="3AC0B471" w14:textId="77777777" w:rsidR="005524C7" w:rsidRPr="005524C7" w:rsidRDefault="005524C7" w:rsidP="005524C7">
      <w:pPr>
        <w:pStyle w:val="Standard"/>
        <w:jc w:val="both"/>
        <w:rPr>
          <w:rFonts w:ascii="Arial Narrow" w:hAnsi="Arial Narrow"/>
          <w:b/>
          <w:bCs/>
          <w:sz w:val="16"/>
          <w:szCs w:val="16"/>
        </w:rPr>
      </w:pPr>
    </w:p>
    <w:p w14:paraId="0DD7185D" w14:textId="08F270FC" w:rsidR="005524C7" w:rsidRDefault="005524C7" w:rsidP="005524C7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5524C7">
        <w:rPr>
          <w:rFonts w:ascii="Arial Narrow" w:hAnsi="Arial Narrow"/>
          <w:b/>
          <w:bCs/>
          <w:sz w:val="22"/>
          <w:szCs w:val="22"/>
        </w:rPr>
        <w:t>10.2.</w:t>
      </w:r>
      <w:r>
        <w:rPr>
          <w:rFonts w:ascii="Arial Narrow" w:hAnsi="Arial Narrow"/>
          <w:b/>
          <w:bCs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 </w:t>
      </w:r>
      <w:r>
        <w:rPr>
          <w:rFonts w:ascii="Arial Narrow" w:hAnsi="Arial Narrow"/>
          <w:sz w:val="22"/>
          <w:szCs w:val="22"/>
          <w:u w:val="single"/>
        </w:rPr>
        <w:t>dirigente, proprietário, sócio ou assemelhado da empresa</w:t>
      </w:r>
      <w:r>
        <w:rPr>
          <w:rFonts w:ascii="Arial Narrow" w:hAnsi="Arial Narrow"/>
          <w:sz w:val="22"/>
          <w:szCs w:val="22"/>
        </w:rPr>
        <w:t>:</w:t>
      </w:r>
    </w:p>
    <w:p w14:paraId="0FCE6A53" w14:textId="17F98899" w:rsidR="005524C7" w:rsidRDefault="005524C7" w:rsidP="005524C7">
      <w:pPr>
        <w:pStyle w:val="Standard"/>
        <w:jc w:val="both"/>
        <w:rPr>
          <w:sz w:val="16"/>
          <w:szCs w:val="16"/>
        </w:rPr>
      </w:pPr>
      <w:r w:rsidRPr="005524C7">
        <w:rPr>
          <w:rFonts w:ascii="Arial Narrow" w:hAnsi="Arial Narrow"/>
          <w:b/>
          <w:bCs/>
          <w:sz w:val="22"/>
          <w:szCs w:val="22"/>
        </w:rPr>
        <w:t>10.2.2.1</w:t>
      </w:r>
      <w:r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Cópia autenticada do respectivo </w:t>
      </w:r>
      <w:r>
        <w:rPr>
          <w:rFonts w:ascii="Arial Narrow" w:hAnsi="Arial Narrow"/>
          <w:b/>
          <w:bCs/>
          <w:sz w:val="22"/>
          <w:szCs w:val="22"/>
        </w:rPr>
        <w:t>Estatuto</w:t>
      </w:r>
      <w:r>
        <w:rPr>
          <w:rFonts w:ascii="Arial Narrow" w:hAnsi="Arial Narrow"/>
          <w:sz w:val="22"/>
          <w:szCs w:val="22"/>
        </w:rPr>
        <w:t xml:space="preserve"> ou </w:t>
      </w:r>
      <w:r>
        <w:rPr>
          <w:rFonts w:ascii="Arial Narrow" w:hAnsi="Arial Narrow"/>
          <w:b/>
          <w:bCs/>
          <w:sz w:val="22"/>
          <w:szCs w:val="22"/>
        </w:rPr>
        <w:t>Contrato Social</w:t>
      </w:r>
      <w:r>
        <w:rPr>
          <w:rFonts w:ascii="Arial Narrow" w:hAnsi="Arial Narrow"/>
          <w:sz w:val="22"/>
          <w:szCs w:val="22"/>
        </w:rPr>
        <w:t xml:space="preserve"> em vigor, devidamente registrado; em se tratando de sociedade comercial, e, no caso de sociedade por ações, acompanhado de documento de eleição de seus administradores; no caso de sociedade civil, inscrição do ato constitutivo, acompanhado de prova de diretoria em exercício; em se tratando de empresa ou sociedade estrangeira em funcionamento no País, decreto de autorização, no qual estejam expressos seus poderes para exercer direitos e assumir obrigações em decorrência de tal investidura e para prática de todos os demais atos inerentes ao certame.</w:t>
      </w:r>
    </w:p>
    <w:p w14:paraId="7366A487" w14:textId="065AF552" w:rsidR="0063747E" w:rsidRPr="00C41673" w:rsidRDefault="005524C7" w:rsidP="00364FA6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5524C7">
        <w:rPr>
          <w:rFonts w:ascii="Arial Narrow" w:hAnsi="Arial Narrow"/>
          <w:sz w:val="22"/>
          <w:szCs w:val="22"/>
        </w:rPr>
        <w:lastRenderedPageBreak/>
        <w:t>10.2.2.2.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iCs/>
          <w:sz w:val="22"/>
          <w:szCs w:val="22"/>
        </w:rPr>
        <w:t>D</w:t>
      </w:r>
      <w:r w:rsidR="0063747E" w:rsidRPr="00C41673">
        <w:rPr>
          <w:rFonts w:ascii="Arial Narrow" w:hAnsi="Arial Narrow" w:cs="Arial"/>
          <w:b w:val="0"/>
          <w:iCs/>
          <w:sz w:val="22"/>
          <w:szCs w:val="22"/>
        </w:rPr>
        <w:t>ecreto de autorização, em se tratando de empresa ou sociedade estrangeira em funcionamento no País, e ato de registro ou autorização para funcionamento expedido pelo órgão competente, quando a atividade assim o exigir;</w:t>
      </w:r>
    </w:p>
    <w:p w14:paraId="4A624B6C" w14:textId="77777777" w:rsidR="005524C7" w:rsidRDefault="005524C7" w:rsidP="00364FA6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</w:p>
    <w:p w14:paraId="63009C07" w14:textId="331E3CA9" w:rsidR="00234703" w:rsidRDefault="00234703" w:rsidP="00234703">
      <w:pPr>
        <w:pStyle w:val="Recuodecorpodetexto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10.3. 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Regularidade Fiscal e Trabalhista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296EA185" w14:textId="534DAB94" w:rsidR="00234703" w:rsidRDefault="00234703" w:rsidP="00234703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10.3.1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="009427CA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Comprovante de Inscrição no Cadastro Nacional de Pessoa Jurídica – </w:t>
      </w:r>
      <w:r>
        <w:rPr>
          <w:rFonts w:ascii="Arial Narrow" w:hAnsi="Arial Narrow" w:cs="Arial"/>
          <w:b/>
          <w:sz w:val="22"/>
          <w:szCs w:val="22"/>
          <w:u w:val="single"/>
        </w:rPr>
        <w:t>CNPJ</w:t>
      </w:r>
      <w:r>
        <w:rPr>
          <w:rFonts w:ascii="Arial Narrow" w:hAnsi="Arial Narrow" w:cs="Arial"/>
          <w:sz w:val="22"/>
          <w:szCs w:val="22"/>
        </w:rPr>
        <w:t>.</w:t>
      </w:r>
    </w:p>
    <w:p w14:paraId="14373127" w14:textId="1C877553" w:rsidR="00234703" w:rsidRDefault="00234703" w:rsidP="00234703">
      <w:pPr>
        <w:autoSpaceDE w:val="0"/>
        <w:autoSpaceDN w:val="0"/>
        <w:adjustRightInd w:val="0"/>
        <w:jc w:val="both"/>
        <w:rPr>
          <w:rFonts w:ascii="Arial Narrow" w:hAnsi="Arial Narrow" w:cs="CIDFont+F3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10.3.2.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CIDFont+F3"/>
          <w:sz w:val="22"/>
          <w:szCs w:val="22"/>
        </w:rPr>
        <w:t>Comprovante de inscrição no cadastro de contribuintes municipal, se houver, relativo ao domicílio ou sede da licitante, pertinente ao seu ramo de atividade e compatível com o objeto contratual;</w:t>
      </w:r>
    </w:p>
    <w:p w14:paraId="246563BC" w14:textId="1C35CF64" w:rsidR="00234703" w:rsidRDefault="00234703" w:rsidP="00234703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10.3.3.</w:t>
      </w:r>
      <w:r>
        <w:rPr>
          <w:rFonts w:ascii="Arial Narrow" w:hAnsi="Arial Narrow"/>
          <w:sz w:val="22"/>
          <w:szCs w:val="22"/>
        </w:rPr>
        <w:t xml:space="preserve"> Certidão Negativa de Débitos relativos aos </w:t>
      </w:r>
      <w:r>
        <w:rPr>
          <w:rFonts w:ascii="Arial Narrow" w:hAnsi="Arial Narrow"/>
          <w:b/>
          <w:sz w:val="22"/>
          <w:szCs w:val="22"/>
        </w:rPr>
        <w:t>Tributos Federais</w:t>
      </w:r>
      <w:r>
        <w:rPr>
          <w:rFonts w:ascii="Arial Narrow" w:hAnsi="Arial Narrow"/>
          <w:sz w:val="22"/>
          <w:szCs w:val="22"/>
        </w:rPr>
        <w:t xml:space="preserve"> e à </w:t>
      </w:r>
      <w:r>
        <w:rPr>
          <w:rFonts w:ascii="Arial Narrow" w:hAnsi="Arial Narrow"/>
          <w:b/>
          <w:sz w:val="22"/>
          <w:szCs w:val="22"/>
        </w:rPr>
        <w:t>Dívida Ativa da União</w:t>
      </w:r>
      <w:r>
        <w:rPr>
          <w:rFonts w:ascii="Arial Narrow" w:hAnsi="Arial Narrow"/>
          <w:sz w:val="22"/>
          <w:szCs w:val="22"/>
        </w:rPr>
        <w:t>, de acordo com a Portaria RFB/PGFN nº 1.751 de 02/10/2014.</w:t>
      </w:r>
    </w:p>
    <w:p w14:paraId="60AFF079" w14:textId="347AFE25" w:rsidR="00234703" w:rsidRDefault="00234703" w:rsidP="00234703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10.3.4.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Certificado Regularidade do Fundo de Garantia por Tempo de Serviços –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  <w:u w:val="single"/>
        </w:rPr>
        <w:t>CRF/FGTS</w:t>
      </w:r>
      <w:r>
        <w:rPr>
          <w:rFonts w:ascii="Arial Narrow" w:hAnsi="Arial Narrow" w:cs="Arial"/>
          <w:b/>
          <w:sz w:val="22"/>
          <w:szCs w:val="22"/>
        </w:rPr>
        <w:t>.</w:t>
      </w:r>
    </w:p>
    <w:p w14:paraId="58A92F3E" w14:textId="7551FAFE" w:rsidR="00234703" w:rsidRDefault="00234703" w:rsidP="00234703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10.3.5.</w:t>
      </w:r>
      <w:r>
        <w:rPr>
          <w:rFonts w:ascii="Arial Narrow" w:hAnsi="Arial Narrow"/>
          <w:sz w:val="22"/>
          <w:szCs w:val="22"/>
        </w:rPr>
        <w:t xml:space="preserve"> Certidão de Regularidade com a Fazenda </w:t>
      </w:r>
      <w:r>
        <w:rPr>
          <w:rFonts w:ascii="Arial Narrow" w:hAnsi="Arial Narrow"/>
          <w:b/>
          <w:sz w:val="22"/>
          <w:szCs w:val="22"/>
        </w:rPr>
        <w:t>Estadual</w:t>
      </w:r>
      <w:r>
        <w:rPr>
          <w:rFonts w:ascii="Arial Narrow" w:hAnsi="Arial Narrow"/>
          <w:sz w:val="22"/>
          <w:szCs w:val="22"/>
        </w:rPr>
        <w:t xml:space="preserve"> (Certidão de Situação Fiscal).</w:t>
      </w:r>
    </w:p>
    <w:p w14:paraId="6D863CD4" w14:textId="3A9AEFE7" w:rsidR="00234703" w:rsidRDefault="00234703" w:rsidP="00234703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10.3.6. </w:t>
      </w:r>
      <w:r>
        <w:rPr>
          <w:rFonts w:ascii="Arial Narrow" w:hAnsi="Arial Narrow"/>
          <w:sz w:val="22"/>
          <w:szCs w:val="22"/>
        </w:rPr>
        <w:t xml:space="preserve">Certidão de Regularidade com a Fazenda </w:t>
      </w:r>
      <w:r>
        <w:rPr>
          <w:rFonts w:ascii="Arial Narrow" w:hAnsi="Arial Narrow"/>
          <w:b/>
          <w:sz w:val="22"/>
          <w:szCs w:val="22"/>
        </w:rPr>
        <w:t>Municipal</w:t>
      </w:r>
      <w:r>
        <w:rPr>
          <w:rFonts w:ascii="Arial Narrow" w:hAnsi="Arial Narrow"/>
          <w:sz w:val="22"/>
          <w:szCs w:val="22"/>
        </w:rPr>
        <w:t>, de domicílio ou sede do licitante, com validade de 180 (cento e oitenta) dias, contados da data de emissão, se não houver validade especificada na certidão.</w:t>
      </w:r>
    </w:p>
    <w:p w14:paraId="51D89304" w14:textId="24CAF66B" w:rsidR="00234703" w:rsidRDefault="00234703" w:rsidP="00234703">
      <w:pPr>
        <w:pStyle w:val="Subttulo"/>
        <w:ind w:firstLine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10.3.7. </w:t>
      </w:r>
      <w:r>
        <w:rPr>
          <w:rFonts w:ascii="Arial Narrow" w:hAnsi="Arial Narrow" w:cs="Arial"/>
          <w:color w:val="000000"/>
          <w:sz w:val="22"/>
          <w:szCs w:val="22"/>
        </w:rPr>
        <w:t>Certidão Negativa de Débitos Trabalhistas (</w:t>
      </w:r>
      <w:r>
        <w:rPr>
          <w:rFonts w:ascii="Arial Narrow" w:hAnsi="Arial Narrow" w:cs="Arial"/>
          <w:b/>
          <w:color w:val="000000"/>
          <w:sz w:val="22"/>
          <w:szCs w:val="22"/>
        </w:rPr>
        <w:t>CNDT</w:t>
      </w:r>
      <w:r>
        <w:rPr>
          <w:rFonts w:ascii="Arial Narrow" w:hAnsi="Arial Narrow" w:cs="Arial"/>
          <w:color w:val="000000"/>
          <w:sz w:val="22"/>
          <w:szCs w:val="22"/>
        </w:rPr>
        <w:t xml:space="preserve">), expedida por meio eletrônico no site do Tribunal Superior do Trabalho no </w:t>
      </w:r>
      <w:hyperlink r:id="rId17" w:history="1">
        <w:r>
          <w:rPr>
            <w:rStyle w:val="Hyperlink"/>
            <w:rFonts w:ascii="Arial Narrow" w:hAnsi="Arial Narrow" w:cs="Arial"/>
            <w:sz w:val="22"/>
            <w:szCs w:val="22"/>
          </w:rPr>
          <w:t>www.tst.jus.br</w:t>
        </w:r>
      </w:hyperlink>
      <w:r>
        <w:rPr>
          <w:rFonts w:ascii="Arial Narrow" w:hAnsi="Arial Narrow" w:cs="Arial"/>
          <w:color w:val="000000"/>
          <w:sz w:val="22"/>
          <w:szCs w:val="22"/>
        </w:rPr>
        <w:t>.</w:t>
      </w:r>
    </w:p>
    <w:p w14:paraId="7C8CDFFC" w14:textId="77777777" w:rsidR="00234703" w:rsidRPr="00CF729D" w:rsidRDefault="00234703" w:rsidP="00234703">
      <w:pPr>
        <w:pStyle w:val="Subttulo"/>
        <w:ind w:firstLine="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4379B717" w14:textId="34C357A3" w:rsidR="00234703" w:rsidRDefault="00234703" w:rsidP="00234703">
      <w:pPr>
        <w:pStyle w:val="Subttulo"/>
        <w:ind w:firstLine="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  <w:r>
        <w:rPr>
          <w:rFonts w:ascii="Arial Narrow" w:hAnsi="Arial Narrow"/>
          <w:b/>
          <w:color w:val="000000"/>
          <w:sz w:val="22"/>
          <w:szCs w:val="22"/>
        </w:rPr>
        <w:t>10.4.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  <w:u w:val="single"/>
        </w:rPr>
        <w:t>Qualificação Econômica Financeira:</w:t>
      </w:r>
    </w:p>
    <w:p w14:paraId="2F71C09A" w14:textId="43A6AEED" w:rsidR="00234703" w:rsidRDefault="00234703" w:rsidP="00234703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10.4.1. Certidão Negativa de Falência ou Recuperação Judicial</w:t>
      </w:r>
      <w:r>
        <w:rPr>
          <w:rFonts w:ascii="Arial Narrow" w:hAnsi="Arial Narrow" w:cs="Arial"/>
          <w:sz w:val="22"/>
          <w:szCs w:val="22"/>
        </w:rPr>
        <w:t xml:space="preserve"> expedida pelo distribuidor da sede da pessoa jurídica, com validade não superior a 30 (trinta) dias da expedição, se não houver validade especificada na Certidão.</w:t>
      </w:r>
    </w:p>
    <w:p w14:paraId="16357D33" w14:textId="10373910" w:rsidR="005524C7" w:rsidRDefault="005524C7" w:rsidP="00364FA6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</w:p>
    <w:p w14:paraId="347B8CE7" w14:textId="08DB24E4" w:rsidR="007B2F2B" w:rsidRDefault="007B2F2B" w:rsidP="007B2F2B">
      <w:pPr>
        <w:pStyle w:val="Recuodecorpodetexto3"/>
        <w:numPr>
          <w:ilvl w:val="3"/>
          <w:numId w:val="0"/>
        </w:numPr>
        <w:spacing w:after="0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10.5.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Declaraç</w:t>
      </w:r>
      <w:r w:rsidR="009427CA">
        <w:rPr>
          <w:rFonts w:ascii="Arial Narrow" w:hAnsi="Arial Narrow"/>
          <w:b/>
          <w:sz w:val="22"/>
          <w:szCs w:val="22"/>
          <w:u w:val="single"/>
        </w:rPr>
        <w:t>ões</w:t>
      </w:r>
      <w:r>
        <w:rPr>
          <w:rFonts w:ascii="Arial Narrow" w:hAnsi="Arial Narrow"/>
          <w:sz w:val="22"/>
          <w:szCs w:val="22"/>
        </w:rPr>
        <w:t>:</w:t>
      </w:r>
    </w:p>
    <w:p w14:paraId="3913881D" w14:textId="654CC8B1" w:rsidR="0063747E" w:rsidRPr="00C41673" w:rsidRDefault="009427CA" w:rsidP="007B2F2B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10.5</w:t>
      </w:r>
      <w:r w:rsidR="007B2F2B">
        <w:rPr>
          <w:rFonts w:ascii="Arial Narrow" w:hAnsi="Arial Narrow"/>
          <w:b/>
          <w:sz w:val="22"/>
          <w:szCs w:val="22"/>
        </w:rPr>
        <w:t>.1</w:t>
      </w:r>
      <w:r>
        <w:rPr>
          <w:rFonts w:ascii="Arial Narrow" w:hAnsi="Arial Narrow"/>
          <w:b/>
          <w:sz w:val="22"/>
          <w:szCs w:val="22"/>
        </w:rPr>
        <w:t>.</w:t>
      </w:r>
      <w:r w:rsidR="007B2F2B">
        <w:rPr>
          <w:rFonts w:ascii="Arial Narrow" w:hAnsi="Arial Narrow"/>
          <w:sz w:val="22"/>
          <w:szCs w:val="22"/>
        </w:rPr>
        <w:tab/>
        <w:t>Declaração,</w:t>
      </w:r>
      <w:r w:rsidR="0063747E" w:rsidRPr="00C41673">
        <w:rPr>
          <w:rFonts w:ascii="Arial Narrow" w:hAnsi="Arial Narrow" w:cs="Arial"/>
          <w:iCs/>
          <w:sz w:val="22"/>
          <w:szCs w:val="22"/>
        </w:rPr>
        <w:t xml:space="preserve"> sob as penas da lei, que ateste o cumprimento do disposto no inciso XXXIII do art. 7° da Constituição Federal, </w:t>
      </w:r>
      <w:r w:rsidR="007B2F2B" w:rsidRPr="00C41673">
        <w:rPr>
          <w:rFonts w:ascii="Arial Narrow" w:hAnsi="Arial Narrow" w:cs="Arial"/>
          <w:iCs/>
          <w:sz w:val="22"/>
          <w:szCs w:val="22"/>
        </w:rPr>
        <w:t>de que inexistem fatos impeditivos da sua habilitação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Pr="00C41673">
        <w:rPr>
          <w:rFonts w:ascii="Arial Narrow" w:hAnsi="Arial Narrow"/>
          <w:iCs/>
          <w:sz w:val="22"/>
          <w:szCs w:val="22"/>
        </w:rPr>
        <w:t>e não foi declarada inidônea para licitar ou contratar com a Administração Pública</w:t>
      </w:r>
      <w:r>
        <w:rPr>
          <w:rFonts w:ascii="Arial Narrow" w:hAnsi="Arial Narrow"/>
          <w:iCs/>
          <w:sz w:val="22"/>
          <w:szCs w:val="22"/>
        </w:rPr>
        <w:t>,</w:t>
      </w:r>
      <w:r w:rsidR="007B2F2B" w:rsidRPr="00C41673">
        <w:rPr>
          <w:rFonts w:ascii="Arial Narrow" w:hAnsi="Arial Narrow" w:cs="Arial"/>
          <w:iCs/>
          <w:sz w:val="22"/>
          <w:szCs w:val="22"/>
        </w:rPr>
        <w:t xml:space="preserve"> </w:t>
      </w:r>
      <w:r w:rsidR="0063747E" w:rsidRPr="00C41673">
        <w:rPr>
          <w:rFonts w:ascii="Arial Narrow" w:hAnsi="Arial Narrow" w:cs="Arial"/>
          <w:iCs/>
          <w:sz w:val="22"/>
          <w:szCs w:val="22"/>
        </w:rPr>
        <w:t>conforme sugestão anexa (Anexo II).</w:t>
      </w:r>
    </w:p>
    <w:p w14:paraId="5A22F06E" w14:textId="4C3CE855" w:rsidR="009427CA" w:rsidRPr="004D387A" w:rsidRDefault="009427CA" w:rsidP="009427CA">
      <w:pPr>
        <w:autoSpaceDE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10.5.2</w:t>
      </w:r>
      <w:r w:rsidRPr="00A95108">
        <w:rPr>
          <w:rFonts w:ascii="Arial Narrow" w:hAnsi="Arial Narrow"/>
          <w:b/>
          <w:sz w:val="22"/>
          <w:szCs w:val="22"/>
        </w:rPr>
        <w:t>.</w:t>
      </w:r>
      <w:r w:rsidRPr="00A95108">
        <w:rPr>
          <w:rFonts w:ascii="Arial Narrow" w:hAnsi="Arial Narrow"/>
          <w:bCs/>
          <w:sz w:val="22"/>
          <w:szCs w:val="22"/>
        </w:rPr>
        <w:t xml:space="preserve"> </w:t>
      </w:r>
      <w:r w:rsidRPr="00555E66">
        <w:rPr>
          <w:rFonts w:ascii="Arial Narrow" w:hAnsi="Arial Narrow"/>
          <w:sz w:val="22"/>
          <w:szCs w:val="22"/>
        </w:rPr>
        <w:t xml:space="preserve">Declaração da licitante informando que possui disponibilidade </w:t>
      </w:r>
      <w:r w:rsidR="00BB5252">
        <w:rPr>
          <w:rFonts w:ascii="Arial Narrow" w:hAnsi="Arial Narrow"/>
          <w:sz w:val="22"/>
          <w:szCs w:val="22"/>
        </w:rPr>
        <w:t>comprometendo-se a entregar os</w:t>
      </w:r>
      <w:r w:rsidRPr="00555E66">
        <w:rPr>
          <w:rFonts w:ascii="Arial Narrow" w:hAnsi="Arial Narrow"/>
          <w:sz w:val="22"/>
          <w:szCs w:val="22"/>
        </w:rPr>
        <w:t xml:space="preserve"> equipamentos necessários para a execução do objeto do edital</w:t>
      </w:r>
      <w:r w:rsidR="004D387A">
        <w:rPr>
          <w:rFonts w:ascii="Arial Narrow" w:hAnsi="Arial Narrow"/>
          <w:sz w:val="22"/>
          <w:szCs w:val="22"/>
        </w:rPr>
        <w:t xml:space="preserve"> (</w:t>
      </w:r>
      <w:r w:rsidR="004D387A" w:rsidRPr="004D387A">
        <w:rPr>
          <w:rFonts w:ascii="Arial Narrow" w:hAnsi="Arial Narrow"/>
          <w:b/>
          <w:sz w:val="22"/>
          <w:szCs w:val="22"/>
        </w:rPr>
        <w:t>Modelo Anexo III</w:t>
      </w:r>
      <w:r w:rsidR="004D387A">
        <w:rPr>
          <w:rFonts w:ascii="Arial Narrow" w:hAnsi="Arial Narrow"/>
          <w:b/>
          <w:sz w:val="22"/>
          <w:szCs w:val="22"/>
        </w:rPr>
        <w:t>).</w:t>
      </w:r>
    </w:p>
    <w:p w14:paraId="60C77776" w14:textId="407B2D93" w:rsidR="00D05761" w:rsidRPr="004D387A" w:rsidRDefault="000850FA" w:rsidP="000850FA">
      <w:pPr>
        <w:autoSpaceDE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10.5.3</w:t>
      </w:r>
      <w:r w:rsidRPr="00A95108">
        <w:rPr>
          <w:rFonts w:ascii="Arial Narrow" w:hAnsi="Arial Narrow"/>
          <w:b/>
          <w:sz w:val="22"/>
          <w:szCs w:val="22"/>
        </w:rPr>
        <w:t>.</w:t>
      </w:r>
      <w:r w:rsidRPr="00A95108">
        <w:rPr>
          <w:rFonts w:ascii="Arial Narrow" w:hAnsi="Arial Narrow"/>
          <w:bCs/>
          <w:sz w:val="22"/>
          <w:szCs w:val="22"/>
        </w:rPr>
        <w:t xml:space="preserve"> </w:t>
      </w:r>
      <w:r w:rsidR="0029211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ara as empresas que pretendem se utilizar dos benefícios previstos nos art. 42 a 45 da Lei Complementar 123, de 14 de dezembro de 2006</w:t>
      </w:r>
      <w:r w:rsidR="0029211C">
        <w:rPr>
          <w:rFonts w:ascii="Arial Narrow" w:hAnsi="Arial Narrow"/>
          <w:sz w:val="22"/>
          <w:szCs w:val="22"/>
        </w:rPr>
        <w:t>, deverá apresentar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Declaração de Enquadramento de ME ou EPP</w:t>
      </w:r>
      <w:r>
        <w:rPr>
          <w:rFonts w:ascii="Arial Narrow" w:hAnsi="Arial Narrow"/>
          <w:sz w:val="22"/>
          <w:szCs w:val="22"/>
        </w:rPr>
        <w:t xml:space="preserve"> firmada por contador de que a empresa se enquadra como microempresa ou empresa de pequeno porte assinado pelo representante legal e contador da empresa nos termos do artigo 8° da Instrução Normativa n° 103 de 30 de abril de 2007, do Departamento Nacional de Registro do Comércio ou </w:t>
      </w:r>
      <w:r>
        <w:rPr>
          <w:rFonts w:ascii="Arial Narrow" w:hAnsi="Arial Narrow"/>
          <w:b/>
          <w:sz w:val="22"/>
          <w:szCs w:val="22"/>
        </w:rPr>
        <w:t>Certidão expedida pela Junta Comercial</w:t>
      </w:r>
      <w:r w:rsidR="004D387A">
        <w:rPr>
          <w:rFonts w:ascii="Arial Narrow" w:hAnsi="Arial Narrow"/>
          <w:b/>
          <w:sz w:val="22"/>
          <w:szCs w:val="22"/>
        </w:rPr>
        <w:t xml:space="preserve"> </w:t>
      </w:r>
      <w:r w:rsidR="004D387A" w:rsidRPr="004D387A">
        <w:rPr>
          <w:rFonts w:ascii="Arial Narrow" w:hAnsi="Arial Narrow"/>
          <w:bCs/>
          <w:sz w:val="22"/>
          <w:szCs w:val="22"/>
        </w:rPr>
        <w:t>(</w:t>
      </w:r>
      <w:r w:rsidR="004D387A">
        <w:rPr>
          <w:rFonts w:ascii="Arial Narrow" w:hAnsi="Arial Narrow"/>
          <w:bCs/>
          <w:sz w:val="22"/>
          <w:szCs w:val="22"/>
        </w:rPr>
        <w:t xml:space="preserve">Declaração </w:t>
      </w:r>
      <w:r w:rsidR="004D387A" w:rsidRPr="004D387A">
        <w:rPr>
          <w:rFonts w:ascii="Arial Narrow" w:hAnsi="Arial Narrow"/>
          <w:bCs/>
          <w:sz w:val="22"/>
          <w:szCs w:val="22"/>
        </w:rPr>
        <w:t xml:space="preserve">Modelo Anexo </w:t>
      </w:r>
      <w:r w:rsidR="00B71BFA" w:rsidRPr="004D387A">
        <w:rPr>
          <w:rFonts w:ascii="Arial Narrow" w:hAnsi="Arial Narrow"/>
          <w:bCs/>
          <w:sz w:val="22"/>
          <w:szCs w:val="22"/>
        </w:rPr>
        <w:t>IV</w:t>
      </w:r>
      <w:r w:rsidR="004D387A" w:rsidRPr="004D387A">
        <w:rPr>
          <w:rFonts w:ascii="Arial Narrow" w:hAnsi="Arial Narrow"/>
          <w:bCs/>
          <w:sz w:val="22"/>
          <w:szCs w:val="22"/>
        </w:rPr>
        <w:t>)</w:t>
      </w:r>
      <w:r w:rsidR="004D387A">
        <w:rPr>
          <w:rFonts w:ascii="Arial Narrow" w:hAnsi="Arial Narrow"/>
          <w:bCs/>
          <w:sz w:val="22"/>
          <w:szCs w:val="22"/>
        </w:rPr>
        <w:t>.</w:t>
      </w:r>
    </w:p>
    <w:p w14:paraId="2F363D25" w14:textId="3F2A20F0" w:rsidR="00D05761" w:rsidRPr="001C383A" w:rsidRDefault="00D05761" w:rsidP="00D05761">
      <w:pPr>
        <w:autoSpaceDE w:val="0"/>
        <w:jc w:val="both"/>
        <w:rPr>
          <w:rFonts w:ascii="Arial Narrow" w:hAnsi="Arial Narrow" w:cs="Arial"/>
          <w:sz w:val="22"/>
          <w:szCs w:val="22"/>
        </w:rPr>
      </w:pPr>
      <w:r w:rsidRPr="001C383A">
        <w:rPr>
          <w:rFonts w:ascii="Arial Narrow" w:hAnsi="Arial Narrow"/>
          <w:b/>
          <w:sz w:val="22"/>
          <w:szCs w:val="22"/>
        </w:rPr>
        <w:t xml:space="preserve">10.5.4 </w:t>
      </w:r>
      <w:r w:rsidRPr="001C383A">
        <w:rPr>
          <w:rFonts w:ascii="Arial Narrow" w:hAnsi="Arial Narrow" w:cs="Arial"/>
          <w:sz w:val="22"/>
          <w:szCs w:val="22"/>
        </w:rPr>
        <w:t xml:space="preserve">A responsabilidade pela declaração de enquadramento como microempresa ou empresa de pequeno porte é única e exclusiva do licitante que, inclusive, se sujeita a todas as consequências legais que possam advir de um enquadramento falso ou errôneo. </w:t>
      </w:r>
    </w:p>
    <w:p w14:paraId="4F01C75B" w14:textId="70EAF2D8" w:rsidR="000850FA" w:rsidRPr="001C383A" w:rsidRDefault="00D05761" w:rsidP="000850FA">
      <w:pPr>
        <w:autoSpaceDE w:val="0"/>
        <w:jc w:val="both"/>
        <w:rPr>
          <w:sz w:val="22"/>
          <w:szCs w:val="22"/>
        </w:rPr>
      </w:pPr>
      <w:r w:rsidRPr="001C383A">
        <w:rPr>
          <w:rFonts w:ascii="Arial Narrow" w:hAnsi="Arial Narrow"/>
          <w:b/>
          <w:sz w:val="22"/>
          <w:szCs w:val="22"/>
        </w:rPr>
        <w:t>10.5.5</w:t>
      </w:r>
      <w:r w:rsidRPr="001C383A">
        <w:rPr>
          <w:rFonts w:ascii="Arial Narrow" w:hAnsi="Arial Narrow"/>
          <w:sz w:val="22"/>
          <w:szCs w:val="22"/>
        </w:rPr>
        <w:t xml:space="preserve"> </w:t>
      </w:r>
      <w:r w:rsidR="000850FA" w:rsidRPr="001C383A">
        <w:rPr>
          <w:rFonts w:ascii="Arial Narrow" w:hAnsi="Arial Narrow"/>
          <w:sz w:val="22"/>
          <w:szCs w:val="22"/>
        </w:rPr>
        <w:t xml:space="preserve">A não apresentação da </w:t>
      </w:r>
      <w:r w:rsidR="000850FA" w:rsidRPr="001C383A">
        <w:rPr>
          <w:rFonts w:ascii="Arial Narrow" w:hAnsi="Arial Narrow"/>
          <w:bCs/>
          <w:sz w:val="22"/>
          <w:szCs w:val="22"/>
        </w:rPr>
        <w:t>Declaração de Enquadramento de ME ou EPP</w:t>
      </w:r>
      <w:r w:rsidR="000850FA" w:rsidRPr="001C383A">
        <w:rPr>
          <w:rFonts w:ascii="Arial Narrow" w:hAnsi="Arial Narrow"/>
          <w:sz w:val="22"/>
          <w:szCs w:val="22"/>
        </w:rPr>
        <w:t xml:space="preserve"> interpretar-se-á como renúncia tácita aos benefícios da Lei Complementar</w:t>
      </w:r>
      <w:r w:rsidR="000850FA" w:rsidRPr="001C383A">
        <w:rPr>
          <w:rFonts w:ascii="Arial Narrow" w:hAnsi="Arial Narrow"/>
          <w:bCs/>
          <w:sz w:val="22"/>
          <w:szCs w:val="22"/>
        </w:rPr>
        <w:t xml:space="preserve"> </w:t>
      </w:r>
      <w:r w:rsidR="000850FA" w:rsidRPr="001C383A">
        <w:rPr>
          <w:rFonts w:ascii="Arial Narrow" w:hAnsi="Arial Narrow"/>
          <w:sz w:val="22"/>
          <w:szCs w:val="22"/>
        </w:rPr>
        <w:t>123/2006.</w:t>
      </w:r>
    </w:p>
    <w:p w14:paraId="484F1772" w14:textId="1249BCBD" w:rsidR="000850FA" w:rsidRPr="00CF729D" w:rsidRDefault="000850FA" w:rsidP="000850FA">
      <w:pPr>
        <w:pStyle w:val="Corpodetexto2"/>
        <w:spacing w:after="0" w:line="240" w:lineRule="auto"/>
        <w:rPr>
          <w:rFonts w:ascii="Arial Narrow" w:hAnsi="Arial Narrow" w:cs="Arial"/>
          <w:b/>
          <w:bCs/>
          <w:i/>
          <w:color w:val="000000"/>
          <w:sz w:val="22"/>
          <w:szCs w:val="22"/>
          <w:u w:val="single"/>
        </w:rPr>
      </w:pPr>
    </w:p>
    <w:p w14:paraId="717A0AD9" w14:textId="52314C75" w:rsidR="009427CA" w:rsidRPr="00555E66" w:rsidRDefault="009427CA" w:rsidP="009427CA">
      <w:pPr>
        <w:pStyle w:val="Corpodetexto2"/>
        <w:spacing w:after="0" w:line="240" w:lineRule="auto"/>
        <w:jc w:val="both"/>
        <w:rPr>
          <w:rFonts w:ascii="Arial Narrow" w:hAnsi="Arial Narrow"/>
          <w:i/>
          <w:sz w:val="22"/>
          <w:szCs w:val="22"/>
        </w:rPr>
      </w:pPr>
      <w:r w:rsidRPr="00555E66">
        <w:rPr>
          <w:rFonts w:ascii="Arial Narrow" w:hAnsi="Arial Narrow" w:cs="Arial"/>
          <w:b/>
          <w:bCs/>
          <w:i/>
          <w:color w:val="000000"/>
          <w:sz w:val="22"/>
          <w:szCs w:val="22"/>
          <w:u w:val="single"/>
        </w:rPr>
        <w:t>Obs.</w:t>
      </w:r>
      <w:r w:rsidRPr="00555E66">
        <w:rPr>
          <w:rFonts w:ascii="Arial Narrow" w:hAnsi="Arial Narrow" w:cs="Arial"/>
          <w:b/>
          <w:bCs/>
          <w:i/>
          <w:color w:val="000000"/>
          <w:sz w:val="22"/>
          <w:szCs w:val="22"/>
        </w:rPr>
        <w:t xml:space="preserve">: </w:t>
      </w:r>
      <w:r w:rsidRPr="00555E66">
        <w:rPr>
          <w:rFonts w:ascii="Arial Narrow" w:hAnsi="Arial Narrow"/>
          <w:i/>
          <w:sz w:val="22"/>
          <w:szCs w:val="22"/>
        </w:rPr>
        <w:t>As Declarações apresentadas pelas proponentes deverão conter a indicação e qualificação (nome, nº do RG e nº do CPF) de quem subscreve os documentos apresentados.</w:t>
      </w:r>
    </w:p>
    <w:p w14:paraId="34283E63" w14:textId="77777777" w:rsidR="0098701E" w:rsidRDefault="0098701E" w:rsidP="0063747E">
      <w:pPr>
        <w:pStyle w:val="Nvel2"/>
        <w:spacing w:after="0"/>
        <w:ind w:right="-568"/>
        <w:rPr>
          <w:rFonts w:ascii="Arial Narrow" w:hAnsi="Arial Narrow" w:cs="Arial"/>
          <w:iCs/>
          <w:sz w:val="22"/>
          <w:szCs w:val="22"/>
        </w:rPr>
      </w:pPr>
    </w:p>
    <w:p w14:paraId="56DD7912" w14:textId="77777777" w:rsidR="00CF729D" w:rsidRDefault="00CF729D" w:rsidP="000850FA">
      <w:pPr>
        <w:autoSpaceDE w:val="0"/>
        <w:jc w:val="both"/>
        <w:rPr>
          <w:rFonts w:ascii="Arial Narrow" w:hAnsi="Arial Narrow"/>
          <w:b/>
          <w:sz w:val="22"/>
          <w:szCs w:val="22"/>
        </w:rPr>
      </w:pPr>
    </w:p>
    <w:p w14:paraId="645C6064" w14:textId="604F2223" w:rsidR="000850FA" w:rsidRPr="00555E66" w:rsidRDefault="000850FA" w:rsidP="000850FA">
      <w:pPr>
        <w:autoSpaceDE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10.6</w:t>
      </w:r>
      <w:r w:rsidRPr="00555E66">
        <w:rPr>
          <w:rFonts w:ascii="Arial Narrow" w:hAnsi="Arial Narrow"/>
          <w:sz w:val="22"/>
          <w:szCs w:val="22"/>
        </w:rPr>
        <w:t xml:space="preserve">. </w:t>
      </w:r>
      <w:r w:rsidRPr="00555E66">
        <w:rPr>
          <w:rFonts w:ascii="Arial Narrow" w:hAnsi="Arial Narrow"/>
          <w:b/>
          <w:sz w:val="22"/>
          <w:szCs w:val="22"/>
          <w:u w:val="single"/>
        </w:rPr>
        <w:t>Habilitação Técnica</w:t>
      </w:r>
      <w:r w:rsidRPr="00555E66">
        <w:rPr>
          <w:rFonts w:ascii="Arial Narrow" w:hAnsi="Arial Narrow"/>
          <w:sz w:val="22"/>
          <w:szCs w:val="22"/>
        </w:rPr>
        <w:t>:</w:t>
      </w:r>
    </w:p>
    <w:p w14:paraId="46EABB90" w14:textId="06A43DB5" w:rsidR="000850FA" w:rsidRPr="00555E66" w:rsidRDefault="000850FA" w:rsidP="000850FA">
      <w:pPr>
        <w:pStyle w:val="Default"/>
        <w:jc w:val="both"/>
        <w:rPr>
          <w:rFonts w:ascii="Arial Narrow" w:hAnsi="Arial Narrow"/>
          <w:iCs/>
          <w:color w:val="auto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10.6</w:t>
      </w:r>
      <w:r w:rsidRPr="00555E66">
        <w:rPr>
          <w:rFonts w:ascii="Arial Narrow" w:hAnsi="Arial Narrow"/>
          <w:b/>
          <w:sz w:val="22"/>
          <w:szCs w:val="22"/>
        </w:rPr>
        <w:t xml:space="preserve">.1. </w:t>
      </w:r>
      <w:r w:rsidRPr="00555E66">
        <w:rPr>
          <w:rFonts w:ascii="Arial Narrow" w:hAnsi="Arial Narrow"/>
          <w:sz w:val="22"/>
          <w:szCs w:val="22"/>
        </w:rPr>
        <w:t xml:space="preserve">Comprovação de aptidão por meio de, no mínimo, 01 (um) </w:t>
      </w:r>
      <w:r w:rsidRPr="00555E66">
        <w:rPr>
          <w:rFonts w:ascii="Arial Narrow" w:hAnsi="Arial Narrow"/>
          <w:b/>
          <w:bCs/>
          <w:sz w:val="22"/>
          <w:szCs w:val="22"/>
        </w:rPr>
        <w:t xml:space="preserve">atestado de capacidade técnica, </w:t>
      </w:r>
      <w:r w:rsidRPr="00555E66">
        <w:rPr>
          <w:rFonts w:ascii="Arial Narrow" w:hAnsi="Arial Narrow"/>
          <w:sz w:val="22"/>
          <w:szCs w:val="22"/>
        </w:rPr>
        <w:t>fornecido por pessoa jurídica de direito público ou privado,</w:t>
      </w:r>
      <w:r w:rsidRPr="00555E6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55E66">
        <w:rPr>
          <w:rFonts w:ascii="Arial Narrow" w:hAnsi="Arial Narrow"/>
          <w:sz w:val="22"/>
          <w:szCs w:val="22"/>
        </w:rPr>
        <w:t xml:space="preserve">em que a licitante tenha sido contratada para fornecimentos similares em características e quantidades, ao do objeto do presente certame. </w:t>
      </w:r>
      <w:r w:rsidRPr="00555E66">
        <w:rPr>
          <w:rFonts w:ascii="Arial Narrow" w:hAnsi="Arial Narrow"/>
          <w:iCs/>
          <w:color w:val="auto"/>
          <w:sz w:val="22"/>
          <w:szCs w:val="22"/>
        </w:rPr>
        <w:t xml:space="preserve">O atestado deverá conter a identificação do signatário responsável com firma reconhecida, bem como meios de contato (telefone, e-mail, etc.) que possibilitem realizar diligências para esclarecimento de dúvidas relativas às informações prestadas. </w:t>
      </w:r>
    </w:p>
    <w:p w14:paraId="362A57FB" w14:textId="77777777" w:rsidR="000850FA" w:rsidRPr="00A95108" w:rsidRDefault="000850FA" w:rsidP="000850F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b/>
          <w:i/>
          <w:iCs/>
          <w:sz w:val="10"/>
          <w:szCs w:val="10"/>
          <w:u w:val="single"/>
        </w:rPr>
      </w:pPr>
    </w:p>
    <w:p w14:paraId="117E1BC4" w14:textId="77777777" w:rsidR="000850FA" w:rsidRPr="00555E66" w:rsidRDefault="000850FA" w:rsidP="000850F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22"/>
          <w:szCs w:val="22"/>
        </w:rPr>
      </w:pPr>
      <w:r w:rsidRPr="00555E66">
        <w:rPr>
          <w:rFonts w:ascii="Arial Narrow" w:hAnsi="Arial Narrow"/>
          <w:b/>
          <w:i/>
          <w:iCs/>
          <w:sz w:val="22"/>
          <w:szCs w:val="22"/>
          <w:u w:val="single"/>
        </w:rPr>
        <w:t>Obs</w:t>
      </w:r>
      <w:r w:rsidRPr="00555E66">
        <w:rPr>
          <w:rFonts w:ascii="Arial Narrow" w:hAnsi="Arial Narrow"/>
          <w:i/>
          <w:iCs/>
          <w:sz w:val="22"/>
          <w:szCs w:val="22"/>
        </w:rPr>
        <w:t>.: Se o atestado for de órgão público não será necessário reconhecer</w:t>
      </w:r>
      <w:r w:rsidRPr="00555E66">
        <w:rPr>
          <w:rFonts w:ascii="Arial Narrow" w:hAnsi="Arial Narrow"/>
          <w:iCs/>
          <w:sz w:val="22"/>
          <w:szCs w:val="22"/>
        </w:rPr>
        <w:t xml:space="preserve"> </w:t>
      </w:r>
      <w:r w:rsidRPr="00555E66">
        <w:rPr>
          <w:rFonts w:ascii="Arial Narrow" w:hAnsi="Arial Narrow"/>
          <w:i/>
          <w:iCs/>
          <w:sz w:val="22"/>
          <w:szCs w:val="22"/>
        </w:rPr>
        <w:t>firma, desde que apresentado em papel timbrado do órgão na sua forma original ou cópia autenticada</w:t>
      </w:r>
      <w:r w:rsidRPr="00555E66">
        <w:rPr>
          <w:rFonts w:ascii="Arial Narrow" w:hAnsi="Arial Narrow"/>
          <w:iCs/>
          <w:sz w:val="22"/>
          <w:szCs w:val="22"/>
        </w:rPr>
        <w:t>.</w:t>
      </w:r>
    </w:p>
    <w:p w14:paraId="0B5F6886" w14:textId="77777777" w:rsidR="000850FA" w:rsidRDefault="000850FA" w:rsidP="0063747E">
      <w:pPr>
        <w:pStyle w:val="Nvel2"/>
        <w:spacing w:after="0"/>
        <w:rPr>
          <w:rFonts w:ascii="Arial Narrow" w:hAnsi="Arial Narrow" w:cs="Arial"/>
          <w:sz w:val="22"/>
          <w:szCs w:val="22"/>
        </w:rPr>
      </w:pPr>
    </w:p>
    <w:p w14:paraId="529FFCFE" w14:textId="55A2CA6D" w:rsidR="0063747E" w:rsidRPr="00C41673" w:rsidRDefault="0063747E" w:rsidP="0063747E">
      <w:pPr>
        <w:pStyle w:val="Nvel2"/>
        <w:spacing w:after="0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lastRenderedPageBreak/>
        <w:t>10.</w:t>
      </w:r>
      <w:r w:rsidR="0029211C">
        <w:rPr>
          <w:rFonts w:ascii="Arial Narrow" w:hAnsi="Arial Narrow" w:cs="Arial"/>
          <w:iCs/>
          <w:sz w:val="22"/>
          <w:szCs w:val="22"/>
        </w:rPr>
        <w:t>7</w:t>
      </w:r>
      <w:r w:rsidR="00FB5E2B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</w:t>
      </w:r>
      <w:r w:rsidRPr="00C41673">
        <w:rPr>
          <w:rFonts w:ascii="Arial Narrow" w:hAnsi="Arial Narrow" w:cs="Arial"/>
          <w:b w:val="0"/>
          <w:bCs/>
          <w:iCs/>
          <w:sz w:val="22"/>
          <w:szCs w:val="22"/>
        </w:rPr>
        <w:t>Sob pena de inabilitação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os documentos encaminhados para habilitação deverão estar em nome da </w:t>
      </w:r>
      <w:r w:rsidRPr="00C41673">
        <w:rPr>
          <w:rFonts w:ascii="Arial Narrow" w:hAnsi="Arial Narrow" w:cs="Arial"/>
          <w:iCs/>
          <w:sz w:val="22"/>
          <w:szCs w:val="22"/>
        </w:rPr>
        <w:t>LICITANTE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e, preferencialmente, com o número do CNPJ e o respectivo endereço.</w:t>
      </w:r>
    </w:p>
    <w:p w14:paraId="5EB97D61" w14:textId="613C970E" w:rsidR="0063747E" w:rsidRPr="00C41673" w:rsidRDefault="0063747E" w:rsidP="0063747E">
      <w:pPr>
        <w:pStyle w:val="Nvel2"/>
        <w:spacing w:after="0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29211C">
        <w:rPr>
          <w:rFonts w:ascii="Arial Narrow" w:hAnsi="Arial Narrow" w:cs="Arial"/>
          <w:iCs/>
          <w:sz w:val="22"/>
          <w:szCs w:val="22"/>
        </w:rPr>
        <w:t>8</w:t>
      </w:r>
      <w:r w:rsidR="00FB5E2B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Se a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LICITANTE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for a matriz, todos os documentos deverão estar em nome da matriz, e se a licitante for a filial, todos os documentos deverão estar em nome da filial, exceto aqueles documentos que, pela própria natureza, comprovadamente, forem emitidos somente em nome da matriz.</w:t>
      </w:r>
    </w:p>
    <w:p w14:paraId="0D0BDBAA" w14:textId="3F2650DB" w:rsidR="0063747E" w:rsidRPr="00C41673" w:rsidRDefault="0063747E" w:rsidP="0063747E">
      <w:pPr>
        <w:pStyle w:val="Nvel2"/>
        <w:spacing w:after="0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9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 Os documentos emitidos via Internet poderão ser verificados pela Administração quanto a sua autenticidade e validade mediante pesquisa nas respectivas páginas. </w:t>
      </w:r>
    </w:p>
    <w:p w14:paraId="1AF6D20A" w14:textId="54DD3DF8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10</w:t>
      </w:r>
      <w:r w:rsidR="0029211C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Os documentos, </w:t>
      </w:r>
      <w:r w:rsidR="0029211C">
        <w:rPr>
          <w:rFonts w:ascii="Arial Narrow" w:hAnsi="Arial Narrow" w:cs="Arial"/>
          <w:b w:val="0"/>
          <w:iCs/>
          <w:sz w:val="22"/>
          <w:szCs w:val="22"/>
        </w:rPr>
        <w:t>referente a habilitação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, deverão ser encaminhados para</w:t>
      </w:r>
      <w:r w:rsidR="00CA4C96">
        <w:rPr>
          <w:rFonts w:ascii="Arial Narrow" w:hAnsi="Arial Narrow" w:cs="Arial"/>
          <w:b w:val="0"/>
          <w:iCs/>
          <w:sz w:val="22"/>
          <w:szCs w:val="22"/>
        </w:rPr>
        <w:t xml:space="preserve"> o Município de Cotiporã,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Secretaria Municipal da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Administração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Setor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 Licitações e Contratos,</w:t>
      </w:r>
      <w:r w:rsidR="00CA4C96">
        <w:rPr>
          <w:rFonts w:ascii="Arial Narrow" w:hAnsi="Arial Narrow" w:cs="Arial"/>
          <w:b w:val="0"/>
          <w:iCs/>
          <w:sz w:val="22"/>
          <w:szCs w:val="22"/>
        </w:rPr>
        <w:t xml:space="preserve"> a/c do Pregoeiro, no endereço: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Rua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Silveira Martins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nº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163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CEP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95.335-000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Centro, </w:t>
      </w:r>
      <w:r w:rsidR="00F55BBE">
        <w:rPr>
          <w:rFonts w:ascii="Arial Narrow" w:hAnsi="Arial Narrow" w:cs="Arial"/>
          <w:b w:val="0"/>
          <w:iCs/>
          <w:sz w:val="22"/>
          <w:szCs w:val="22"/>
        </w:rPr>
        <w:t>Cotiporã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/RS.</w:t>
      </w:r>
    </w:p>
    <w:p w14:paraId="09E495D7" w14:textId="34E7B824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11</w:t>
      </w:r>
      <w:r w:rsidR="0029211C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critério da administração esse prazo poderá ser prorrogado.</w:t>
      </w:r>
    </w:p>
    <w:p w14:paraId="2155022B" w14:textId="6FDC6E79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12</w:t>
      </w:r>
      <w:r w:rsidR="0029211C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Constatado o atendimento às exigências fixadas neste Edital, a licitante será declarada vencedora.</w:t>
      </w:r>
    </w:p>
    <w:p w14:paraId="5540F3C7" w14:textId="5CC6294D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13</w:t>
      </w:r>
      <w:r w:rsidRPr="00C41673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Para fins de habilitação, a verificação em sites oficiais de órgãos e entidades emissores de certidões constitui meio legal de prova.</w:t>
      </w:r>
    </w:p>
    <w:p w14:paraId="37D4F010" w14:textId="0666081F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10.</w:t>
      </w:r>
      <w:r w:rsidR="00CF729D">
        <w:rPr>
          <w:rFonts w:ascii="Arial Narrow" w:hAnsi="Arial Narrow" w:cs="Arial"/>
          <w:iCs/>
          <w:sz w:val="22"/>
          <w:szCs w:val="22"/>
        </w:rPr>
        <w:t>14</w:t>
      </w:r>
      <w:r w:rsidRPr="00C41673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Todos os documentos emitidos em língua estrangeira deverão ser entregues acompanhados da tradução para língua portuguesa, registrados no Cartório de Títulos e Documentos.</w:t>
      </w:r>
    </w:p>
    <w:p w14:paraId="7EC68A68" w14:textId="469F25F7" w:rsidR="00EA5531" w:rsidRDefault="00EA5531" w:rsidP="00EA5531">
      <w:pPr>
        <w:ind w:right="-79"/>
        <w:jc w:val="both"/>
        <w:rPr>
          <w:rFonts w:ascii="Arial Narrow" w:hAnsi="Arial Narrow"/>
          <w:b/>
          <w:sz w:val="22"/>
          <w:szCs w:val="22"/>
        </w:rPr>
      </w:pPr>
    </w:p>
    <w:p w14:paraId="62804A86" w14:textId="77777777" w:rsidR="00CA4C96" w:rsidRPr="00CA4C96" w:rsidRDefault="00CA4C96" w:rsidP="00EA5531">
      <w:pPr>
        <w:ind w:right="-79"/>
        <w:jc w:val="both"/>
        <w:rPr>
          <w:rFonts w:ascii="Arial Narrow" w:hAnsi="Arial Narrow"/>
          <w:b/>
          <w:sz w:val="16"/>
          <w:szCs w:val="16"/>
        </w:rPr>
      </w:pPr>
    </w:p>
    <w:p w14:paraId="3C8F4DC1" w14:textId="3A368D77" w:rsidR="00EA5531" w:rsidRDefault="00EA5531" w:rsidP="00EA5531">
      <w:pPr>
        <w:ind w:right="-79"/>
        <w:jc w:val="both"/>
        <w:rPr>
          <w:rFonts w:ascii="Arial Narrow" w:eastAsia="Calibri" w:hAnsi="Arial Narrow" w:cs="Calibri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11</w:t>
      </w:r>
      <w:r w:rsidRPr="00E675EE">
        <w:rPr>
          <w:rFonts w:ascii="Arial Narrow" w:hAnsi="Arial Narrow"/>
          <w:b/>
          <w:sz w:val="22"/>
          <w:szCs w:val="22"/>
        </w:rPr>
        <w:t xml:space="preserve"> - </w:t>
      </w:r>
      <w:r w:rsidRPr="00E675EE">
        <w:rPr>
          <w:rFonts w:ascii="Arial Narrow" w:hAnsi="Arial Narrow"/>
          <w:b/>
          <w:bCs/>
          <w:sz w:val="22"/>
          <w:szCs w:val="22"/>
        </w:rPr>
        <w:t>DA IMPUGNAÇÃO AO EDITAL</w:t>
      </w:r>
      <w:r>
        <w:rPr>
          <w:rFonts w:ascii="Arial Narrow" w:hAnsi="Arial Narrow"/>
          <w:b/>
          <w:bCs/>
          <w:sz w:val="22"/>
          <w:szCs w:val="22"/>
        </w:rPr>
        <w:t>, PEDIDOS DE ESCLARECIMENTOS, RECURSOS E CONTRA RECURSOS:</w:t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</w:p>
    <w:p w14:paraId="31170C79" w14:textId="11D1BC84" w:rsidR="00C62AE6" w:rsidRPr="00C41673" w:rsidRDefault="00C62AE6" w:rsidP="00C62AE6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1.1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Até 0</w:t>
      </w:r>
      <w:r>
        <w:rPr>
          <w:rFonts w:ascii="Arial Narrow" w:hAnsi="Arial Narrow" w:cs="Arial"/>
          <w:b w:val="0"/>
          <w:iCs/>
          <w:sz w:val="22"/>
          <w:szCs w:val="22"/>
        </w:rPr>
        <w:t>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(</w:t>
      </w:r>
      <w:r>
        <w:rPr>
          <w:rFonts w:ascii="Arial Narrow" w:hAnsi="Arial Narrow" w:cs="Arial"/>
          <w:b w:val="0"/>
          <w:iCs/>
          <w:sz w:val="22"/>
          <w:szCs w:val="22"/>
        </w:rPr>
        <w:t>três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) dias úteis antes da data fixada para abertura da Sessão Pública, qualquer pessoa, física ou jurídica, poderá impugnar o ato convocatório deste Pregão Eletrônico mediante petição a ser enviada exclusivamente por meio eletrônico.</w:t>
      </w:r>
    </w:p>
    <w:p w14:paraId="5C463939" w14:textId="650E7151" w:rsidR="00C62AE6" w:rsidRPr="00C41673" w:rsidRDefault="00C62AE6" w:rsidP="00C62AE6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1.2.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 Pregoeiro, auxiliado pela Equipe de Apoio, decidirá sobre a impugnação no prazo de </w:t>
      </w:r>
      <w:r>
        <w:rPr>
          <w:rFonts w:ascii="Arial Narrow" w:hAnsi="Arial Narrow" w:cs="Arial"/>
          <w:b w:val="0"/>
          <w:iCs/>
          <w:sz w:val="22"/>
          <w:szCs w:val="22"/>
        </w:rPr>
        <w:t>até dois dias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</w:t>
      </w:r>
    </w:p>
    <w:p w14:paraId="0D0E338D" w14:textId="7B654E63" w:rsidR="00C62AE6" w:rsidRPr="00C41673" w:rsidRDefault="00C62AE6" w:rsidP="00C62AE6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1.3.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Acolhida a impugnação contra este Edital, será designada nova data para a realização do certame, exceto quando, inquestionavelmente, a alteração não afetar a formulação das propostas.</w:t>
      </w:r>
    </w:p>
    <w:p w14:paraId="492C34BA" w14:textId="77777777" w:rsidR="00C62AE6" w:rsidRDefault="00C62AE6" w:rsidP="00C62AE6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1.4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Os pedidos de esclarecimentos referentes a este procedimento licitatório devem ser enviados ao Pregoeiro até 03 (três) dias úteis anteriores à data fixada para a abertura da sessão pública, exclusivamente para o endereço eletrônico: </w:t>
      </w:r>
      <w:hyperlink r:id="rId18" w:history="1">
        <w:r w:rsidRPr="004E143D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pregao@cotipora.rs.gov.br</w:t>
        </w:r>
      </w:hyperlink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</w:t>
      </w:r>
    </w:p>
    <w:p w14:paraId="43A87FDB" w14:textId="2E09F30B" w:rsidR="00C62AE6" w:rsidRPr="00C41673" w:rsidRDefault="00C62AE6" w:rsidP="00C62AE6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1.5.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As respostas aos esclarecimentos solicitados serão disponibilizados</w:t>
      </w:r>
      <w:r w:rsidR="00D05761">
        <w:rPr>
          <w:rFonts w:ascii="Arial Narrow" w:hAnsi="Arial Narrow" w:cs="Arial"/>
          <w:b w:val="0"/>
          <w:iCs/>
          <w:sz w:val="22"/>
          <w:szCs w:val="22"/>
        </w:rPr>
        <w:t xml:space="preserve"> </w:t>
      </w:r>
      <w:r w:rsidR="00D05761" w:rsidRPr="004D387A">
        <w:rPr>
          <w:rFonts w:ascii="Arial Narrow" w:hAnsi="Arial Narrow" w:cs="Arial"/>
          <w:b w:val="0"/>
          <w:iCs/>
          <w:sz w:val="22"/>
          <w:szCs w:val="22"/>
        </w:rPr>
        <w:t>na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home page oficial do Município  </w:t>
      </w:r>
      <w:hyperlink r:id="rId19" w:history="1">
        <w:r w:rsidRPr="004E143D">
          <w:rPr>
            <w:rStyle w:val="Hyperlink"/>
            <w:rFonts w:ascii="Arial Narrow" w:hAnsi="Arial Narrow" w:cs="Arial"/>
            <w:b w:val="0"/>
            <w:iCs/>
            <w:sz w:val="22"/>
            <w:szCs w:val="22"/>
          </w:rPr>
          <w:t>www.cotipora.rs.gov.br</w:t>
        </w:r>
      </w:hyperlink>
      <w:r w:rsidRPr="00C41673">
        <w:rPr>
          <w:rFonts w:ascii="Arial Narrow" w:hAnsi="Arial Narrow" w:cs="Arial"/>
          <w:b w:val="0"/>
          <w:iCs/>
          <w:sz w:val="22"/>
          <w:szCs w:val="22"/>
        </w:rPr>
        <w:t>, link “</w:t>
      </w:r>
      <w:r w:rsidRPr="00C41673">
        <w:rPr>
          <w:rFonts w:ascii="Arial Narrow" w:hAnsi="Arial Narrow" w:cs="Arial"/>
          <w:iCs/>
          <w:sz w:val="22"/>
          <w:szCs w:val="22"/>
        </w:rPr>
        <w:t>licitações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” - para conhecimento da sociedade em geral e dos fornecedores.</w:t>
      </w:r>
      <w:r w:rsidR="00D05761">
        <w:rPr>
          <w:rFonts w:ascii="Arial Narrow" w:hAnsi="Arial Narrow" w:cs="Arial"/>
          <w:b w:val="0"/>
          <w:iCs/>
          <w:sz w:val="22"/>
          <w:szCs w:val="22"/>
        </w:rPr>
        <w:t xml:space="preserve"> </w:t>
      </w:r>
    </w:p>
    <w:p w14:paraId="7682B91F" w14:textId="12DF5B22" w:rsidR="00EA5531" w:rsidRDefault="00EA5531" w:rsidP="00EA5531">
      <w:pPr>
        <w:ind w:right="-79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11.</w:t>
      </w:r>
      <w:r w:rsidR="00C62AE6">
        <w:rPr>
          <w:rFonts w:ascii="Arial Narrow" w:eastAsia="Calibri" w:hAnsi="Arial Narrow" w:cs="Calibri"/>
          <w:b/>
          <w:sz w:val="22"/>
          <w:szCs w:val="22"/>
        </w:rPr>
        <w:t>6</w:t>
      </w:r>
      <w:r>
        <w:rPr>
          <w:rFonts w:ascii="Arial Narrow" w:eastAsia="Calibri" w:hAnsi="Arial Narrow" w:cs="Calibri"/>
          <w:sz w:val="22"/>
          <w:szCs w:val="22"/>
        </w:rPr>
        <w:t>. Decairá do direito de impugnar os termos deste edital o licitante que não o fizer dentro do prazo ora estabelecido.</w:t>
      </w:r>
    </w:p>
    <w:p w14:paraId="1004D8AB" w14:textId="30DCEDFE" w:rsidR="00EA5531" w:rsidRDefault="00EA5531" w:rsidP="00EA5531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11.</w:t>
      </w:r>
      <w:r w:rsidR="00C62AE6">
        <w:rPr>
          <w:rFonts w:ascii="Arial Narrow" w:hAnsi="Arial Narrow" w:cs="Times New Roman"/>
          <w:b/>
          <w:sz w:val="22"/>
          <w:szCs w:val="22"/>
        </w:rPr>
        <w:t>7</w:t>
      </w:r>
      <w:r>
        <w:rPr>
          <w:rFonts w:ascii="Arial Narrow" w:hAnsi="Arial Narrow" w:cs="Times New Roman"/>
          <w:b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A apresentação de impugnação, após o prazo estipulado no subitem anterior, não a caracterizará como recurso, recebendo tratamento como mera informação; </w:t>
      </w:r>
    </w:p>
    <w:p w14:paraId="24F8DC15" w14:textId="69B4DC0A" w:rsidR="00EA5531" w:rsidRPr="00B71BFA" w:rsidRDefault="00EA5531" w:rsidP="00EA5531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4D387A">
        <w:rPr>
          <w:rFonts w:ascii="Arial Narrow" w:hAnsi="Arial Narrow" w:cs="Times New Roman"/>
          <w:b/>
          <w:color w:val="auto"/>
          <w:sz w:val="22"/>
          <w:szCs w:val="22"/>
        </w:rPr>
        <w:t>11.</w:t>
      </w:r>
      <w:r w:rsidR="00C62AE6" w:rsidRPr="004D387A">
        <w:rPr>
          <w:rFonts w:ascii="Arial Narrow" w:hAnsi="Arial Narrow" w:cs="Times New Roman"/>
          <w:b/>
          <w:color w:val="auto"/>
          <w:sz w:val="22"/>
          <w:szCs w:val="22"/>
        </w:rPr>
        <w:t>8</w:t>
      </w:r>
      <w:r w:rsidRPr="004D387A">
        <w:rPr>
          <w:rFonts w:ascii="Arial Narrow" w:hAnsi="Arial Narrow" w:cs="Times New Roman"/>
          <w:b/>
          <w:color w:val="auto"/>
          <w:sz w:val="22"/>
          <w:szCs w:val="22"/>
        </w:rPr>
        <w:t>.</w:t>
      </w:r>
      <w:r w:rsidRPr="004D387A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71BFA" w:rsidRPr="004D387A">
        <w:rPr>
          <w:rFonts w:ascii="Arial Narrow" w:hAnsi="Arial Narrow"/>
          <w:color w:val="auto"/>
          <w:sz w:val="22"/>
          <w:szCs w:val="22"/>
        </w:rPr>
        <w:t xml:space="preserve">Após a empresa ser declarada vencedora, a intenção recursal deverá ser imediata e motivada, devidamente registrado no campo de acolhimento de </w:t>
      </w:r>
      <w:r w:rsidR="00B71BFA" w:rsidRPr="004D387A">
        <w:rPr>
          <w:rStyle w:val="highlight"/>
          <w:rFonts w:ascii="Arial Narrow" w:hAnsi="Arial Narrow"/>
          <w:color w:val="auto"/>
          <w:sz w:val="22"/>
          <w:szCs w:val="22"/>
        </w:rPr>
        <w:t>recurso</w:t>
      </w:r>
      <w:r w:rsidR="00B71BFA" w:rsidRPr="004D387A">
        <w:rPr>
          <w:rFonts w:ascii="Arial Narrow" w:hAnsi="Arial Narrow"/>
          <w:color w:val="auto"/>
          <w:sz w:val="22"/>
          <w:szCs w:val="22"/>
        </w:rPr>
        <w:t xml:space="preserve"> do sistema do Banrisul, no prazo de até 10 (dez) minutos, </w:t>
      </w:r>
      <w:r w:rsidRPr="004D387A">
        <w:rPr>
          <w:rFonts w:ascii="Arial Narrow" w:hAnsi="Arial Narrow" w:cs="Times New Roman"/>
          <w:color w:val="auto"/>
          <w:sz w:val="22"/>
          <w:szCs w:val="22"/>
        </w:rPr>
        <w:t xml:space="preserve">sendo-lhe concedido o prazo de 03 (três) dias para apresentar memoriais relacionados à intenção manifestada, ficando os demais licitantes desde logo intimados para apresentar contrarrazões em igual número de dias, que começarão a contar ao término daquele prazo, sendo-lhes assegurada vista imediata dos autos. </w:t>
      </w:r>
    </w:p>
    <w:p w14:paraId="7A1FE1CD" w14:textId="5CFC841B" w:rsidR="00EA5531" w:rsidRDefault="00EA5531" w:rsidP="00EA5531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11.</w:t>
      </w:r>
      <w:r w:rsidR="00C62AE6">
        <w:rPr>
          <w:rFonts w:ascii="Arial Narrow" w:hAnsi="Arial Narrow" w:cs="Times New Roman"/>
          <w:b/>
          <w:sz w:val="22"/>
          <w:szCs w:val="22"/>
        </w:rPr>
        <w:t>9</w:t>
      </w:r>
      <w:r>
        <w:rPr>
          <w:rFonts w:ascii="Arial Narrow" w:hAnsi="Arial Narrow" w:cs="Times New Roman"/>
          <w:b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A falta de manifestação motivada e imediata importará a preclusão do direito de recurso; </w:t>
      </w:r>
    </w:p>
    <w:p w14:paraId="34265CF3" w14:textId="0667DFF0" w:rsidR="00EA5531" w:rsidRDefault="00EA5531" w:rsidP="00EA5531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11.</w:t>
      </w:r>
      <w:r w:rsidR="00C62AE6">
        <w:rPr>
          <w:rFonts w:ascii="Arial Narrow" w:hAnsi="Arial Narrow" w:cs="Times New Roman"/>
          <w:b/>
          <w:sz w:val="22"/>
          <w:szCs w:val="22"/>
        </w:rPr>
        <w:t>10</w:t>
      </w:r>
      <w:r>
        <w:rPr>
          <w:rFonts w:ascii="Arial Narrow" w:hAnsi="Arial Narrow" w:cs="Times New Roman"/>
          <w:b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Não serão aceitos como recursos as alegações e memoriais que não se relacionem às razões indicadas pelo licitante na sessão pública; </w:t>
      </w:r>
    </w:p>
    <w:p w14:paraId="3EC8AA46" w14:textId="7AEFECE3" w:rsidR="00EA5531" w:rsidRDefault="00EA5531" w:rsidP="00EA5531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11.</w:t>
      </w:r>
      <w:r w:rsidR="00C62AE6">
        <w:rPr>
          <w:rFonts w:ascii="Arial Narrow" w:hAnsi="Arial Narrow" w:cs="Times New Roman"/>
          <w:b/>
          <w:sz w:val="22"/>
          <w:szCs w:val="22"/>
        </w:rPr>
        <w:t>11</w:t>
      </w:r>
      <w:r>
        <w:rPr>
          <w:rFonts w:ascii="Arial Narrow" w:hAnsi="Arial Narrow" w:cs="Times New Roman"/>
          <w:b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O recurso contra decisão do Pregoeiro não terá efeito suspensivo e o seu acolhimento importará a invalidação apenas dos atos insuscetíveis de aproveitamento.</w:t>
      </w:r>
    </w:p>
    <w:p w14:paraId="7F0A5652" w14:textId="343B3411" w:rsidR="0063747E" w:rsidRDefault="0063747E" w:rsidP="0063747E">
      <w:pPr>
        <w:rPr>
          <w:rFonts w:ascii="Arial Narrow" w:hAnsi="Arial Narrow" w:cs="Arial"/>
          <w:sz w:val="22"/>
          <w:szCs w:val="22"/>
        </w:rPr>
      </w:pPr>
    </w:p>
    <w:p w14:paraId="5E4930DF" w14:textId="77777777" w:rsidR="00CA4C96" w:rsidRPr="00CA4C96" w:rsidRDefault="00CA4C96" w:rsidP="0063747E">
      <w:pPr>
        <w:rPr>
          <w:rFonts w:ascii="Arial Narrow" w:hAnsi="Arial Narrow" w:cs="Arial"/>
          <w:sz w:val="16"/>
          <w:szCs w:val="16"/>
        </w:rPr>
      </w:pPr>
    </w:p>
    <w:p w14:paraId="05F4CE69" w14:textId="76B6E99A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12 - DA ADJUDICAÇÃO E HOMOLOGAÇÃO</w:t>
      </w:r>
    </w:p>
    <w:p w14:paraId="1B9F3AC2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smartTag w:uri="urn:schemas-microsoft-com:office:smarttags" w:element="metricconverter">
        <w:smartTagPr>
          <w:attr w:name="ProductID" w:val="12.1 A"/>
        </w:smartTagPr>
        <w:r w:rsidRPr="00C41673">
          <w:rPr>
            <w:rFonts w:ascii="Arial Narrow" w:hAnsi="Arial Narrow" w:cs="Arial"/>
            <w:iCs/>
            <w:sz w:val="22"/>
            <w:szCs w:val="22"/>
          </w:rPr>
          <w:t>12.1</w:t>
        </w: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 xml:space="preserve">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adjudicação do objeto do presente certame será viabilizada pelo pregoeiro sempre que não houver recurso.</w:t>
      </w:r>
    </w:p>
    <w:p w14:paraId="469DE930" w14:textId="48A59330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12.2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homologação da licitação é de responsabilidade da autoridade competente e só poderá ser realizada depois da adjudicação do objeto ao proponente vencedor pelo </w:t>
      </w:r>
      <w:r w:rsidR="009C27C4">
        <w:rPr>
          <w:rFonts w:ascii="Arial Narrow" w:hAnsi="Arial Narrow" w:cs="Arial"/>
          <w:b w:val="0"/>
          <w:iCs/>
          <w:sz w:val="22"/>
          <w:szCs w:val="22"/>
        </w:rPr>
        <w:t>P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regoeiro, ou, quando houver recurso, pela própria autoridade competente.</w:t>
      </w:r>
    </w:p>
    <w:p w14:paraId="33079F92" w14:textId="1344ACC9" w:rsidR="0063747E" w:rsidRDefault="0063747E" w:rsidP="0063747E">
      <w:pPr>
        <w:rPr>
          <w:rFonts w:ascii="Arial Narrow" w:hAnsi="Arial Narrow"/>
          <w:sz w:val="22"/>
          <w:szCs w:val="22"/>
        </w:rPr>
      </w:pPr>
    </w:p>
    <w:p w14:paraId="4CA56918" w14:textId="77777777" w:rsidR="00CA4C96" w:rsidRPr="00CA4C96" w:rsidRDefault="00CA4C96" w:rsidP="0063747E">
      <w:pPr>
        <w:rPr>
          <w:rFonts w:ascii="Arial Narrow" w:hAnsi="Arial Narrow"/>
          <w:sz w:val="16"/>
          <w:szCs w:val="16"/>
        </w:rPr>
      </w:pPr>
    </w:p>
    <w:p w14:paraId="4681624E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13 – DAS ATRIBUIÇÕES </w:t>
      </w:r>
    </w:p>
    <w:p w14:paraId="6CA52200" w14:textId="44DA031E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13.1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 Cabem ao 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Pregoeiro 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as atribuições dispostas no Decreto Municipal nº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3.800,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24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agosto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 20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20.</w:t>
      </w:r>
    </w:p>
    <w:p w14:paraId="161647C6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13.2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 Ao </w:t>
      </w:r>
      <w:r w:rsidRPr="00C41673">
        <w:rPr>
          <w:rFonts w:ascii="Arial Narrow" w:hAnsi="Arial Narrow" w:cs="Arial"/>
          <w:iCs/>
          <w:sz w:val="22"/>
          <w:szCs w:val="22"/>
        </w:rPr>
        <w:t>PREFEITO MUNICIPAL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(Autoridade Competente) cabe:</w:t>
      </w:r>
    </w:p>
    <w:p w14:paraId="6FCC2E73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a) adjudicar o objeto deste Pregão Eletrônico à licitante vencedora, se houver interposição de recurso;</w:t>
      </w:r>
    </w:p>
    <w:p w14:paraId="071EE279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b) homologar o resultado e promover a contratação correspondente a este Pregão Eletrônico;</w:t>
      </w:r>
    </w:p>
    <w:p w14:paraId="46E2F6A0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c) anular este Pregão Eletrônico por ilegalidade, de ofício ou por provocação de qualquer pessoa, mediante ato escrito e fundamentado;</w:t>
      </w:r>
    </w:p>
    <w:p w14:paraId="0C1C3A96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d) revogar este Pregão Eletrônico, se for considerado inoportuno ou inconveniente ao interesse público, por motivo de fato superveniente devidamente comprovado.</w:t>
      </w:r>
    </w:p>
    <w:p w14:paraId="3200338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13.3.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É facultado ao Pregoeiro ou à autoridade competente, em qualquer fase deste Pregão Eletrônico, promover diligências destinadas a esclarecer ou completar a instrução do processo, vedada a inclusão posterior de informação ou de documentos que deveriam constar originariamente da proposta ou da documentação.</w:t>
      </w:r>
    </w:p>
    <w:p w14:paraId="4CC5B43C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13.4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No julgamento das propostas e na fase de habilitação, o Pregoeiro poderá sanar erros ou falhas que não alterem a substância das propostas e dos documentos e a sua validade jurídica, mediante despacho fundamentado, registrado em ata e acessível a todos, atribuindo-lhes validade e eficácia para fins de classificação e habilitação.</w:t>
      </w:r>
    </w:p>
    <w:p w14:paraId="5E8B397B" w14:textId="77777777" w:rsidR="00CA4C96" w:rsidRDefault="00CA4C96" w:rsidP="0063747E">
      <w:pPr>
        <w:tabs>
          <w:tab w:val="left" w:pos="8168"/>
        </w:tabs>
        <w:jc w:val="both"/>
        <w:rPr>
          <w:rFonts w:ascii="Arial Narrow" w:hAnsi="Arial Narrow" w:cs="Arial"/>
          <w:sz w:val="22"/>
          <w:szCs w:val="22"/>
        </w:rPr>
      </w:pPr>
    </w:p>
    <w:p w14:paraId="57A034BE" w14:textId="00873865" w:rsidR="0063747E" w:rsidRPr="00C41673" w:rsidRDefault="0063747E" w:rsidP="0063747E">
      <w:pPr>
        <w:tabs>
          <w:tab w:val="left" w:pos="8168"/>
        </w:tabs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sz w:val="22"/>
          <w:szCs w:val="22"/>
        </w:rPr>
        <w:tab/>
      </w:r>
    </w:p>
    <w:p w14:paraId="381439C9" w14:textId="77777777" w:rsidR="0063747E" w:rsidRPr="00C41673" w:rsidRDefault="0063747E" w:rsidP="00A16262">
      <w:pPr>
        <w:pStyle w:val="Corpodetexto"/>
        <w:spacing w:after="0"/>
        <w:rPr>
          <w:rFonts w:ascii="Arial Narrow" w:hAnsi="Arial Narrow" w:cs="Arial"/>
          <w:b/>
          <w:sz w:val="22"/>
          <w:szCs w:val="22"/>
        </w:rPr>
      </w:pPr>
      <w:r w:rsidRPr="00C41673">
        <w:rPr>
          <w:rFonts w:ascii="Arial Narrow" w:hAnsi="Arial Narrow" w:cs="Arial"/>
          <w:b/>
          <w:iCs/>
          <w:sz w:val="22"/>
          <w:szCs w:val="22"/>
        </w:rPr>
        <w:t>14 - DA ENTREGA, DO PRAZO E DA ATESTAÇÃO</w:t>
      </w:r>
      <w:r w:rsidRPr="00C41673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AF9A8E9" w14:textId="7DF033FC" w:rsidR="0063747E" w:rsidRPr="00C41673" w:rsidRDefault="0063747E" w:rsidP="00A16262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14.1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A licitante vencedora deverá entregar os produtos no prazo máximo de </w:t>
      </w:r>
      <w:r w:rsidR="00C62AE6">
        <w:rPr>
          <w:rFonts w:ascii="Arial Narrow" w:hAnsi="Arial Narrow" w:cs="Arial"/>
          <w:iCs/>
          <w:sz w:val="22"/>
          <w:szCs w:val="22"/>
        </w:rPr>
        <w:t>15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(</w:t>
      </w:r>
      <w:r w:rsidR="00CF729D">
        <w:rPr>
          <w:rFonts w:ascii="Arial Narrow" w:hAnsi="Arial Narrow" w:cs="Arial"/>
          <w:iCs/>
          <w:sz w:val="22"/>
          <w:szCs w:val="22"/>
        </w:rPr>
        <w:t>quinze)</w:t>
      </w:r>
      <w:r w:rsidR="00C62AE6">
        <w:rPr>
          <w:rFonts w:ascii="Arial Narrow" w:hAnsi="Arial Narrow" w:cs="Arial"/>
          <w:iCs/>
          <w:sz w:val="22"/>
          <w:szCs w:val="22"/>
        </w:rPr>
        <w:t xml:space="preserve"> d</w:t>
      </w:r>
      <w:r w:rsidRPr="00C41673">
        <w:rPr>
          <w:rFonts w:ascii="Arial Narrow" w:hAnsi="Arial Narrow" w:cs="Arial"/>
          <w:iCs/>
          <w:sz w:val="22"/>
          <w:szCs w:val="22"/>
        </w:rPr>
        <w:t>ias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partir do recebimento da nota de empenho e/ou ordem de fornecimento, em dia de expediente, no horário das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07h30min às 11h30min e das 13h30min às 17h30min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</w:t>
      </w:r>
    </w:p>
    <w:p w14:paraId="56D1EB21" w14:textId="2876A31E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14.2.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entrega dos produtos será acompanhada e fiscalizada por representante(s) da Administração do Município de </w:t>
      </w:r>
      <w:r w:rsidR="00A16262" w:rsidRPr="00A16262">
        <w:rPr>
          <w:rFonts w:ascii="Arial Narrow" w:hAnsi="Arial Narrow" w:cs="Arial"/>
          <w:b w:val="0"/>
          <w:iCs/>
          <w:sz w:val="22"/>
          <w:szCs w:val="22"/>
        </w:rPr>
        <w:t>Cotiporã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/RS, designado(s) para esse fim, permitida a assistência de terceiros.</w:t>
      </w:r>
    </w:p>
    <w:p w14:paraId="4E362DD3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14.3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F88D385" w14:textId="13482F2F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14.4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A atestação de conformidade da entrega dos produtos caberá ao servidor da Prefeitura Municipal de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Cotiporã/RS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designado para esse fim.</w:t>
      </w:r>
    </w:p>
    <w:p w14:paraId="0F273CF5" w14:textId="5C6CE929" w:rsidR="0063747E" w:rsidRPr="00CA4C96" w:rsidRDefault="0063747E" w:rsidP="0063747E">
      <w:pPr>
        <w:rPr>
          <w:rFonts w:ascii="Arial Narrow" w:hAnsi="Arial Narrow" w:cs="Arial"/>
          <w:sz w:val="16"/>
          <w:szCs w:val="16"/>
        </w:rPr>
      </w:pPr>
    </w:p>
    <w:p w14:paraId="5939A18F" w14:textId="77777777" w:rsidR="00CA4C96" w:rsidRPr="00CA4C96" w:rsidRDefault="00CA4C96" w:rsidP="0063747E">
      <w:pPr>
        <w:rPr>
          <w:rFonts w:ascii="Arial Narrow" w:hAnsi="Arial Narrow" w:cs="Arial"/>
          <w:sz w:val="16"/>
          <w:szCs w:val="16"/>
        </w:rPr>
      </w:pPr>
    </w:p>
    <w:p w14:paraId="6F5A39D9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15 – DA SOLICITAÇÃO DOS PRODUTOS</w:t>
      </w:r>
    </w:p>
    <w:p w14:paraId="736A3888" w14:textId="7E303F9A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15.1.</w:t>
      </w:r>
      <w:r w:rsidRPr="00C41673">
        <w:rPr>
          <w:rFonts w:ascii="Arial Narrow" w:hAnsi="Arial Narrow" w:cs="Arial"/>
          <w:sz w:val="22"/>
          <w:szCs w:val="22"/>
        </w:rPr>
        <w:t xml:space="preserve"> O fornecimento do produto registrado na Ata será requisitado através de cada unidade</w:t>
      </w:r>
      <w:r w:rsidR="00CA4C96">
        <w:rPr>
          <w:rFonts w:ascii="Arial Narrow" w:hAnsi="Arial Narrow" w:cs="Arial"/>
          <w:sz w:val="22"/>
          <w:szCs w:val="22"/>
        </w:rPr>
        <w:t xml:space="preserve"> do Município (Secretaria/Setor)</w:t>
      </w:r>
      <w:r w:rsidRPr="00C41673">
        <w:rPr>
          <w:rFonts w:ascii="Arial Narrow" w:hAnsi="Arial Narrow" w:cs="Arial"/>
          <w:sz w:val="22"/>
          <w:szCs w:val="22"/>
        </w:rPr>
        <w:t xml:space="preserve"> participante do </w:t>
      </w:r>
      <w:r w:rsidR="00A16262">
        <w:rPr>
          <w:rFonts w:ascii="Arial Narrow" w:hAnsi="Arial Narrow" w:cs="Arial"/>
          <w:sz w:val="22"/>
          <w:szCs w:val="22"/>
        </w:rPr>
        <w:t>c</w:t>
      </w:r>
      <w:r w:rsidRPr="00C41673">
        <w:rPr>
          <w:rFonts w:ascii="Arial Narrow" w:hAnsi="Arial Narrow" w:cs="Arial"/>
          <w:sz w:val="22"/>
          <w:szCs w:val="22"/>
        </w:rPr>
        <w:t>ertame, mediante elaboração de Nota de Empenho.</w:t>
      </w:r>
    </w:p>
    <w:p w14:paraId="3D4E5D13" w14:textId="3169A78E" w:rsidR="0063747E" w:rsidRPr="00CA4C96" w:rsidRDefault="0063747E" w:rsidP="0063747E">
      <w:pPr>
        <w:jc w:val="both"/>
        <w:rPr>
          <w:rFonts w:ascii="Arial Narrow" w:hAnsi="Arial Narrow" w:cs="Arial"/>
          <w:sz w:val="16"/>
          <w:szCs w:val="16"/>
        </w:rPr>
      </w:pPr>
    </w:p>
    <w:p w14:paraId="3D4DC934" w14:textId="77777777" w:rsidR="00CA4C96" w:rsidRPr="00CA4C96" w:rsidRDefault="00CA4C96" w:rsidP="0063747E">
      <w:pPr>
        <w:jc w:val="both"/>
        <w:rPr>
          <w:rFonts w:ascii="Arial Narrow" w:hAnsi="Arial Narrow" w:cs="Arial"/>
          <w:sz w:val="16"/>
          <w:szCs w:val="16"/>
        </w:rPr>
      </w:pPr>
    </w:p>
    <w:p w14:paraId="02556B7C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16 - RESPONSABILIDADES DO CONTRATADO</w:t>
      </w:r>
    </w:p>
    <w:p w14:paraId="220935C3" w14:textId="498B797E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16.1.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Entregar o objeto licitado conforme especificações deste edital, </w:t>
      </w:r>
      <w:r w:rsidRPr="00C41673">
        <w:rPr>
          <w:rFonts w:ascii="Arial Narrow" w:hAnsi="Arial Narrow" w:cs="Arial"/>
          <w:iCs/>
          <w:sz w:val="22"/>
          <w:szCs w:val="22"/>
        </w:rPr>
        <w:t>Anexo 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, e em consonância com a proposta de preços.</w:t>
      </w:r>
    </w:p>
    <w:p w14:paraId="566038C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16.2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Manter, durante toda a execução do contrato, em compatibilidade com as obrigações assumidas, todas as condições de habilitação e qualificação exigidas na licitação.</w:t>
      </w:r>
    </w:p>
    <w:p w14:paraId="446F3150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16.3.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Providenciar a imediata correção das deficiências e/ou irregularidades apontadas pelo </w:t>
      </w:r>
      <w:r w:rsidRPr="00C41673">
        <w:rPr>
          <w:rFonts w:ascii="Arial Narrow" w:hAnsi="Arial Narrow" w:cs="Arial"/>
          <w:iCs/>
          <w:sz w:val="22"/>
          <w:szCs w:val="22"/>
        </w:rPr>
        <w:t>CONTRATANTE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;</w:t>
      </w:r>
    </w:p>
    <w:p w14:paraId="49701EAD" w14:textId="77777777" w:rsidR="004D387A" w:rsidRDefault="004D387A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</w:p>
    <w:p w14:paraId="78C3B009" w14:textId="5090433B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17 – ATA DE REGISTRO DE PREÇO</w:t>
      </w:r>
    </w:p>
    <w:p w14:paraId="064551A5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17.1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Homologada a licitação, o Departamento de Licitações e Contratos, convocará no prazo de até  05 (cinco) dias úteis, a licitante que tiver apresentado a proposta vencedora para assinatura da Ata, sob pena de decair o direito à Contratação, sem prejuízo das sanções previstas no artigo 81 da Lei nº 8.666/93.</w:t>
      </w:r>
    </w:p>
    <w:p w14:paraId="2C59CA89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17.2.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Caso a firma adjudicatária não assinar o Termo Contratual no prazo de 05 (cinco) dias úteis após a convocação, o Pregoeiro poderá convocar os licitantes remanescentes, na ordem de classificação, para nova negociação até chegar a um vencedor ou recomendar a revogação da licitação independentemente da cominação prevista no artigo 81, da Lei n.º 8.666/93. </w:t>
      </w:r>
    </w:p>
    <w:p w14:paraId="0BBBA7F7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lastRenderedPageBreak/>
        <w:t>17.3.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Para utilização da Ata de Registro de Preço, as unidades deverão requisitar dos detentores da Ata, obedecida a ordem de classificação, os produtos registrados mediante a elaboração de Nota de Empenho.</w:t>
      </w:r>
    </w:p>
    <w:p w14:paraId="39275911" w14:textId="79A8B6F0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17.4</w:t>
      </w:r>
      <w:r w:rsidRPr="00C41673">
        <w:rPr>
          <w:rFonts w:ascii="Arial Narrow" w:hAnsi="Arial Narrow" w:cs="Arial"/>
          <w:sz w:val="22"/>
          <w:szCs w:val="22"/>
        </w:rPr>
        <w:t xml:space="preserve">. A Ata de Registro de Preço, a ser firmada entre o Executivo Municipal de </w:t>
      </w:r>
      <w:r w:rsidR="00A16262">
        <w:rPr>
          <w:rFonts w:ascii="Arial Narrow" w:hAnsi="Arial Narrow" w:cs="Arial"/>
          <w:sz w:val="22"/>
          <w:szCs w:val="22"/>
        </w:rPr>
        <w:t>Cotiporã</w:t>
      </w:r>
      <w:r w:rsidRPr="00C41673">
        <w:rPr>
          <w:rFonts w:ascii="Arial Narrow" w:hAnsi="Arial Narrow" w:cs="Arial"/>
          <w:sz w:val="22"/>
          <w:szCs w:val="22"/>
        </w:rPr>
        <w:t>, através do Prefeito Municipal e os vencedores do certame, terá validade de 12 (doze) meses, a partir da data de assinatura ou limite das quantidades estimadas, o que esgotar primeiro.</w:t>
      </w:r>
    </w:p>
    <w:p w14:paraId="0A3E52D4" w14:textId="77777777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17.5.</w:t>
      </w:r>
      <w:r w:rsidRPr="00C41673">
        <w:rPr>
          <w:rFonts w:ascii="Arial Narrow" w:hAnsi="Arial Narrow" w:cs="Arial"/>
          <w:sz w:val="22"/>
          <w:szCs w:val="22"/>
        </w:rPr>
        <w:t xml:space="preserve"> Os preços permanecerão fixos e irreajustáveis até a entrega dos produtos constantes da Nota de Empenho.</w:t>
      </w:r>
    </w:p>
    <w:p w14:paraId="52782BF3" w14:textId="77777777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17.6.</w:t>
      </w:r>
      <w:r w:rsidRPr="00C41673">
        <w:rPr>
          <w:rFonts w:ascii="Arial Narrow" w:hAnsi="Arial Narrow" w:cs="Arial"/>
          <w:sz w:val="22"/>
          <w:szCs w:val="22"/>
        </w:rPr>
        <w:t xml:space="preserve"> O valor do preço registrado será reequilibrado após parecer jurídico homologado pelo Sr. Prefeito Municipal, nos índices e forma solicitada pela vencedora da licitação, desde que este esteja acompanhado de documentação que comprove a atual incompatibilidade do preço registrado para execução do contrato.</w:t>
      </w:r>
    </w:p>
    <w:p w14:paraId="673AE97C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5A1C1C94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18 - SANÇÕES ADMINISTRATIVAS</w:t>
      </w:r>
    </w:p>
    <w:p w14:paraId="03812E24" w14:textId="1521E683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18.1</w:t>
      </w:r>
      <w:r w:rsidR="00C020D2">
        <w:rPr>
          <w:rFonts w:ascii="Arial Narrow" w:hAnsi="Arial Narrow" w:cs="Arial"/>
          <w:iCs/>
          <w:sz w:val="22"/>
          <w:szCs w:val="22"/>
        </w:rPr>
        <w:t>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Pelo inadimplemento das obrigações, seja na condição de participante do pregão ou de contratante, as licitantes, conforme a infração estarão sujeitas às seguintes penalidades:</w:t>
      </w:r>
    </w:p>
    <w:p w14:paraId="0DD3BC6D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a)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0EF04E8F" w14:textId="1C452798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b)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manter comportamento inadequado durante o </w:t>
      </w:r>
      <w:r w:rsidR="00A16262">
        <w:rPr>
          <w:rFonts w:ascii="Arial Narrow" w:hAnsi="Arial Narrow" w:cs="Arial"/>
          <w:b w:val="0"/>
          <w:iCs/>
          <w:sz w:val="22"/>
          <w:szCs w:val="22"/>
        </w:rPr>
        <w:t>P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regão: afastamento do certame e suspensão do direito de licitar e contratar com a Administração pelo prazo de 2 anos;</w:t>
      </w:r>
    </w:p>
    <w:p w14:paraId="340276D4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c)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5D95634D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d)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executar o contrato com irregularidades, passíveis de correção durante a execução e sem prejuízo ao resultado: advertência; </w:t>
      </w:r>
    </w:p>
    <w:p w14:paraId="470F7B55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e)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37FB371C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f)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3B7DEEBC" w14:textId="2020D28C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g)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inexecução total do contrato: suspensão do direito de licitar e contratar com a Administração pelo prazo de 5 anos e multa de 10</w:t>
      </w:r>
      <w:r w:rsidR="00CF729D" w:rsidRPr="00C41673">
        <w:rPr>
          <w:rFonts w:ascii="Arial Narrow" w:hAnsi="Arial Narrow" w:cs="Arial"/>
          <w:b w:val="0"/>
          <w:iCs/>
          <w:sz w:val="22"/>
          <w:szCs w:val="22"/>
        </w:rPr>
        <w:t>%</w:t>
      </w:r>
      <w:r w:rsidR="00CF729D">
        <w:rPr>
          <w:rFonts w:ascii="Arial Narrow" w:hAnsi="Arial Narrow" w:cs="Arial"/>
          <w:b w:val="0"/>
          <w:iCs/>
          <w:sz w:val="22"/>
          <w:szCs w:val="22"/>
        </w:rPr>
        <w:t>,</w:t>
      </w:r>
      <w:r w:rsidR="00CF729D" w:rsidRPr="00C41673">
        <w:rPr>
          <w:rFonts w:ascii="Arial Narrow" w:hAnsi="Arial Narrow" w:cs="Arial"/>
          <w:b w:val="0"/>
          <w:iCs/>
          <w:sz w:val="22"/>
          <w:szCs w:val="22"/>
        </w:rPr>
        <w:t xml:space="preserve"> sobre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 valor atualizado do contrato;</w:t>
      </w:r>
    </w:p>
    <w:p w14:paraId="693C79A9" w14:textId="5CB1AF66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h)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</w:t>
      </w:r>
      <w:r w:rsidR="009A111D">
        <w:rPr>
          <w:rFonts w:ascii="Arial Narrow" w:hAnsi="Arial Narrow" w:cs="Arial"/>
          <w:b w:val="0"/>
          <w:iCs/>
          <w:sz w:val="22"/>
          <w:szCs w:val="22"/>
        </w:rPr>
        <w:t>;</w:t>
      </w:r>
    </w:p>
    <w:p w14:paraId="501440A7" w14:textId="2928B85B" w:rsidR="0063747E" w:rsidRPr="00C41673" w:rsidRDefault="009A111D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i</w:t>
      </w:r>
      <w:r w:rsidRPr="00C41673">
        <w:rPr>
          <w:rFonts w:ascii="Arial Narrow" w:hAnsi="Arial Narrow" w:cs="Arial"/>
          <w:iCs/>
          <w:sz w:val="22"/>
          <w:szCs w:val="22"/>
        </w:rPr>
        <w:t>)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</w:t>
      </w:r>
      <w:r w:rsidR="0063747E" w:rsidRPr="00C41673">
        <w:rPr>
          <w:rFonts w:ascii="Arial Narrow" w:hAnsi="Arial Narrow" w:cs="Arial"/>
          <w:b w:val="0"/>
          <w:iCs/>
          <w:sz w:val="22"/>
          <w:szCs w:val="22"/>
        </w:rPr>
        <w:t>As penalidades serão registradas no cadastro da contratada, quando for o caso.</w:t>
      </w:r>
    </w:p>
    <w:p w14:paraId="2D59A998" w14:textId="77777777" w:rsidR="0063747E" w:rsidRPr="00C41673" w:rsidRDefault="0063747E" w:rsidP="0063747E">
      <w:pPr>
        <w:rPr>
          <w:rFonts w:ascii="Arial Narrow" w:hAnsi="Arial Narrow"/>
          <w:sz w:val="22"/>
          <w:szCs w:val="22"/>
        </w:rPr>
      </w:pPr>
    </w:p>
    <w:p w14:paraId="63CBF918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19 - RESCISÃO</w:t>
      </w:r>
    </w:p>
    <w:p w14:paraId="231FF57F" w14:textId="07BC931F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19.1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rescisão das obrigações decorrentes do presente Pregão se processará de acordo com o que estabelecem os artigos </w:t>
      </w:r>
      <w:smartTag w:uri="urn:schemas-microsoft-com:office:smarttags" w:element="metricconverter">
        <w:smartTagPr>
          <w:attr w:name="ProductID" w:val="77 a"/>
        </w:smartTagPr>
        <w:r w:rsidRPr="00C41673">
          <w:rPr>
            <w:rFonts w:ascii="Arial Narrow" w:hAnsi="Arial Narrow" w:cs="Arial"/>
            <w:b w:val="0"/>
            <w:iCs/>
            <w:sz w:val="22"/>
            <w:szCs w:val="22"/>
          </w:rPr>
          <w:t>77 a</w:t>
        </w:r>
      </w:smartTag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80 da Lei nº 8.666/93.</w:t>
      </w:r>
    </w:p>
    <w:p w14:paraId="1C19D292" w14:textId="77777777" w:rsidR="0063747E" w:rsidRPr="00C41673" w:rsidRDefault="0063747E" w:rsidP="0063747E">
      <w:pPr>
        <w:rPr>
          <w:rFonts w:ascii="Arial Narrow" w:hAnsi="Arial Narrow" w:cs="Arial"/>
          <w:sz w:val="22"/>
          <w:szCs w:val="22"/>
        </w:rPr>
      </w:pPr>
    </w:p>
    <w:p w14:paraId="25AFDED1" w14:textId="777777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20 – DA DESPESA, PAGAMENTO E RECURSOS ORÇAMENTÁRIOS</w:t>
      </w:r>
    </w:p>
    <w:p w14:paraId="648E79FF" w14:textId="65035E55" w:rsidR="0063747E" w:rsidRPr="00C41673" w:rsidRDefault="0063747E" w:rsidP="0063747E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C41673">
        <w:rPr>
          <w:rFonts w:ascii="Arial Narrow" w:hAnsi="Arial Narrow" w:cs="Arial"/>
          <w:b/>
          <w:iCs/>
          <w:sz w:val="22"/>
          <w:szCs w:val="22"/>
        </w:rPr>
        <w:t xml:space="preserve">20.1. </w:t>
      </w:r>
      <w:r w:rsidRPr="00C41673">
        <w:rPr>
          <w:rFonts w:ascii="Arial Narrow" w:hAnsi="Arial Narrow" w:cs="Arial"/>
          <w:iCs/>
          <w:sz w:val="22"/>
          <w:szCs w:val="22"/>
        </w:rPr>
        <w:t>As despesas com a aquisição de que trata o objeto do presente Pregão Eletrônico correrão à conta d</w:t>
      </w:r>
      <w:r w:rsidR="009A111D">
        <w:rPr>
          <w:rFonts w:ascii="Arial Narrow" w:hAnsi="Arial Narrow" w:cs="Arial"/>
          <w:iCs/>
          <w:sz w:val="22"/>
          <w:szCs w:val="22"/>
        </w:rPr>
        <w:t>e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dotaç</w:t>
      </w:r>
      <w:r w:rsidR="009A111D">
        <w:rPr>
          <w:rFonts w:ascii="Arial Narrow" w:hAnsi="Arial Narrow" w:cs="Arial"/>
          <w:iCs/>
          <w:sz w:val="22"/>
          <w:szCs w:val="22"/>
        </w:rPr>
        <w:t>ões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orçamentária</w:t>
      </w:r>
      <w:r w:rsidR="009A111D">
        <w:rPr>
          <w:rFonts w:ascii="Arial Narrow" w:hAnsi="Arial Narrow" w:cs="Arial"/>
          <w:iCs/>
          <w:sz w:val="22"/>
          <w:szCs w:val="22"/>
        </w:rPr>
        <w:t>s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</w:t>
      </w:r>
      <w:r w:rsidR="009A111D">
        <w:rPr>
          <w:rFonts w:ascii="Arial Narrow" w:hAnsi="Arial Narrow" w:cs="Arial"/>
          <w:iCs/>
          <w:sz w:val="22"/>
          <w:szCs w:val="22"/>
        </w:rPr>
        <w:t>previstas no orçamento do Município.</w:t>
      </w:r>
    </w:p>
    <w:p w14:paraId="7C37FFBD" w14:textId="6D55B06E" w:rsidR="0063747E" w:rsidRPr="00C41673" w:rsidRDefault="0063747E" w:rsidP="0063747E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iCs/>
          <w:sz w:val="22"/>
          <w:szCs w:val="22"/>
        </w:rPr>
        <w:t>20.2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. </w:t>
      </w:r>
      <w:r w:rsidRPr="00C41673">
        <w:rPr>
          <w:rFonts w:ascii="Arial Narrow" w:hAnsi="Arial Narrow" w:cs="Arial"/>
          <w:sz w:val="22"/>
          <w:szCs w:val="22"/>
        </w:rPr>
        <w:t xml:space="preserve">A empresa vencedora deverá emitir as notas fiscais, bem como realizar as entregas dos produtos listados no </w:t>
      </w:r>
      <w:r w:rsidRPr="00C41673">
        <w:rPr>
          <w:rFonts w:ascii="Arial Narrow" w:hAnsi="Arial Narrow" w:cs="Arial"/>
          <w:b/>
          <w:sz w:val="22"/>
          <w:szCs w:val="22"/>
        </w:rPr>
        <w:t>Anexo</w:t>
      </w:r>
      <w:r w:rsidR="004D387A">
        <w:rPr>
          <w:rFonts w:ascii="Arial Narrow" w:hAnsi="Arial Narrow" w:cs="Arial"/>
          <w:b/>
          <w:sz w:val="22"/>
          <w:szCs w:val="22"/>
        </w:rPr>
        <w:t xml:space="preserve"> </w:t>
      </w:r>
      <w:r w:rsidRPr="00C41673">
        <w:rPr>
          <w:rFonts w:ascii="Arial Narrow" w:hAnsi="Arial Narrow" w:cs="Arial"/>
          <w:b/>
          <w:sz w:val="22"/>
          <w:szCs w:val="22"/>
        </w:rPr>
        <w:t>I</w:t>
      </w:r>
      <w:r w:rsidRPr="00C41673">
        <w:rPr>
          <w:rFonts w:ascii="Arial Narrow" w:hAnsi="Arial Narrow" w:cs="Arial"/>
          <w:sz w:val="22"/>
          <w:szCs w:val="22"/>
        </w:rPr>
        <w:t xml:space="preserve"> deste edital, somente mediante a emissão da “ordem de fornecimento” e/ou Empenho, emitidos pela Prefeitura </w:t>
      </w:r>
      <w:r w:rsidR="009A111D">
        <w:rPr>
          <w:rFonts w:ascii="Arial Narrow" w:hAnsi="Arial Narrow" w:cs="Arial"/>
          <w:sz w:val="22"/>
          <w:szCs w:val="22"/>
        </w:rPr>
        <w:t>Municipal de Cotiporã.</w:t>
      </w:r>
    </w:p>
    <w:p w14:paraId="789AAC3C" w14:textId="3CFA4503" w:rsidR="00FC5CE8" w:rsidRDefault="0063747E" w:rsidP="00C62AE6">
      <w:pPr>
        <w:pStyle w:val="Contedodatabela"/>
        <w:widowControl w:val="0"/>
        <w:suppressLineNumbers w:val="0"/>
        <w:suppressAutoHyphens w:val="0"/>
        <w:rPr>
          <w:rFonts w:ascii="Arial Narrow" w:hAnsi="Arial Narrow" w:cs="Arial"/>
          <w:b/>
          <w:szCs w:val="22"/>
        </w:rPr>
      </w:pPr>
      <w:r w:rsidRPr="00C41673">
        <w:rPr>
          <w:rFonts w:ascii="Arial Narrow" w:hAnsi="Arial Narrow" w:cs="Arial"/>
          <w:b/>
          <w:szCs w:val="22"/>
        </w:rPr>
        <w:t>20.3</w:t>
      </w:r>
      <w:r w:rsidRPr="00C41673">
        <w:rPr>
          <w:rFonts w:ascii="Arial Narrow" w:hAnsi="Arial Narrow" w:cs="Arial"/>
          <w:szCs w:val="22"/>
        </w:rPr>
        <w:t>. Deverão estar incluídos no preço, todos os insumos que o compõem, tais como as despesas de impostos, taxas, frete, seguros e quaisquer outros que incidam direta ou indiretamente sobre à execução do objeto desta licitação, sem quaisquer ônus para a Administração, e quaisquer outros que incidam sobre a avença.</w:t>
      </w:r>
    </w:p>
    <w:p w14:paraId="54510E67" w14:textId="4941B3C7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20.4</w:t>
      </w:r>
      <w:r w:rsidRPr="00C41673">
        <w:rPr>
          <w:rFonts w:ascii="Arial Narrow" w:hAnsi="Arial Narrow" w:cs="Arial"/>
          <w:sz w:val="22"/>
          <w:szCs w:val="22"/>
        </w:rPr>
        <w:t xml:space="preserve"> O pagamento será efetuado através de depósito em conta corrente</w:t>
      </w:r>
      <w:r w:rsidR="00961120">
        <w:rPr>
          <w:rFonts w:ascii="Arial Narrow" w:hAnsi="Arial Narrow" w:cs="Arial"/>
          <w:sz w:val="22"/>
          <w:szCs w:val="22"/>
        </w:rPr>
        <w:t xml:space="preserve"> da fornecedora</w:t>
      </w:r>
      <w:r w:rsidRPr="00C41673">
        <w:rPr>
          <w:rFonts w:ascii="Arial Narrow" w:hAnsi="Arial Narrow" w:cs="Arial"/>
          <w:sz w:val="22"/>
          <w:szCs w:val="22"/>
        </w:rPr>
        <w:t xml:space="preserve">, no valor correspondente à entrega efetiva do produto, no prazo máximo de </w:t>
      </w:r>
      <w:r w:rsidR="009A111D">
        <w:rPr>
          <w:rFonts w:ascii="Arial Narrow" w:hAnsi="Arial Narrow" w:cs="Arial"/>
          <w:b/>
          <w:sz w:val="22"/>
          <w:szCs w:val="22"/>
        </w:rPr>
        <w:t>15</w:t>
      </w:r>
      <w:r w:rsidRPr="00C41673">
        <w:rPr>
          <w:rFonts w:ascii="Arial Narrow" w:hAnsi="Arial Narrow" w:cs="Arial"/>
          <w:b/>
          <w:sz w:val="22"/>
          <w:szCs w:val="22"/>
        </w:rPr>
        <w:t xml:space="preserve"> (</w:t>
      </w:r>
      <w:r w:rsidR="009A111D">
        <w:rPr>
          <w:rFonts w:ascii="Arial Narrow" w:hAnsi="Arial Narrow" w:cs="Arial"/>
          <w:b/>
          <w:sz w:val="22"/>
          <w:szCs w:val="22"/>
        </w:rPr>
        <w:t>quinze</w:t>
      </w:r>
      <w:r w:rsidRPr="00C41673">
        <w:rPr>
          <w:rFonts w:ascii="Arial Narrow" w:hAnsi="Arial Narrow" w:cs="Arial"/>
          <w:b/>
          <w:sz w:val="22"/>
          <w:szCs w:val="22"/>
        </w:rPr>
        <w:t xml:space="preserve">) dias após </w:t>
      </w:r>
      <w:r w:rsidR="009A111D">
        <w:rPr>
          <w:rFonts w:ascii="Arial Narrow" w:hAnsi="Arial Narrow" w:cs="Arial"/>
          <w:b/>
          <w:sz w:val="22"/>
          <w:szCs w:val="22"/>
        </w:rPr>
        <w:t>cada</w:t>
      </w:r>
      <w:r w:rsidRPr="00C41673">
        <w:rPr>
          <w:rFonts w:ascii="Arial Narrow" w:hAnsi="Arial Narrow" w:cs="Arial"/>
          <w:b/>
          <w:sz w:val="22"/>
          <w:szCs w:val="22"/>
        </w:rPr>
        <w:t xml:space="preserve"> entrega</w:t>
      </w:r>
      <w:r w:rsidRPr="00C41673">
        <w:rPr>
          <w:rFonts w:ascii="Arial Narrow" w:hAnsi="Arial Narrow" w:cs="Arial"/>
          <w:sz w:val="22"/>
          <w:szCs w:val="22"/>
        </w:rPr>
        <w:t>, mediante</w:t>
      </w:r>
      <w:r w:rsidR="009A111D">
        <w:rPr>
          <w:rFonts w:ascii="Arial Narrow" w:hAnsi="Arial Narrow" w:cs="Arial"/>
          <w:sz w:val="22"/>
          <w:szCs w:val="22"/>
        </w:rPr>
        <w:t xml:space="preserve"> a</w:t>
      </w:r>
      <w:r w:rsidRPr="00C41673">
        <w:rPr>
          <w:rFonts w:ascii="Arial Narrow" w:hAnsi="Arial Narrow" w:cs="Arial"/>
          <w:sz w:val="22"/>
          <w:szCs w:val="22"/>
        </w:rPr>
        <w:t xml:space="preserve"> apresentação da Nota Fiscal, precedido de </w:t>
      </w:r>
      <w:r w:rsidR="009A111D">
        <w:rPr>
          <w:rFonts w:ascii="Arial Narrow" w:hAnsi="Arial Narrow" w:cs="Arial"/>
          <w:sz w:val="22"/>
          <w:szCs w:val="22"/>
        </w:rPr>
        <w:t>aceite</w:t>
      </w:r>
      <w:r w:rsidRPr="00C41673">
        <w:rPr>
          <w:rFonts w:ascii="Arial Narrow" w:hAnsi="Arial Narrow" w:cs="Arial"/>
          <w:sz w:val="22"/>
          <w:szCs w:val="22"/>
        </w:rPr>
        <w:t xml:space="preserve"> expedida pela Secretaria Municipal requerente.</w:t>
      </w:r>
    </w:p>
    <w:p w14:paraId="253C0ABA" w14:textId="45A1E6E0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t>20.5.</w:t>
      </w:r>
      <w:r w:rsidRPr="00C41673">
        <w:rPr>
          <w:rFonts w:ascii="Arial Narrow" w:hAnsi="Arial Narrow" w:cs="Arial"/>
          <w:sz w:val="22"/>
          <w:szCs w:val="22"/>
        </w:rPr>
        <w:t xml:space="preserve"> São de inteira responsabilidade da Contratada todas as obrigações pelos encargos previdenciários, fiscais, trabalhistas e comerciais resultantes da execução do contrato. </w:t>
      </w:r>
    </w:p>
    <w:p w14:paraId="0B743E91" w14:textId="15F07AC0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sz w:val="22"/>
          <w:szCs w:val="22"/>
        </w:rPr>
        <w:lastRenderedPageBreak/>
        <w:t>20.6.</w:t>
      </w:r>
      <w:r w:rsidRPr="00C41673">
        <w:rPr>
          <w:rFonts w:ascii="Arial Narrow" w:hAnsi="Arial Narrow" w:cs="Arial"/>
          <w:sz w:val="22"/>
          <w:szCs w:val="22"/>
        </w:rPr>
        <w:t xml:space="preserve">  A vencedora da licitação, juntamente com cada fatura deverá enviar cópia das certidões negativas do FGTS e INSS, ficando suspenso o pagamento em caso de não apresentação das mesmas. </w:t>
      </w:r>
    </w:p>
    <w:p w14:paraId="241E9769" w14:textId="144BBDF4" w:rsidR="0063747E" w:rsidRPr="00C41673" w:rsidRDefault="0063747E" w:rsidP="0063747E">
      <w:pPr>
        <w:jc w:val="both"/>
        <w:rPr>
          <w:rFonts w:ascii="Arial Narrow" w:hAnsi="Arial Narrow" w:cs="Arial"/>
          <w:sz w:val="22"/>
          <w:szCs w:val="22"/>
        </w:rPr>
      </w:pPr>
      <w:r w:rsidRPr="00C41673">
        <w:rPr>
          <w:rFonts w:ascii="Arial Narrow" w:hAnsi="Arial Narrow" w:cs="Arial"/>
          <w:b/>
          <w:noProof/>
          <w:sz w:val="22"/>
          <w:szCs w:val="22"/>
        </w:rPr>
        <w:t>20.7</w:t>
      </w:r>
      <w:r w:rsidRPr="00C41673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C41673">
        <w:rPr>
          <w:rFonts w:ascii="Arial Narrow" w:hAnsi="Arial Narrow" w:cs="Arial"/>
          <w:sz w:val="22"/>
          <w:szCs w:val="22"/>
        </w:rPr>
        <w:t xml:space="preserve">Poderão ser descontados dos pagamentos as importâncias de natureza tributária, previdenciária ou decorrente de eventuais prejuízos causados a </w:t>
      </w:r>
      <w:r w:rsidR="009A111D" w:rsidRPr="00C41673">
        <w:rPr>
          <w:rFonts w:ascii="Arial Narrow" w:hAnsi="Arial Narrow" w:cs="Arial"/>
          <w:b/>
          <w:sz w:val="22"/>
          <w:szCs w:val="22"/>
        </w:rPr>
        <w:t>CONTRATANTE</w:t>
      </w:r>
      <w:r w:rsidR="009A111D" w:rsidRPr="00C41673">
        <w:rPr>
          <w:rFonts w:ascii="Arial Narrow" w:hAnsi="Arial Narrow" w:cs="Arial"/>
          <w:sz w:val="22"/>
          <w:szCs w:val="22"/>
        </w:rPr>
        <w:t xml:space="preserve"> ou</w:t>
      </w:r>
      <w:r w:rsidRPr="00C41673">
        <w:rPr>
          <w:rFonts w:ascii="Arial Narrow" w:hAnsi="Arial Narrow" w:cs="Arial"/>
          <w:sz w:val="22"/>
          <w:szCs w:val="22"/>
        </w:rPr>
        <w:t xml:space="preserve"> a terceiros.</w:t>
      </w:r>
    </w:p>
    <w:p w14:paraId="53C9123B" w14:textId="126FC00B" w:rsidR="0063747E" w:rsidRPr="00C41673" w:rsidRDefault="0063747E" w:rsidP="0063747E">
      <w:pPr>
        <w:pStyle w:val="Contedodatabela"/>
        <w:suppressLineNumbers w:val="0"/>
        <w:rPr>
          <w:rFonts w:ascii="Arial Narrow" w:hAnsi="Arial Narrow" w:cs="Arial"/>
          <w:noProof/>
          <w:szCs w:val="22"/>
        </w:rPr>
      </w:pPr>
      <w:r w:rsidRPr="00C41673">
        <w:rPr>
          <w:rFonts w:ascii="Arial Narrow" w:hAnsi="Arial Narrow" w:cs="Arial"/>
          <w:b/>
          <w:szCs w:val="22"/>
        </w:rPr>
        <w:t>20.8.</w:t>
      </w:r>
      <w:r w:rsidRPr="00C41673">
        <w:rPr>
          <w:rFonts w:ascii="Arial Narrow" w:hAnsi="Arial Narrow" w:cs="Arial"/>
          <w:szCs w:val="22"/>
        </w:rPr>
        <w:t xml:space="preserve">  As faturas que apresentarem incorreções serão devolvidas ao emitente e seu vencimento ocorrerá cinco dias após a sua reapresentação</w:t>
      </w:r>
      <w:r w:rsidR="007C6A81">
        <w:rPr>
          <w:rFonts w:ascii="Arial Narrow" w:hAnsi="Arial Narrow" w:cs="Arial"/>
          <w:szCs w:val="22"/>
        </w:rPr>
        <w:t>.</w:t>
      </w:r>
    </w:p>
    <w:p w14:paraId="559E04A0" w14:textId="23C6AE87" w:rsidR="0063747E" w:rsidRPr="00C41673" w:rsidRDefault="0063747E" w:rsidP="009A111D">
      <w:pPr>
        <w:pStyle w:val="Contedodatabela"/>
        <w:suppressLineNumbers w:val="0"/>
        <w:rPr>
          <w:rFonts w:ascii="Arial Narrow" w:hAnsi="Arial Narrow" w:cs="Arial"/>
          <w:szCs w:val="22"/>
        </w:rPr>
      </w:pPr>
      <w:r w:rsidRPr="00C41673">
        <w:rPr>
          <w:rFonts w:ascii="Arial Narrow" w:hAnsi="Arial Narrow" w:cs="Arial"/>
          <w:b/>
          <w:szCs w:val="22"/>
        </w:rPr>
        <w:t>20.9.</w:t>
      </w:r>
      <w:r w:rsidRPr="00C41673">
        <w:rPr>
          <w:rFonts w:ascii="Arial Narrow" w:hAnsi="Arial Narrow" w:cs="Arial"/>
          <w:szCs w:val="22"/>
        </w:rPr>
        <w:t xml:space="preserve"> </w:t>
      </w:r>
      <w:r w:rsidRPr="00C41673">
        <w:rPr>
          <w:rFonts w:ascii="Arial Narrow" w:hAnsi="Arial Narrow" w:cs="Arial"/>
          <w:noProof/>
          <w:szCs w:val="22"/>
        </w:rPr>
        <w:t>O CNPJ da contratada constante da nota fiscal e fatura deverá ser o mesmo da documentação apresentada no procedimento licitatório.</w:t>
      </w:r>
    </w:p>
    <w:p w14:paraId="29186D14" w14:textId="77777777" w:rsidR="007C6A81" w:rsidRPr="00CF729D" w:rsidRDefault="007C6A81" w:rsidP="0063747E">
      <w:pPr>
        <w:jc w:val="both"/>
        <w:rPr>
          <w:rFonts w:ascii="Arial Narrow" w:hAnsi="Arial Narrow" w:cs="Arial"/>
          <w:sz w:val="22"/>
          <w:szCs w:val="22"/>
        </w:rPr>
      </w:pPr>
    </w:p>
    <w:p w14:paraId="4A8F7A3F" w14:textId="7418E082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– DAS CONSIDERAÇÕES FINAIS</w:t>
      </w:r>
    </w:p>
    <w:p w14:paraId="7D5193F5" w14:textId="6C4D85B4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É facultado ao Pregoeiro oficial, auxiliado pela Equipe de Apoio, proceder em qualquer fase da licitação, diligências destinadas a esclarecer ou a complementar a instrução do processo, vedada a inclusão posterior de documento ou informação que deveria constar originalmente da proposta.</w:t>
      </w:r>
    </w:p>
    <w:p w14:paraId="3DA60C60" w14:textId="65548A7C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.2.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No interesse da Administração do Município de </w:t>
      </w:r>
      <w:r w:rsidR="00961120">
        <w:rPr>
          <w:rFonts w:ascii="Arial Narrow" w:hAnsi="Arial Narrow" w:cs="Arial"/>
          <w:b w:val="0"/>
          <w:iCs/>
          <w:sz w:val="22"/>
          <w:szCs w:val="22"/>
        </w:rPr>
        <w:t>Cotiporã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, o objeto da presente licitação poderá ser aumentado ou suprimido, com fundamento no artigo 65, §§ 1º e 2°, da Lei Federal n.º 8.666/93.</w:t>
      </w:r>
    </w:p>
    <w:p w14:paraId="263587C8" w14:textId="0F8C2200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.3.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Os casos omissos serão resolvidos pelo Pregoeiro, que decidirá com base na legislação em vigor.</w:t>
      </w:r>
    </w:p>
    <w:p w14:paraId="6EA6D361" w14:textId="5C9F2E43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.4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O Contratante não aceitará, sob nenhum pretexto, a transferência de responsabilidade do </w:t>
      </w:r>
      <w:r w:rsidRPr="00C41673">
        <w:rPr>
          <w:rFonts w:ascii="Arial Narrow" w:hAnsi="Arial Narrow" w:cs="Arial"/>
          <w:iCs/>
          <w:sz w:val="22"/>
          <w:szCs w:val="22"/>
        </w:rPr>
        <w:t>CONTRATADO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para outras entidades, sejam fabricantes, técnicos ou quaisquer outros.</w:t>
      </w:r>
    </w:p>
    <w:p w14:paraId="11081445" w14:textId="6AF0C891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.5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O Município de </w:t>
      </w:r>
      <w:r w:rsidR="00961120">
        <w:rPr>
          <w:rFonts w:ascii="Arial Narrow" w:hAnsi="Arial Narrow" w:cs="Arial"/>
          <w:b w:val="0"/>
          <w:iCs/>
          <w:sz w:val="22"/>
          <w:szCs w:val="22"/>
        </w:rPr>
        <w:t>Cotiporã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/RS se reserva ao direito de anular ou revogar a presente licitação, no total ou em parte, sem que caiba indenização de qualquer espécie.</w:t>
      </w:r>
    </w:p>
    <w:p w14:paraId="7DFE616C" w14:textId="0E994075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.6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. Este Pregão Eletrônico poderá ter a data de abertura da Sessão Pública transferida, por conveniência exclusiva da Administração do Município de </w:t>
      </w:r>
      <w:r w:rsidR="00961120">
        <w:rPr>
          <w:rFonts w:ascii="Arial Narrow" w:hAnsi="Arial Narrow" w:cs="Arial"/>
          <w:b w:val="0"/>
          <w:iCs/>
          <w:sz w:val="22"/>
          <w:szCs w:val="22"/>
        </w:rPr>
        <w:t>Cotiporã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/RS.</w:t>
      </w:r>
    </w:p>
    <w:p w14:paraId="22EC5B94" w14:textId="4DD92E77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1</w:t>
      </w:r>
      <w:r w:rsidRPr="00C41673">
        <w:rPr>
          <w:rFonts w:ascii="Arial Narrow" w:hAnsi="Arial Narrow" w:cs="Arial"/>
          <w:iCs/>
          <w:sz w:val="22"/>
          <w:szCs w:val="22"/>
        </w:rPr>
        <w:t>.7.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A presente licitação rege-se pela Lei n°10.520/2002 e Lei Federal n° 8.666/1993, sendo declarado competente o Foro da Comarca de </w:t>
      </w:r>
      <w:r w:rsidR="00961120">
        <w:rPr>
          <w:rFonts w:ascii="Arial Narrow" w:hAnsi="Arial Narrow" w:cs="Arial"/>
          <w:b w:val="0"/>
          <w:iCs/>
          <w:sz w:val="22"/>
          <w:szCs w:val="22"/>
        </w:rPr>
        <w:t>Veranópolis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/RS, para dirimir controvérsias emergentes da presente licitação.</w:t>
      </w:r>
    </w:p>
    <w:p w14:paraId="68987406" w14:textId="77777777" w:rsidR="007C6A81" w:rsidRPr="00C41673" w:rsidRDefault="007C6A81" w:rsidP="0063747E">
      <w:pPr>
        <w:jc w:val="both"/>
        <w:rPr>
          <w:rFonts w:ascii="Arial Narrow" w:hAnsi="Arial Narrow" w:cs="Arial"/>
          <w:sz w:val="22"/>
          <w:szCs w:val="22"/>
        </w:rPr>
      </w:pPr>
    </w:p>
    <w:p w14:paraId="79370F26" w14:textId="4CD807A2" w:rsidR="0063747E" w:rsidRPr="00C41673" w:rsidRDefault="0063747E" w:rsidP="0063747E">
      <w:pPr>
        <w:pStyle w:val="Nvel2"/>
        <w:spacing w:after="0"/>
        <w:rPr>
          <w:rFonts w:ascii="Arial Narrow" w:hAnsi="Arial Narrow" w:cs="Arial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2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- DOS ANEXOS</w:t>
      </w:r>
    </w:p>
    <w:p w14:paraId="504D2FF2" w14:textId="04802A3F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2</w:t>
      </w:r>
      <w:r w:rsidR="00C62AE6">
        <w:rPr>
          <w:rFonts w:ascii="Arial Narrow" w:hAnsi="Arial Narrow" w:cs="Arial"/>
          <w:iCs/>
          <w:sz w:val="22"/>
          <w:szCs w:val="22"/>
        </w:rPr>
        <w:t>2</w:t>
      </w:r>
      <w:r w:rsidRPr="00C41673">
        <w:rPr>
          <w:rFonts w:ascii="Arial Narrow" w:hAnsi="Arial Narrow" w:cs="Arial"/>
          <w:iCs/>
          <w:sz w:val="22"/>
          <w:szCs w:val="22"/>
        </w:rPr>
        <w:t>.1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 São partes integrantes deste Edital os seguintes anexos:</w:t>
      </w:r>
    </w:p>
    <w:p w14:paraId="3C353C98" w14:textId="74C935A8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ANEXO 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– </w:t>
      </w:r>
      <w:r w:rsidR="005B1C6D">
        <w:rPr>
          <w:rFonts w:ascii="Arial Narrow" w:hAnsi="Arial Narrow" w:cs="Arial"/>
          <w:b w:val="0"/>
          <w:iCs/>
          <w:sz w:val="22"/>
          <w:szCs w:val="22"/>
        </w:rPr>
        <w:t>Descritivo dos Itens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;</w:t>
      </w:r>
    </w:p>
    <w:p w14:paraId="6162595A" w14:textId="6886F2B0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ANEXO II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– Modelo da declaração para fins do disposto no inciso V do art. 27 da Lei n. º 8.666, de 21.06.1993, acrescido pela Lei n. º 9.854, de 27.10.1999 (inciso XXXIII do art. 7. º da Constituição Federal) e de </w:t>
      </w:r>
      <w:r w:rsidR="00CE20CB">
        <w:rPr>
          <w:rFonts w:ascii="Arial Narrow" w:hAnsi="Arial Narrow" w:cs="Arial"/>
          <w:b w:val="0"/>
          <w:iCs/>
          <w:sz w:val="22"/>
          <w:szCs w:val="22"/>
        </w:rPr>
        <w:t>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nidoneidade.</w:t>
      </w:r>
    </w:p>
    <w:p w14:paraId="42CB903B" w14:textId="1762ED22" w:rsidR="00E85FD4" w:rsidRDefault="00E85FD4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>ANEXO II</w:t>
      </w:r>
      <w:r>
        <w:rPr>
          <w:rFonts w:ascii="Arial Narrow" w:hAnsi="Arial Narrow" w:cs="Arial"/>
          <w:iCs/>
          <w:sz w:val="22"/>
          <w:szCs w:val="22"/>
        </w:rPr>
        <w:t>I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– Modelo da declaração</w:t>
      </w:r>
      <w:r w:rsidR="001C383A">
        <w:rPr>
          <w:rFonts w:ascii="Arial Narrow" w:hAnsi="Arial Narrow" w:cs="Arial"/>
          <w:b w:val="0"/>
          <w:iCs/>
          <w:sz w:val="22"/>
          <w:szCs w:val="22"/>
        </w:rPr>
        <w:t xml:space="preserve"> de </w:t>
      </w:r>
      <w:r w:rsidR="00BB5252">
        <w:rPr>
          <w:rFonts w:ascii="Arial Narrow" w:hAnsi="Arial Narrow" w:cs="Arial"/>
          <w:b w:val="0"/>
          <w:iCs/>
          <w:sz w:val="22"/>
          <w:szCs w:val="22"/>
        </w:rPr>
        <w:t>comprometimento d</w:t>
      </w:r>
      <w:r w:rsidR="001C383A">
        <w:rPr>
          <w:rFonts w:ascii="Arial Narrow" w:hAnsi="Arial Narrow" w:cs="Arial"/>
          <w:b w:val="0"/>
          <w:iCs/>
          <w:sz w:val="22"/>
          <w:szCs w:val="22"/>
        </w:rPr>
        <w:t xml:space="preserve">e </w:t>
      </w:r>
      <w:r w:rsidR="00BB5252">
        <w:rPr>
          <w:rFonts w:ascii="Arial Narrow" w:hAnsi="Arial Narrow" w:cs="Arial"/>
          <w:b w:val="0"/>
          <w:iCs/>
          <w:sz w:val="22"/>
          <w:szCs w:val="22"/>
        </w:rPr>
        <w:t xml:space="preserve">entrega dos </w:t>
      </w:r>
      <w:r w:rsidR="001C383A">
        <w:rPr>
          <w:rFonts w:ascii="Arial Narrow" w:hAnsi="Arial Narrow" w:cs="Arial"/>
          <w:b w:val="0"/>
          <w:iCs/>
          <w:sz w:val="22"/>
          <w:szCs w:val="22"/>
        </w:rPr>
        <w:t>equipamentos</w:t>
      </w:r>
      <w:r w:rsidR="00BB5252">
        <w:rPr>
          <w:rFonts w:ascii="Arial Narrow" w:hAnsi="Arial Narrow" w:cs="Arial"/>
          <w:b w:val="0"/>
          <w:iCs/>
          <w:sz w:val="22"/>
          <w:szCs w:val="22"/>
        </w:rPr>
        <w:t>.</w:t>
      </w:r>
    </w:p>
    <w:p w14:paraId="33742D92" w14:textId="17533EC0" w:rsidR="00E85FD4" w:rsidRPr="00E85FD4" w:rsidRDefault="00E85FD4" w:rsidP="00E85FD4">
      <w:r w:rsidRPr="00E85FD4">
        <w:rPr>
          <w:rFonts w:ascii="Arial Narrow" w:hAnsi="Arial Narrow" w:cs="Arial"/>
          <w:b/>
          <w:bCs/>
          <w:iCs/>
          <w:sz w:val="22"/>
          <w:szCs w:val="22"/>
        </w:rPr>
        <w:t>ANEXO I</w:t>
      </w:r>
      <w:r w:rsidR="001C383A">
        <w:rPr>
          <w:rFonts w:ascii="Arial Narrow" w:hAnsi="Arial Narrow" w:cs="Arial"/>
          <w:b/>
          <w:bCs/>
          <w:iCs/>
          <w:sz w:val="22"/>
          <w:szCs w:val="22"/>
        </w:rPr>
        <w:t>V</w:t>
      </w:r>
      <w:r w:rsidRPr="00C41673">
        <w:rPr>
          <w:rFonts w:ascii="Arial Narrow" w:hAnsi="Arial Narrow" w:cs="Arial"/>
          <w:iCs/>
          <w:sz w:val="22"/>
          <w:szCs w:val="22"/>
        </w:rPr>
        <w:t xml:space="preserve"> – Modelo da declaração</w:t>
      </w:r>
      <w:r w:rsidR="001C383A">
        <w:rPr>
          <w:rFonts w:ascii="Arial Narrow" w:hAnsi="Arial Narrow" w:cs="Arial"/>
          <w:iCs/>
          <w:sz w:val="22"/>
          <w:szCs w:val="22"/>
        </w:rPr>
        <w:t xml:space="preserve"> de enquadramento de ME ou EPP</w:t>
      </w:r>
    </w:p>
    <w:p w14:paraId="150AAC23" w14:textId="10E52BBC" w:rsidR="0063747E" w:rsidRPr="00C41673" w:rsidRDefault="0063747E" w:rsidP="0063747E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iCs/>
          <w:sz w:val="22"/>
          <w:szCs w:val="22"/>
        </w:rPr>
        <w:t xml:space="preserve">ANEXO </w:t>
      </w:r>
      <w:r w:rsidR="00E85FD4">
        <w:rPr>
          <w:rFonts w:ascii="Arial Narrow" w:hAnsi="Arial Narrow" w:cs="Arial"/>
          <w:iCs/>
          <w:sz w:val="22"/>
          <w:szCs w:val="22"/>
        </w:rPr>
        <w:t>V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– Minuta de Ata</w:t>
      </w:r>
      <w:r w:rsidR="008A0295">
        <w:rPr>
          <w:rFonts w:ascii="Arial Narrow" w:hAnsi="Arial Narrow" w:cs="Arial"/>
          <w:b w:val="0"/>
          <w:iCs/>
          <w:sz w:val="22"/>
          <w:szCs w:val="22"/>
        </w:rPr>
        <w:t xml:space="preserve"> de Registro de Preços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.</w:t>
      </w:r>
    </w:p>
    <w:p w14:paraId="1B3B6BBC" w14:textId="77777777" w:rsidR="00EE48E8" w:rsidRDefault="00EE48E8" w:rsidP="004031BB">
      <w:pPr>
        <w:tabs>
          <w:tab w:val="left" w:pos="2835"/>
        </w:tabs>
        <w:jc w:val="right"/>
        <w:rPr>
          <w:rFonts w:ascii="Arial Narrow" w:hAnsi="Arial Narrow" w:cs="Arial"/>
          <w:sz w:val="22"/>
          <w:szCs w:val="22"/>
        </w:rPr>
      </w:pPr>
    </w:p>
    <w:p w14:paraId="1AC48196" w14:textId="27E229E2" w:rsidR="004031BB" w:rsidRPr="00D8017F" w:rsidRDefault="004031BB" w:rsidP="004031BB">
      <w:pPr>
        <w:tabs>
          <w:tab w:val="left" w:pos="2835"/>
        </w:tabs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Cotiporã,</w:t>
      </w:r>
      <w:r w:rsidR="00FE0F2C">
        <w:rPr>
          <w:rFonts w:ascii="Arial Narrow" w:hAnsi="Arial Narrow" w:cs="Arial"/>
          <w:sz w:val="22"/>
          <w:szCs w:val="22"/>
        </w:rPr>
        <w:t xml:space="preserve"> </w:t>
      </w:r>
      <w:r w:rsidR="00CF729D">
        <w:rPr>
          <w:rFonts w:ascii="Arial Narrow" w:hAnsi="Arial Narrow" w:cs="Arial"/>
          <w:sz w:val="22"/>
          <w:szCs w:val="22"/>
        </w:rPr>
        <w:t>1</w:t>
      </w:r>
      <w:r w:rsidR="001C383A">
        <w:rPr>
          <w:rFonts w:ascii="Arial Narrow" w:hAnsi="Arial Narrow" w:cs="Arial"/>
          <w:sz w:val="22"/>
          <w:szCs w:val="22"/>
        </w:rPr>
        <w:t>1</w:t>
      </w:r>
      <w:r w:rsidR="00FE0F2C">
        <w:rPr>
          <w:rFonts w:ascii="Arial Narrow" w:hAnsi="Arial Narrow" w:cs="Arial"/>
          <w:sz w:val="22"/>
          <w:szCs w:val="22"/>
        </w:rPr>
        <w:t xml:space="preserve"> de </w:t>
      </w:r>
      <w:r w:rsidR="00593ACF">
        <w:rPr>
          <w:rFonts w:ascii="Arial Narrow" w:hAnsi="Arial Narrow" w:cs="Arial"/>
          <w:sz w:val="22"/>
          <w:szCs w:val="22"/>
        </w:rPr>
        <w:t xml:space="preserve">setembro </w:t>
      </w:r>
      <w:r w:rsidR="00FE0F2C">
        <w:rPr>
          <w:rFonts w:ascii="Arial Narrow" w:hAnsi="Arial Narrow" w:cs="Arial"/>
          <w:sz w:val="22"/>
          <w:szCs w:val="22"/>
        </w:rPr>
        <w:t>de 2020</w:t>
      </w:r>
      <w:r w:rsidRPr="00D8017F">
        <w:rPr>
          <w:rFonts w:ascii="Arial Narrow" w:hAnsi="Arial Narrow" w:cs="Arial"/>
          <w:sz w:val="22"/>
          <w:szCs w:val="22"/>
        </w:rPr>
        <w:t>.</w:t>
      </w:r>
    </w:p>
    <w:tbl>
      <w:tblPr>
        <w:tblW w:w="24035" w:type="dxa"/>
        <w:tblLook w:val="01E0" w:firstRow="1" w:lastRow="1" w:firstColumn="1" w:lastColumn="1" w:noHBand="0" w:noVBand="0"/>
      </w:tblPr>
      <w:tblGrid>
        <w:gridCol w:w="4807"/>
        <w:gridCol w:w="4807"/>
        <w:gridCol w:w="4807"/>
        <w:gridCol w:w="4807"/>
        <w:gridCol w:w="4807"/>
      </w:tblGrid>
      <w:tr w:rsidR="004031BB" w:rsidRPr="00D8017F" w14:paraId="10B532D3" w14:textId="77777777" w:rsidTr="00A26B40">
        <w:trPr>
          <w:trHeight w:val="80"/>
        </w:trPr>
        <w:tc>
          <w:tcPr>
            <w:tcW w:w="4807" w:type="dxa"/>
          </w:tcPr>
          <w:p w14:paraId="7FAC0A97" w14:textId="77777777" w:rsidR="004031BB" w:rsidRPr="00BF6670" w:rsidRDefault="004031BB" w:rsidP="00A26B40">
            <w:pPr>
              <w:rPr>
                <w:rFonts w:ascii="Arial Narrow" w:hAnsi="Arial Narrow" w:cs="Arial"/>
              </w:rPr>
            </w:pPr>
          </w:p>
          <w:p w14:paraId="061F3E6B" w14:textId="77777777" w:rsidR="004031BB" w:rsidRPr="00BF6670" w:rsidRDefault="004031BB" w:rsidP="00A26B40">
            <w:pPr>
              <w:rPr>
                <w:rFonts w:ascii="Arial Narrow" w:hAnsi="Arial Narrow" w:cs="Arial"/>
                <w:b/>
              </w:rPr>
            </w:pPr>
            <w:r w:rsidRPr="00BF6670">
              <w:rPr>
                <w:rFonts w:ascii="Arial Narrow" w:hAnsi="Arial Narrow" w:cs="Arial"/>
                <w:sz w:val="22"/>
                <w:szCs w:val="22"/>
              </w:rPr>
              <w:t>Examinado e Aprovado</w:t>
            </w:r>
            <w:r w:rsidRPr="00BF667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48C47D7B" w14:textId="77777777" w:rsidR="00FE0F2C" w:rsidRDefault="00FE0F2C" w:rsidP="00A26B40">
            <w:pPr>
              <w:rPr>
                <w:rFonts w:ascii="Arial Narrow" w:hAnsi="Arial Narrow" w:cs="Arial"/>
                <w:b/>
              </w:rPr>
            </w:pPr>
          </w:p>
          <w:p w14:paraId="5708814D" w14:textId="77777777" w:rsidR="004031BB" w:rsidRPr="00BF6670" w:rsidRDefault="004031BB" w:rsidP="00A26B40">
            <w:pPr>
              <w:rPr>
                <w:rFonts w:ascii="Arial Narrow" w:hAnsi="Arial Narrow" w:cs="Arial"/>
                <w:b/>
              </w:rPr>
            </w:pPr>
          </w:p>
          <w:p w14:paraId="7C554035" w14:textId="77777777" w:rsidR="004031BB" w:rsidRPr="00D25B3B" w:rsidRDefault="004031BB" w:rsidP="00A26B40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D8D3E44" w14:textId="77777777" w:rsidR="004031BB" w:rsidRPr="00BF6670" w:rsidRDefault="004031BB" w:rsidP="00A26B40">
            <w:pPr>
              <w:rPr>
                <w:rFonts w:ascii="Arial Narrow" w:hAnsi="Arial Narrow" w:cs="Arial"/>
                <w:b/>
              </w:rPr>
            </w:pPr>
            <w:r w:rsidRPr="00BF6670">
              <w:rPr>
                <w:rFonts w:ascii="Arial Narrow" w:hAnsi="Arial Narrow" w:cs="Arial"/>
                <w:b/>
                <w:sz w:val="22"/>
                <w:szCs w:val="22"/>
              </w:rPr>
              <w:t>ALAN MARTINS DAS CHAGAS</w:t>
            </w:r>
          </w:p>
          <w:p w14:paraId="5E9AB136" w14:textId="77777777" w:rsidR="004031BB" w:rsidRPr="00BF6670" w:rsidRDefault="004031BB" w:rsidP="00A26B40">
            <w:pPr>
              <w:rPr>
                <w:rFonts w:ascii="Arial Narrow" w:hAnsi="Arial Narrow"/>
                <w:sz w:val="20"/>
                <w:szCs w:val="20"/>
              </w:rPr>
            </w:pPr>
            <w:r w:rsidRPr="00BF6670">
              <w:rPr>
                <w:rFonts w:ascii="Arial Narrow" w:hAnsi="Arial Narrow" w:cs="Arial"/>
                <w:sz w:val="20"/>
                <w:szCs w:val="20"/>
              </w:rPr>
              <w:t>Assessoria Jurídica - OAB-RS Nº 57.674</w:t>
            </w:r>
          </w:p>
        </w:tc>
        <w:tc>
          <w:tcPr>
            <w:tcW w:w="4807" w:type="dxa"/>
          </w:tcPr>
          <w:p w14:paraId="6F8D3DDB" w14:textId="77777777" w:rsidR="004031BB" w:rsidRPr="00BF6670" w:rsidRDefault="004031BB" w:rsidP="00A26B4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88AE137" w14:textId="77777777" w:rsidR="004031BB" w:rsidRPr="00BF6670" w:rsidRDefault="004031BB" w:rsidP="00A26B4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2EEA8C4" w14:textId="77777777" w:rsidR="004031BB" w:rsidRPr="00BF6670" w:rsidRDefault="004031BB" w:rsidP="00A26B4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B21A535" w14:textId="77777777" w:rsidR="00FE0F2C" w:rsidRDefault="00FE0F2C" w:rsidP="00A26B4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6C1DF2D" w14:textId="77777777" w:rsidR="004031BB" w:rsidRPr="00BF6670" w:rsidRDefault="004031BB" w:rsidP="00A26B4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598CE42" w14:textId="77777777" w:rsidR="00A26B40" w:rsidRDefault="00A26B40" w:rsidP="00A26B40">
            <w:pPr>
              <w:jc w:val="center"/>
              <w:rPr>
                <w:rFonts w:ascii="Arial Narrow" w:hAnsi="Arial Narrow"/>
                <w:b/>
              </w:rPr>
            </w:pPr>
          </w:p>
          <w:p w14:paraId="551BB3C7" w14:textId="54E4D87B" w:rsidR="00FE0F2C" w:rsidRDefault="005F2C5A" w:rsidP="00A26B4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IVALDO WEARICH</w:t>
            </w:r>
          </w:p>
          <w:p w14:paraId="578115EE" w14:textId="1D76DD43" w:rsidR="004031BB" w:rsidRPr="00BF6670" w:rsidRDefault="004031BB" w:rsidP="00A26B40">
            <w:pPr>
              <w:jc w:val="center"/>
              <w:rPr>
                <w:rFonts w:ascii="Arial Narrow" w:hAnsi="Arial Narrow"/>
              </w:rPr>
            </w:pPr>
            <w:r w:rsidRPr="00BF6670">
              <w:rPr>
                <w:rFonts w:ascii="Arial Narrow" w:hAnsi="Arial Narrow"/>
                <w:sz w:val="22"/>
                <w:szCs w:val="22"/>
              </w:rPr>
              <w:t xml:space="preserve">Prefeito Municipal </w:t>
            </w:r>
            <w:r w:rsidR="005F2C5A">
              <w:rPr>
                <w:rFonts w:ascii="Arial Narrow" w:hAnsi="Arial Narrow"/>
                <w:sz w:val="22"/>
                <w:szCs w:val="22"/>
              </w:rPr>
              <w:t>em Exercício</w:t>
            </w:r>
          </w:p>
        </w:tc>
        <w:tc>
          <w:tcPr>
            <w:tcW w:w="4807" w:type="dxa"/>
          </w:tcPr>
          <w:p w14:paraId="0E3341DA" w14:textId="77777777" w:rsidR="004031BB" w:rsidRPr="00D8017F" w:rsidRDefault="004031BB" w:rsidP="00A26B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07" w:type="dxa"/>
          </w:tcPr>
          <w:p w14:paraId="5F71FB5F" w14:textId="77777777" w:rsidR="004031BB" w:rsidRPr="00D8017F" w:rsidRDefault="004031BB" w:rsidP="00A26B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07" w:type="dxa"/>
          </w:tcPr>
          <w:p w14:paraId="32C547AD" w14:textId="77777777" w:rsidR="004031BB" w:rsidRPr="00D8017F" w:rsidRDefault="004031BB" w:rsidP="00A26B40">
            <w:pPr>
              <w:rPr>
                <w:rFonts w:ascii="Arial Narrow" w:hAnsi="Arial Narrow"/>
                <w:b/>
              </w:rPr>
            </w:pPr>
          </w:p>
          <w:p w14:paraId="555B7B5B" w14:textId="77777777" w:rsidR="004031BB" w:rsidRPr="00D8017F" w:rsidRDefault="004031BB" w:rsidP="00A26B40">
            <w:pPr>
              <w:jc w:val="center"/>
              <w:rPr>
                <w:rFonts w:ascii="Arial Narrow" w:hAnsi="Arial Narrow"/>
                <w:b/>
              </w:rPr>
            </w:pPr>
          </w:p>
          <w:p w14:paraId="31984526" w14:textId="77777777" w:rsidR="004031BB" w:rsidRPr="00D8017F" w:rsidRDefault="004031BB" w:rsidP="00A26B40">
            <w:pPr>
              <w:jc w:val="center"/>
              <w:rPr>
                <w:rFonts w:ascii="Arial Narrow" w:hAnsi="Arial Narrow"/>
                <w:b/>
              </w:rPr>
            </w:pPr>
          </w:p>
          <w:p w14:paraId="39A19CA5" w14:textId="77777777" w:rsidR="004031BB" w:rsidRPr="00D8017F" w:rsidRDefault="004031BB" w:rsidP="00A26B4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803379E" w14:textId="77777777" w:rsidR="004031BB" w:rsidRPr="00D8017F" w:rsidRDefault="004031BB" w:rsidP="00A26B4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E795B6C" w14:textId="77777777" w:rsidR="004031BB" w:rsidRPr="00D8017F" w:rsidRDefault="004031BB" w:rsidP="00A26B40">
            <w:pPr>
              <w:jc w:val="center"/>
              <w:rPr>
                <w:rFonts w:ascii="Arial Narrow" w:hAnsi="Arial Narrow"/>
              </w:rPr>
            </w:pPr>
            <w:r w:rsidRPr="00D8017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126B9468" w14:textId="77777777" w:rsidR="004031BB" w:rsidRPr="00D8017F" w:rsidRDefault="004031BB" w:rsidP="004031BB">
      <w:pPr>
        <w:jc w:val="both"/>
        <w:rPr>
          <w:rFonts w:ascii="Arial Narrow" w:hAnsi="Arial Narrow"/>
          <w:sz w:val="20"/>
          <w:szCs w:val="20"/>
        </w:rPr>
      </w:pPr>
    </w:p>
    <w:p w14:paraId="3AE0C93E" w14:textId="21A2154B" w:rsidR="004031BB" w:rsidRDefault="004031BB" w:rsidP="004031BB"/>
    <w:p w14:paraId="6217A62D" w14:textId="404EF493" w:rsidR="00FE0F2C" w:rsidRDefault="00FE0F2C" w:rsidP="004031BB"/>
    <w:p w14:paraId="30097848" w14:textId="77777777" w:rsidR="00FE0F2C" w:rsidRDefault="00FE0F2C" w:rsidP="004031BB"/>
    <w:p w14:paraId="764A0C76" w14:textId="77777777" w:rsidR="00B71BFA" w:rsidRDefault="00B71BFA" w:rsidP="004031BB"/>
    <w:p w14:paraId="11CD06BA" w14:textId="77777777" w:rsidR="00B71BFA" w:rsidRDefault="00B71BFA" w:rsidP="004031BB"/>
    <w:p w14:paraId="0187CACA" w14:textId="77777777" w:rsidR="00B71BFA" w:rsidRDefault="00B71BFA" w:rsidP="004031BB"/>
    <w:p w14:paraId="517B6A38" w14:textId="77777777" w:rsidR="00B71BFA" w:rsidRDefault="00B71BFA" w:rsidP="004031BB"/>
    <w:p w14:paraId="464A26A8" w14:textId="77777777" w:rsidR="00B71BFA" w:rsidRDefault="00B71BFA" w:rsidP="004031BB"/>
    <w:p w14:paraId="187E4CD3" w14:textId="5D05D2A0" w:rsidR="00F9020B" w:rsidRPr="006E5A08" w:rsidRDefault="00CF729D" w:rsidP="00F9020B">
      <w:pPr>
        <w:pStyle w:val="Ttulo2"/>
        <w:spacing w:before="0" w:line="240" w:lineRule="auto"/>
        <w:rPr>
          <w:rFonts w:ascii="Arial Narrow" w:hAnsi="Arial Narrow"/>
          <w:b w:val="0"/>
          <w:szCs w:val="24"/>
          <w:u w:val="single"/>
        </w:rPr>
      </w:pPr>
      <w:r>
        <w:rPr>
          <w:rFonts w:ascii="Arial Narrow" w:hAnsi="Arial Narrow"/>
          <w:b w:val="0"/>
          <w:szCs w:val="24"/>
          <w:u w:val="single"/>
        </w:rPr>
        <w:t>AN</w:t>
      </w:r>
      <w:r w:rsidR="00F9020B" w:rsidRPr="006E5A08">
        <w:rPr>
          <w:rFonts w:ascii="Arial Narrow" w:hAnsi="Arial Narrow"/>
          <w:b w:val="0"/>
          <w:szCs w:val="24"/>
          <w:u w:val="single"/>
        </w:rPr>
        <w:t>EXO I</w:t>
      </w:r>
    </w:p>
    <w:p w14:paraId="40560AD4" w14:textId="3095FC20" w:rsidR="00F9020B" w:rsidRDefault="00F9020B" w:rsidP="00F9020B">
      <w:pPr>
        <w:pStyle w:val="Ttulo2"/>
        <w:spacing w:before="0" w:line="240" w:lineRule="auto"/>
        <w:rPr>
          <w:rFonts w:ascii="Arial Narrow" w:hAnsi="Arial Narrow"/>
          <w:sz w:val="16"/>
          <w:szCs w:val="16"/>
        </w:rPr>
      </w:pPr>
    </w:p>
    <w:p w14:paraId="04F61ED0" w14:textId="77777777" w:rsidR="00FC5CE8" w:rsidRPr="00FC5CE8" w:rsidRDefault="00FC5CE8" w:rsidP="00FC5CE8"/>
    <w:p w14:paraId="3FEA3F22" w14:textId="15418F34" w:rsidR="00F9020B" w:rsidRPr="008839AA" w:rsidRDefault="00F9020B" w:rsidP="00F9020B">
      <w:pPr>
        <w:pStyle w:val="Ttulo2"/>
        <w:spacing w:before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Pr="008839AA">
        <w:rPr>
          <w:rFonts w:ascii="Arial Narrow" w:hAnsi="Arial Narrow"/>
          <w:szCs w:val="24"/>
        </w:rPr>
        <w:t xml:space="preserve">PREGÃO </w:t>
      </w:r>
      <w:r w:rsidR="006231E5" w:rsidRPr="008839AA">
        <w:rPr>
          <w:rFonts w:ascii="Arial Narrow" w:hAnsi="Arial Narrow"/>
          <w:szCs w:val="24"/>
        </w:rPr>
        <w:t>ELETRÔ</w:t>
      </w:r>
      <w:r w:rsidR="005B1C6D" w:rsidRPr="008839AA">
        <w:rPr>
          <w:rFonts w:ascii="Arial Narrow" w:hAnsi="Arial Narrow"/>
          <w:szCs w:val="24"/>
        </w:rPr>
        <w:t>NICO</w:t>
      </w:r>
      <w:r w:rsidRPr="008839AA">
        <w:rPr>
          <w:rFonts w:ascii="Arial Narrow" w:hAnsi="Arial Narrow"/>
          <w:szCs w:val="24"/>
        </w:rPr>
        <w:t xml:space="preserve"> Nº 0</w:t>
      </w:r>
      <w:r w:rsidR="006231E5" w:rsidRPr="008839AA">
        <w:rPr>
          <w:rFonts w:ascii="Arial Narrow" w:hAnsi="Arial Narrow"/>
          <w:szCs w:val="24"/>
        </w:rPr>
        <w:t>0</w:t>
      </w:r>
      <w:r w:rsidR="005B1C6D" w:rsidRPr="008839AA">
        <w:rPr>
          <w:rFonts w:ascii="Arial Narrow" w:hAnsi="Arial Narrow"/>
          <w:szCs w:val="24"/>
        </w:rPr>
        <w:t>01</w:t>
      </w:r>
      <w:r w:rsidRPr="008839AA">
        <w:rPr>
          <w:rFonts w:ascii="Arial Narrow" w:hAnsi="Arial Narrow"/>
          <w:szCs w:val="24"/>
        </w:rPr>
        <w:t>/2020</w:t>
      </w:r>
    </w:p>
    <w:p w14:paraId="1884C635" w14:textId="7108B41A" w:rsidR="00F9020B" w:rsidRPr="008839AA" w:rsidRDefault="00F9020B" w:rsidP="00F9020B">
      <w:pPr>
        <w:rPr>
          <w:rFonts w:ascii="Arial Narrow" w:hAnsi="Arial Narrow"/>
          <w:sz w:val="16"/>
          <w:szCs w:val="16"/>
        </w:rPr>
      </w:pPr>
    </w:p>
    <w:p w14:paraId="75F23F88" w14:textId="77777777" w:rsidR="00FC5CE8" w:rsidRPr="008839AA" w:rsidRDefault="00FC5CE8" w:rsidP="00F9020B">
      <w:pPr>
        <w:rPr>
          <w:rFonts w:ascii="Arial Narrow" w:hAnsi="Arial Narrow"/>
          <w:sz w:val="16"/>
          <w:szCs w:val="16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90"/>
        <w:gridCol w:w="3913"/>
        <w:gridCol w:w="1842"/>
        <w:gridCol w:w="1418"/>
      </w:tblGrid>
      <w:tr w:rsidR="006231E5" w:rsidRPr="008839AA" w14:paraId="76C2843B" w14:textId="77777777" w:rsidTr="008839AA">
        <w:trPr>
          <w:cantSplit/>
          <w:trHeight w:val="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626A0" w14:textId="7C22BF31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DB7DB" w14:textId="77777777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  <w:p w14:paraId="40E4AFD3" w14:textId="77777777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32C8B" w14:textId="77777777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  <w:p w14:paraId="203A1A7B" w14:textId="32E09E1F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ESTIMADA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EEBFE" w14:textId="77777777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 xml:space="preserve">DESCRIÇÃO </w:t>
            </w:r>
          </w:p>
          <w:p w14:paraId="70169894" w14:textId="77777777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B3A50" w14:textId="77777777" w:rsidR="006231E5" w:rsidRDefault="006231E5" w:rsidP="008839AA">
            <w:pPr>
              <w:spacing w:line="276" w:lineRule="auto"/>
              <w:ind w:left="9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  <w:r w:rsidR="008839AA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  <w:p w14:paraId="2DE852F0" w14:textId="4EE241F8" w:rsidR="008839AA" w:rsidRPr="008839AA" w:rsidRDefault="008839AA" w:rsidP="008839AA">
            <w:pPr>
              <w:spacing w:line="276" w:lineRule="auto"/>
              <w:ind w:left="9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GARANTIA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B8A9" w14:textId="4521B82D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  <w:r w:rsidR="00F04720" w:rsidRPr="008839AA">
              <w:rPr>
                <w:rFonts w:ascii="Arial Narrow" w:hAnsi="Arial Narrow" w:cs="Arial"/>
                <w:b/>
                <w:sz w:val="20"/>
                <w:szCs w:val="20"/>
              </w:rPr>
              <w:t xml:space="preserve"> DE</w:t>
            </w:r>
          </w:p>
          <w:p w14:paraId="44C28DB0" w14:textId="291DC2EA" w:rsidR="006231E5" w:rsidRPr="008839AA" w:rsidRDefault="006231E5" w:rsidP="001C383A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39AA">
              <w:rPr>
                <w:rFonts w:ascii="Arial Narrow" w:hAnsi="Arial Narrow" w:cs="Arial"/>
                <w:b/>
                <w:sz w:val="20"/>
                <w:szCs w:val="20"/>
              </w:rPr>
              <w:t>REFERENCIA</w:t>
            </w:r>
          </w:p>
        </w:tc>
      </w:tr>
      <w:tr w:rsidR="006231E5" w:rsidRPr="008839AA" w14:paraId="7FDF09FD" w14:textId="77777777" w:rsidTr="008839AA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FAD5D" w14:textId="160D1040" w:rsidR="006231E5" w:rsidRPr="008839AA" w:rsidRDefault="006231E5" w:rsidP="006231E5">
            <w:pPr>
              <w:pStyle w:val="Cabealho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A851A" w14:textId="5099DD9A" w:rsidR="006231E5" w:rsidRPr="008839AA" w:rsidRDefault="006231E5" w:rsidP="001C383A">
            <w:pPr>
              <w:spacing w:line="276" w:lineRule="auto"/>
              <w:ind w:left="-770" w:firstLine="7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8839AA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118C1" w14:textId="1309AFEA" w:rsidR="006231E5" w:rsidRPr="008839AA" w:rsidRDefault="006231E5" w:rsidP="001C383A">
            <w:pPr>
              <w:spacing w:line="276" w:lineRule="auto"/>
              <w:ind w:left="-770" w:firstLine="7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BA2E6" w14:textId="5BD7DD7C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b/>
                <w:sz w:val="22"/>
                <w:szCs w:val="22"/>
              </w:rPr>
              <w:t>Ar Condicionado</w:t>
            </w: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9.000 </w:t>
            </w:r>
            <w:proofErr w:type="spellStart"/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>BTUs</w:t>
            </w:r>
            <w:proofErr w:type="spellEnd"/>
            <w:r w:rsidRPr="008839AA">
              <w:rPr>
                <w:rFonts w:ascii="Arial Narrow" w:hAnsi="Arial Narrow" w:cs="Arial"/>
                <w:sz w:val="22"/>
                <w:szCs w:val="22"/>
              </w:rPr>
              <w:t>, tipo Split</w:t>
            </w:r>
            <w:r w:rsidR="008839AA">
              <w:rPr>
                <w:rFonts w:ascii="Arial Narrow" w:hAnsi="Arial Narrow" w:cs="Arial"/>
                <w:sz w:val="22"/>
                <w:szCs w:val="22"/>
              </w:rPr>
              <w:t>, com controle remoto.</w:t>
            </w:r>
          </w:p>
          <w:p w14:paraId="0D1516F1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Ciclo: quente/frio - Sistema: Inverter </w:t>
            </w:r>
          </w:p>
          <w:p w14:paraId="7D1DD6AA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Voltagem: 220V</w:t>
            </w:r>
          </w:p>
          <w:p w14:paraId="119F6395" w14:textId="7CC14405" w:rsidR="006231E5" w:rsidRPr="008839AA" w:rsidRDefault="006231E5" w:rsidP="001C383A">
            <w:pPr>
              <w:spacing w:line="276" w:lineRule="auto"/>
              <w:ind w:left="-770" w:firstLine="7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Classificação Energética: Selo </w:t>
            </w:r>
            <w:proofErr w:type="spellStart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Procel</w:t>
            </w:r>
            <w:proofErr w:type="spellEnd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BF8D6" w14:textId="77777777" w:rsidR="006231E5" w:rsidRPr="008839AA" w:rsidRDefault="006231E5" w:rsidP="001C383A">
            <w:pPr>
              <w:pStyle w:val="Cabealho"/>
              <w:spacing w:line="276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45FBF1" w14:textId="2796606A" w:rsidR="006231E5" w:rsidRPr="008839AA" w:rsidRDefault="008839AA" w:rsidP="008839AA">
            <w:pPr>
              <w:pStyle w:val="Cabealho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R$ 1.934,50</w:t>
            </w:r>
          </w:p>
        </w:tc>
      </w:tr>
      <w:tr w:rsidR="006231E5" w:rsidRPr="008839AA" w14:paraId="124870BD" w14:textId="77777777" w:rsidTr="008839AA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F2D04" w14:textId="77777777" w:rsidR="006231E5" w:rsidRPr="008839AA" w:rsidRDefault="006231E5" w:rsidP="006231E5">
            <w:pPr>
              <w:pStyle w:val="Cabealho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EC0E7" w14:textId="3ECBE5C9" w:rsidR="006231E5" w:rsidRPr="008839AA" w:rsidRDefault="006231E5" w:rsidP="001C38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839AA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3E94" w14:textId="0A8B3C91" w:rsidR="006231E5" w:rsidRPr="008839AA" w:rsidRDefault="006231E5" w:rsidP="001C383A">
            <w:pPr>
              <w:spacing w:line="276" w:lineRule="auto"/>
              <w:ind w:left="-770" w:firstLine="7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CB37E" w14:textId="6755D643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b/>
                <w:sz w:val="22"/>
                <w:szCs w:val="22"/>
              </w:rPr>
              <w:t>Ar Condicionado</w:t>
            </w: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12.000 </w:t>
            </w:r>
            <w:proofErr w:type="spellStart"/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>BTUs</w:t>
            </w:r>
            <w:proofErr w:type="spellEnd"/>
            <w:r w:rsidRPr="008839AA">
              <w:rPr>
                <w:rFonts w:ascii="Arial Narrow" w:hAnsi="Arial Narrow" w:cs="Arial"/>
                <w:sz w:val="22"/>
                <w:szCs w:val="22"/>
              </w:rPr>
              <w:t>, tipo Split</w:t>
            </w:r>
            <w:r w:rsidR="008839AA">
              <w:rPr>
                <w:rFonts w:ascii="Arial Narrow" w:hAnsi="Arial Narrow" w:cs="Arial"/>
                <w:sz w:val="22"/>
                <w:szCs w:val="22"/>
              </w:rPr>
              <w:t>, com controle remoto.</w:t>
            </w:r>
          </w:p>
          <w:p w14:paraId="746ED3EB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Ciclo: quente/frio - Sistema: Inverter </w:t>
            </w:r>
          </w:p>
          <w:p w14:paraId="5AC4D4D5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Voltagem: 220V</w:t>
            </w:r>
          </w:p>
          <w:p w14:paraId="4A9C7361" w14:textId="4C25CFF6" w:rsidR="006231E5" w:rsidRPr="008839AA" w:rsidRDefault="006231E5" w:rsidP="001C383A">
            <w:pPr>
              <w:spacing w:line="276" w:lineRule="auto"/>
              <w:ind w:left="-770" w:firstLine="7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Classificação Energética: Selo </w:t>
            </w:r>
            <w:proofErr w:type="spellStart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Procel</w:t>
            </w:r>
            <w:proofErr w:type="spellEnd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3323E" w14:textId="77777777" w:rsidR="006231E5" w:rsidRPr="008839AA" w:rsidRDefault="006231E5" w:rsidP="001C383A">
            <w:pPr>
              <w:pStyle w:val="Cabealho"/>
              <w:spacing w:line="276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B64D7" w14:textId="3FDF8B84" w:rsidR="006231E5" w:rsidRPr="008839AA" w:rsidRDefault="008839AA" w:rsidP="008839AA">
            <w:pPr>
              <w:pStyle w:val="Cabealho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R$ 2.174,50</w:t>
            </w:r>
          </w:p>
        </w:tc>
      </w:tr>
      <w:tr w:rsidR="006231E5" w:rsidRPr="008839AA" w14:paraId="72478C88" w14:textId="77777777" w:rsidTr="008839AA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9B3F8" w14:textId="77777777" w:rsidR="006231E5" w:rsidRPr="008839AA" w:rsidRDefault="006231E5" w:rsidP="006231E5">
            <w:pPr>
              <w:pStyle w:val="Cabealho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9D222" w14:textId="672B16FF" w:rsidR="006231E5" w:rsidRPr="008839AA" w:rsidRDefault="006231E5" w:rsidP="001C38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839AA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6686" w14:textId="4E430BC8" w:rsidR="006231E5" w:rsidRPr="008839AA" w:rsidRDefault="006231E5" w:rsidP="001C383A">
            <w:pPr>
              <w:spacing w:line="276" w:lineRule="auto"/>
              <w:ind w:left="-770" w:firstLine="7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71C02" w14:textId="27B0ECF0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b/>
                <w:sz w:val="22"/>
                <w:szCs w:val="22"/>
              </w:rPr>
              <w:t>Ar Condicionado</w:t>
            </w: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18.000 </w:t>
            </w:r>
            <w:proofErr w:type="spellStart"/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>BTUs</w:t>
            </w:r>
            <w:proofErr w:type="spellEnd"/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, tipo </w:t>
            </w:r>
            <w:r w:rsidR="008839AA" w:rsidRPr="008839AA">
              <w:rPr>
                <w:rFonts w:ascii="Arial Narrow" w:hAnsi="Arial Narrow" w:cs="Arial"/>
                <w:sz w:val="22"/>
                <w:szCs w:val="22"/>
              </w:rPr>
              <w:t>Split</w:t>
            </w:r>
            <w:r w:rsidR="008839AA">
              <w:rPr>
                <w:rFonts w:ascii="Arial Narrow" w:hAnsi="Arial Narrow" w:cs="Arial"/>
                <w:sz w:val="22"/>
                <w:szCs w:val="22"/>
              </w:rPr>
              <w:t>, com controle remoto.</w:t>
            </w:r>
          </w:p>
          <w:p w14:paraId="7A1A1BF1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Ciclo: quente/frio - Sistema: Inverter</w:t>
            </w:r>
          </w:p>
          <w:p w14:paraId="56AED4A1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Voltagem: 220V</w:t>
            </w:r>
          </w:p>
          <w:p w14:paraId="502D1A31" w14:textId="0C1FFA6F" w:rsidR="006231E5" w:rsidRPr="008839AA" w:rsidRDefault="006231E5" w:rsidP="001C383A">
            <w:pPr>
              <w:spacing w:line="276" w:lineRule="auto"/>
              <w:ind w:left="-770" w:firstLine="7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Classificação Energética: Selo </w:t>
            </w:r>
            <w:proofErr w:type="spellStart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Procel</w:t>
            </w:r>
            <w:proofErr w:type="spellEnd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298D9" w14:textId="77777777" w:rsidR="006231E5" w:rsidRPr="008839AA" w:rsidRDefault="006231E5" w:rsidP="001C383A">
            <w:pPr>
              <w:pStyle w:val="Cabealho"/>
              <w:spacing w:line="276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EAEE0" w14:textId="6C4887D6" w:rsidR="006231E5" w:rsidRPr="008839AA" w:rsidRDefault="008839AA" w:rsidP="008839AA">
            <w:pPr>
              <w:pStyle w:val="Cabealho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R$ 3.359,50</w:t>
            </w:r>
          </w:p>
        </w:tc>
      </w:tr>
      <w:tr w:rsidR="006231E5" w:rsidRPr="00B71BFA" w14:paraId="513CE0D8" w14:textId="77777777" w:rsidTr="008839AA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73059" w14:textId="77777777" w:rsidR="006231E5" w:rsidRPr="008839AA" w:rsidRDefault="006231E5" w:rsidP="006231E5">
            <w:pPr>
              <w:pStyle w:val="Cabealho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69262" w14:textId="7B1E4C7F" w:rsidR="006231E5" w:rsidRPr="008839AA" w:rsidRDefault="006231E5" w:rsidP="001C38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839AA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AA173" w14:textId="723481F9" w:rsidR="006231E5" w:rsidRPr="008839AA" w:rsidRDefault="006231E5" w:rsidP="001C383A">
            <w:pPr>
              <w:spacing w:line="276" w:lineRule="auto"/>
              <w:ind w:left="-770" w:firstLine="7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BE82" w14:textId="18B949E6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b/>
                <w:sz w:val="22"/>
                <w:szCs w:val="22"/>
              </w:rPr>
              <w:t>Ar Condicionado</w:t>
            </w: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24.000 </w:t>
            </w:r>
            <w:proofErr w:type="spellStart"/>
            <w:r w:rsidRPr="008839AA">
              <w:rPr>
                <w:rFonts w:ascii="Arial Narrow" w:hAnsi="Arial Narrow" w:cs="Arial"/>
                <w:b/>
                <w:bCs/>
                <w:sz w:val="22"/>
                <w:szCs w:val="22"/>
              </w:rPr>
              <w:t>BTUs</w:t>
            </w:r>
            <w:proofErr w:type="spellEnd"/>
            <w:r w:rsidRPr="008839AA">
              <w:rPr>
                <w:rFonts w:ascii="Arial Narrow" w:hAnsi="Arial Narrow" w:cs="Arial"/>
                <w:sz w:val="22"/>
                <w:szCs w:val="22"/>
              </w:rPr>
              <w:t>, tipo Split</w:t>
            </w:r>
            <w:r w:rsidR="008839AA">
              <w:rPr>
                <w:rFonts w:ascii="Arial Narrow" w:hAnsi="Arial Narrow" w:cs="Arial"/>
                <w:sz w:val="22"/>
                <w:szCs w:val="22"/>
              </w:rPr>
              <w:t>, com controle remoto.</w:t>
            </w:r>
          </w:p>
          <w:p w14:paraId="753A88B2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 xml:space="preserve">Ciclo: quente/frio - Sistema: Inverter </w:t>
            </w:r>
          </w:p>
          <w:p w14:paraId="619AFE16" w14:textId="77777777" w:rsidR="006231E5" w:rsidRPr="008839AA" w:rsidRDefault="006231E5" w:rsidP="001C383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839AA">
              <w:rPr>
                <w:rFonts w:ascii="Arial Narrow" w:hAnsi="Arial Narrow" w:cs="Arial"/>
                <w:sz w:val="22"/>
                <w:szCs w:val="22"/>
              </w:rPr>
              <w:t>Voltagem: 220V</w:t>
            </w:r>
          </w:p>
          <w:p w14:paraId="6030AF89" w14:textId="121281B7" w:rsidR="006231E5" w:rsidRPr="008839AA" w:rsidRDefault="006231E5" w:rsidP="001C383A">
            <w:pPr>
              <w:spacing w:line="276" w:lineRule="auto"/>
              <w:ind w:left="-770" w:firstLine="7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Classificação Energética: Selo </w:t>
            </w:r>
            <w:proofErr w:type="spellStart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Procel</w:t>
            </w:r>
            <w:proofErr w:type="spellEnd"/>
            <w:r w:rsidRPr="008839AA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B173A" w14:textId="77777777" w:rsidR="006231E5" w:rsidRPr="008839AA" w:rsidRDefault="006231E5" w:rsidP="001C383A">
            <w:pPr>
              <w:pStyle w:val="Cabealho"/>
              <w:spacing w:line="276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46DA98" w14:textId="69B322C4" w:rsidR="006231E5" w:rsidRPr="008839AA" w:rsidRDefault="008839AA" w:rsidP="008839AA">
            <w:pPr>
              <w:pStyle w:val="Cabealho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R$ 3.868,00</w:t>
            </w:r>
          </w:p>
        </w:tc>
      </w:tr>
    </w:tbl>
    <w:p w14:paraId="39A37984" w14:textId="67F9C038" w:rsidR="00F04720" w:rsidRPr="0076011E" w:rsidRDefault="00B71BFA" w:rsidP="00B71BFA">
      <w:pPr>
        <w:tabs>
          <w:tab w:val="left" w:pos="2166"/>
        </w:tabs>
      </w:pPr>
      <w:r>
        <w:tab/>
      </w:r>
    </w:p>
    <w:p w14:paraId="4C6F03D3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0D9244D8" w14:textId="77777777" w:rsidR="00B71BFA" w:rsidRDefault="00B71BFA" w:rsidP="00B71BFA"/>
    <w:p w14:paraId="3F67D2AF" w14:textId="77777777" w:rsidR="00B71BFA" w:rsidRDefault="00B71BFA" w:rsidP="00B71BFA"/>
    <w:p w14:paraId="0D0A509B" w14:textId="77777777" w:rsidR="00B71BFA" w:rsidRPr="00B71BFA" w:rsidRDefault="00B71BFA" w:rsidP="00B71BFA"/>
    <w:p w14:paraId="02326747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32DA3A14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16B164D5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00DDEB9C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2C388699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34545DA4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44963D67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6CEA99E6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640B6DE0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31E8D9C0" w14:textId="4CF67BA2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26F1CA5F" w14:textId="24ED7428" w:rsidR="005B1C6D" w:rsidRDefault="005B1C6D" w:rsidP="005B1C6D"/>
    <w:p w14:paraId="4263D590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5520FF18" w14:textId="77777777" w:rsidR="005B1C6D" w:rsidRDefault="005B1C6D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</w:p>
    <w:p w14:paraId="719F5BC4" w14:textId="0B04E063" w:rsidR="004031BB" w:rsidRPr="00AE5B45" w:rsidRDefault="004031BB" w:rsidP="004031BB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  <w:r w:rsidRPr="00AE5B45">
        <w:rPr>
          <w:rFonts w:ascii="Arial Narrow" w:hAnsi="Arial Narrow" w:cs="Arial"/>
          <w:sz w:val="28"/>
          <w:szCs w:val="28"/>
          <w:u w:val="single"/>
        </w:rPr>
        <w:t>ANEXO II</w:t>
      </w:r>
    </w:p>
    <w:p w14:paraId="0990590E" w14:textId="77777777" w:rsidR="004031BB" w:rsidRDefault="004031BB" w:rsidP="004031BB">
      <w:pPr>
        <w:rPr>
          <w:rFonts w:ascii="Arial Narrow" w:hAnsi="Arial Narrow" w:cs="Arial"/>
          <w:sz w:val="28"/>
          <w:szCs w:val="28"/>
        </w:rPr>
      </w:pPr>
    </w:p>
    <w:p w14:paraId="01B52277" w14:textId="77777777" w:rsidR="004031BB" w:rsidRPr="008F20F4" w:rsidRDefault="004031BB" w:rsidP="004031BB">
      <w:pPr>
        <w:rPr>
          <w:rFonts w:ascii="Arial Narrow" w:hAnsi="Arial Narrow" w:cs="Arial"/>
          <w:sz w:val="28"/>
          <w:szCs w:val="28"/>
        </w:rPr>
      </w:pPr>
    </w:p>
    <w:p w14:paraId="1CF7E16F" w14:textId="4F7992F8" w:rsidR="004031BB" w:rsidRPr="009F1608" w:rsidRDefault="004031BB" w:rsidP="004031BB">
      <w:pPr>
        <w:pStyle w:val="Ttulo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9F1608">
        <w:rPr>
          <w:rFonts w:ascii="Arial Narrow" w:hAnsi="Arial Narrow" w:cs="Arial"/>
          <w:sz w:val="26"/>
          <w:szCs w:val="26"/>
        </w:rPr>
        <w:t xml:space="preserve"> PREGÃO </w:t>
      </w:r>
      <w:r w:rsidR="00FC5CE8">
        <w:rPr>
          <w:rFonts w:ascii="Arial Narrow" w:hAnsi="Arial Narrow" w:cs="Arial"/>
          <w:sz w:val="26"/>
          <w:szCs w:val="26"/>
        </w:rPr>
        <w:t>ELETRÔNICO</w:t>
      </w:r>
      <w:r w:rsidRPr="009F1608">
        <w:rPr>
          <w:rFonts w:ascii="Arial Narrow" w:hAnsi="Arial Narrow" w:cs="Arial"/>
          <w:sz w:val="26"/>
          <w:szCs w:val="26"/>
        </w:rPr>
        <w:t xml:space="preserve"> Nº 0</w:t>
      </w:r>
      <w:r w:rsidR="00FC5CE8">
        <w:rPr>
          <w:rFonts w:ascii="Arial Narrow" w:hAnsi="Arial Narrow" w:cs="Arial"/>
          <w:sz w:val="26"/>
          <w:szCs w:val="26"/>
        </w:rPr>
        <w:t>0</w:t>
      </w:r>
      <w:r w:rsidR="00F04720">
        <w:rPr>
          <w:rFonts w:ascii="Arial Narrow" w:hAnsi="Arial Narrow" w:cs="Arial"/>
          <w:sz w:val="26"/>
          <w:szCs w:val="26"/>
        </w:rPr>
        <w:t>0</w:t>
      </w:r>
      <w:r w:rsidR="00FC5CE8">
        <w:rPr>
          <w:rFonts w:ascii="Arial Narrow" w:hAnsi="Arial Narrow" w:cs="Arial"/>
          <w:sz w:val="26"/>
          <w:szCs w:val="26"/>
        </w:rPr>
        <w:t>1</w:t>
      </w:r>
      <w:r w:rsidR="00A26B40">
        <w:rPr>
          <w:rFonts w:ascii="Arial Narrow" w:hAnsi="Arial Narrow" w:cs="Arial"/>
          <w:sz w:val="26"/>
          <w:szCs w:val="26"/>
        </w:rPr>
        <w:t>/2020</w:t>
      </w:r>
    </w:p>
    <w:p w14:paraId="6C902DA0" w14:textId="77777777" w:rsidR="004031BB" w:rsidRPr="009F1608" w:rsidRDefault="004031BB" w:rsidP="004031BB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</w:p>
    <w:p w14:paraId="72333CD9" w14:textId="77777777" w:rsidR="004031BB" w:rsidRPr="006D667E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328ADEC2" w14:textId="77777777" w:rsidR="00FC5CE8" w:rsidRPr="00C41673" w:rsidRDefault="00FC5CE8" w:rsidP="00CF729D">
      <w:pPr>
        <w:pStyle w:val="Nvel2"/>
        <w:spacing w:after="0" w:line="360" w:lineRule="auto"/>
        <w:jc w:val="center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MODELO DE DECLARAÇÃO EM ATENDIMENTO AO INCISO V DO ART. 27 DA</w:t>
      </w:r>
    </w:p>
    <w:p w14:paraId="14907E76" w14:textId="0F53973C" w:rsidR="00FC5CE8" w:rsidRPr="00C41673" w:rsidRDefault="00FC5CE8" w:rsidP="00CF729D">
      <w:pPr>
        <w:pStyle w:val="Nvel2"/>
        <w:spacing w:after="0" w:line="360" w:lineRule="auto"/>
        <w:jc w:val="center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LEI N. º 8.666/93 (MÃO DE OBRA DE MENORES) E DECLARAÇÃO DE INID</w:t>
      </w:r>
      <w:r w:rsidR="00CF729D">
        <w:rPr>
          <w:rFonts w:ascii="Arial Narrow" w:hAnsi="Arial Narrow" w:cs="Arial"/>
          <w:b w:val="0"/>
          <w:iCs/>
          <w:sz w:val="22"/>
          <w:szCs w:val="22"/>
        </w:rPr>
        <w:t>O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>NEIDADE</w:t>
      </w:r>
    </w:p>
    <w:p w14:paraId="0650415F" w14:textId="77777777" w:rsidR="00FC5CE8" w:rsidRPr="00C41673" w:rsidRDefault="00FC5CE8" w:rsidP="00FC5CE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4FE89E72" w14:textId="77777777" w:rsidR="00FC5CE8" w:rsidRPr="00C41673" w:rsidRDefault="00FC5CE8" w:rsidP="00FC5CE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2A135973" w14:textId="77777777" w:rsidR="00FC5CE8" w:rsidRPr="00C41673" w:rsidRDefault="00FC5CE8" w:rsidP="00FC5CE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435B690B" w14:textId="77777777" w:rsidR="00FC5CE8" w:rsidRPr="00C41673" w:rsidRDefault="00FC5CE8" w:rsidP="00FC5CE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24D9A3CA" w14:textId="77777777" w:rsidR="00FC5CE8" w:rsidRPr="00C41673" w:rsidRDefault="00FC5CE8" w:rsidP="00FC5CE8">
      <w:pPr>
        <w:pStyle w:val="Nvel2"/>
        <w:spacing w:after="0" w:line="360" w:lineRule="auto"/>
        <w:ind w:firstLine="1418"/>
        <w:rPr>
          <w:rFonts w:ascii="Arial Narrow" w:hAnsi="Arial Narrow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______________________________________________, inscrita no CNPJ n. º ___________, por intermédio de seu representante legal, o (a) </w:t>
      </w:r>
      <w:proofErr w:type="spellStart"/>
      <w:r w:rsidRPr="00C41673">
        <w:rPr>
          <w:rFonts w:ascii="Arial Narrow" w:hAnsi="Arial Narrow" w:cs="Arial"/>
          <w:b w:val="0"/>
          <w:iCs/>
          <w:sz w:val="22"/>
          <w:szCs w:val="22"/>
        </w:rPr>
        <w:t>Sr</w:t>
      </w:r>
      <w:proofErr w:type="spellEnd"/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(a). ______________________________, portador (a) da Carteira de Identidade n. º ________________ e do CPF n. º ______________, DECLARA, para fins do disposto no inciso </w:t>
      </w:r>
      <w:r w:rsidRPr="00C41673">
        <w:rPr>
          <w:rFonts w:ascii="Arial Narrow" w:hAnsi="Arial Narrow" w:cs="Arial"/>
          <w:iCs/>
          <w:sz w:val="22"/>
          <w:szCs w:val="22"/>
        </w:rPr>
        <w:t>V do art. 27 da Lei n. º 8.666, de 21.06.1993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, acrescido pela </w:t>
      </w:r>
      <w:r w:rsidRPr="00C41673">
        <w:rPr>
          <w:rFonts w:ascii="Arial Narrow" w:hAnsi="Arial Narrow" w:cs="Arial"/>
          <w:iCs/>
          <w:sz w:val="22"/>
          <w:szCs w:val="22"/>
        </w:rPr>
        <w:t>Lei n. º 9.854, de 27.10.1999 (inciso XXXIII do art. 7. º da Constituição Federal),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que não emprega menor de dezoito anos em trabalho noturno, perigoso ou insalubre e não emprega menor de dezesseis anos,</w:t>
      </w:r>
      <w:r w:rsidRPr="00C41673">
        <w:rPr>
          <w:rFonts w:ascii="Arial Narrow" w:hAnsi="Arial Narrow"/>
          <w:b w:val="0"/>
          <w:iCs/>
          <w:sz w:val="22"/>
          <w:szCs w:val="22"/>
        </w:rPr>
        <w:t xml:space="preserve"> bem como não está suspensa de participar de licitações ou impedida de contratar com a Administração e não foi declarada inidônea para licitar ou contratar com a Administração Pública.</w:t>
      </w:r>
    </w:p>
    <w:p w14:paraId="4C6D3939" w14:textId="77777777" w:rsidR="00FC5CE8" w:rsidRPr="00C41673" w:rsidRDefault="00FC5CE8" w:rsidP="00FC5CE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</w:p>
    <w:p w14:paraId="15392C6E" w14:textId="2FD826EE" w:rsidR="00FC5CE8" w:rsidRPr="00C41673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Ressalva: emprega menor, a partir de quatorze anos, na condição de aprendiz (</w:t>
      </w:r>
      <w:r w:rsidR="00CF729D">
        <w:rPr>
          <w:rFonts w:ascii="Arial Narrow" w:hAnsi="Arial Narrow" w:cs="Arial"/>
          <w:b w:val="0"/>
          <w:iCs/>
          <w:sz w:val="22"/>
          <w:szCs w:val="22"/>
        </w:rPr>
        <w:t xml:space="preserve">  </w:t>
      </w: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).</w:t>
      </w:r>
    </w:p>
    <w:p w14:paraId="4D6A40F1" w14:textId="60CE7CEB" w:rsidR="00FC5CE8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</w:p>
    <w:p w14:paraId="6C9B3EC7" w14:textId="77777777" w:rsidR="00FC5CE8" w:rsidRPr="00FC5CE8" w:rsidRDefault="00FC5CE8" w:rsidP="00FC5CE8"/>
    <w:p w14:paraId="004A343F" w14:textId="77777777" w:rsidR="00FC5CE8" w:rsidRPr="00C41673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___________________, _____ de ______________ </w:t>
      </w:r>
      <w:proofErr w:type="spellStart"/>
      <w:r w:rsidRPr="00C41673">
        <w:rPr>
          <w:rFonts w:ascii="Arial Narrow" w:hAnsi="Arial Narrow" w:cs="Arial"/>
          <w:b w:val="0"/>
          <w:iCs/>
          <w:sz w:val="22"/>
          <w:szCs w:val="22"/>
        </w:rPr>
        <w:t>de</w:t>
      </w:r>
      <w:proofErr w:type="spellEnd"/>
      <w:r w:rsidRPr="00C41673">
        <w:rPr>
          <w:rFonts w:ascii="Arial Narrow" w:hAnsi="Arial Narrow" w:cs="Arial"/>
          <w:b w:val="0"/>
          <w:iCs/>
          <w:sz w:val="22"/>
          <w:szCs w:val="22"/>
        </w:rPr>
        <w:t xml:space="preserve"> 2020.</w:t>
      </w:r>
    </w:p>
    <w:p w14:paraId="39C30E6F" w14:textId="77777777" w:rsidR="00FC5CE8" w:rsidRPr="00C41673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</w:p>
    <w:p w14:paraId="0B0D7EFD" w14:textId="77777777" w:rsidR="00FC5CE8" w:rsidRPr="00C41673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</w:p>
    <w:p w14:paraId="1FCD566D" w14:textId="77777777" w:rsidR="00FC5CE8" w:rsidRPr="00C41673" w:rsidRDefault="00FC5CE8" w:rsidP="00FC5CE8">
      <w:pPr>
        <w:pStyle w:val="Nvel2"/>
        <w:spacing w:after="0"/>
        <w:ind w:firstLine="1418"/>
        <w:rPr>
          <w:rFonts w:ascii="Arial Narrow" w:hAnsi="Arial Narrow" w:cs="Arial"/>
          <w:b w:val="0"/>
          <w:iCs/>
          <w:sz w:val="22"/>
          <w:szCs w:val="22"/>
        </w:rPr>
      </w:pPr>
      <w:r w:rsidRPr="00C41673">
        <w:rPr>
          <w:rFonts w:ascii="Arial Narrow" w:hAnsi="Arial Narrow" w:cs="Arial"/>
          <w:b w:val="0"/>
          <w:iCs/>
          <w:sz w:val="22"/>
          <w:szCs w:val="22"/>
        </w:rPr>
        <w:t>_____________________________________</w:t>
      </w:r>
    </w:p>
    <w:p w14:paraId="655CE933" w14:textId="77777777" w:rsidR="00B7088B" w:rsidRPr="00A94E69" w:rsidRDefault="00B7088B" w:rsidP="00B7088B">
      <w:pPr>
        <w:tabs>
          <w:tab w:val="left" w:pos="11624"/>
          <w:tab w:val="left" w:pos="11907"/>
        </w:tabs>
        <w:ind w:right="11" w:firstLine="1418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386B423D" w14:textId="77777777" w:rsidR="00B7088B" w:rsidRPr="00A94E69" w:rsidRDefault="00B7088B" w:rsidP="00B7088B">
      <w:pPr>
        <w:tabs>
          <w:tab w:val="left" w:pos="11624"/>
          <w:tab w:val="left" w:pos="11907"/>
        </w:tabs>
        <w:ind w:right="11" w:firstLine="1418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Nome completo:</w:t>
      </w:r>
    </w:p>
    <w:p w14:paraId="05D8E98B" w14:textId="77777777" w:rsidR="00B7088B" w:rsidRPr="00A94E69" w:rsidRDefault="00B7088B" w:rsidP="00B7088B">
      <w:pPr>
        <w:tabs>
          <w:tab w:val="left" w:pos="11624"/>
          <w:tab w:val="left" w:pos="11907"/>
        </w:tabs>
        <w:ind w:right="11" w:firstLine="1418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41C67662" w14:textId="77777777" w:rsidR="004031BB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75B8675D" w14:textId="77777777" w:rsidR="004031BB" w:rsidRPr="006D667E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3E624BDA" w14:textId="0C15623E" w:rsidR="004031BB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2B66A4F7" w14:textId="77777777" w:rsidR="003C10AA" w:rsidRDefault="003C10AA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5C04C7C8" w14:textId="77777777" w:rsidR="004031BB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3E71187A" w14:textId="47DB8A3A" w:rsidR="004031BB" w:rsidRDefault="004031BB" w:rsidP="004031BB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627EDBC4" w14:textId="1F838C1C" w:rsidR="000D46E7" w:rsidRDefault="000D46E7" w:rsidP="004031BB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</w:p>
    <w:p w14:paraId="14A2E0AC" w14:textId="4791D96F" w:rsidR="00FC5CE8" w:rsidRDefault="00FC5CE8" w:rsidP="00FC5CE8"/>
    <w:p w14:paraId="414F64F2" w14:textId="1DE067CA" w:rsidR="00FC5CE8" w:rsidRDefault="00FC5CE8" w:rsidP="00FC5CE8"/>
    <w:p w14:paraId="44FA7BFC" w14:textId="3CFEC71A" w:rsidR="00FC5CE8" w:rsidRDefault="00FC5CE8" w:rsidP="00FC5CE8"/>
    <w:p w14:paraId="1528FC20" w14:textId="605D1CA2" w:rsidR="001C383A" w:rsidRDefault="001C383A" w:rsidP="00FC5CE8"/>
    <w:p w14:paraId="6F2057DA" w14:textId="46D740B4" w:rsidR="001C383A" w:rsidRDefault="001C383A" w:rsidP="00FC5CE8"/>
    <w:p w14:paraId="4ADA12A1" w14:textId="2B099124" w:rsidR="001C383A" w:rsidRDefault="001C383A" w:rsidP="00FC5CE8"/>
    <w:p w14:paraId="2911E613" w14:textId="2EB43222" w:rsidR="001C383A" w:rsidRDefault="001C383A" w:rsidP="00FC5CE8"/>
    <w:p w14:paraId="1946FF60" w14:textId="13453016" w:rsidR="001C383A" w:rsidRPr="00CB6367" w:rsidRDefault="001C383A" w:rsidP="001C383A">
      <w:pPr>
        <w:pStyle w:val="Ttulo2"/>
        <w:spacing w:before="0" w:line="240" w:lineRule="auto"/>
        <w:rPr>
          <w:rFonts w:ascii="Arial Narrow" w:hAnsi="Arial Narrow" w:cs="Arial"/>
          <w:sz w:val="28"/>
          <w:szCs w:val="28"/>
          <w:u w:val="single"/>
        </w:rPr>
      </w:pPr>
      <w:r w:rsidRPr="00CB6367">
        <w:rPr>
          <w:rFonts w:ascii="Arial Narrow" w:hAnsi="Arial Narrow" w:cs="Arial"/>
          <w:sz w:val="28"/>
          <w:szCs w:val="28"/>
          <w:u w:val="single"/>
        </w:rPr>
        <w:t xml:space="preserve">ANEXO </w:t>
      </w:r>
      <w:r>
        <w:rPr>
          <w:rFonts w:ascii="Arial Narrow" w:hAnsi="Arial Narrow" w:cs="Arial"/>
          <w:sz w:val="28"/>
          <w:szCs w:val="28"/>
          <w:u w:val="single"/>
        </w:rPr>
        <w:t>I</w:t>
      </w:r>
      <w:r w:rsidRPr="00CB6367">
        <w:rPr>
          <w:rFonts w:ascii="Arial Narrow" w:hAnsi="Arial Narrow" w:cs="Arial"/>
          <w:sz w:val="28"/>
          <w:szCs w:val="28"/>
          <w:u w:val="single"/>
        </w:rPr>
        <w:t>II</w:t>
      </w:r>
    </w:p>
    <w:p w14:paraId="53BFD7C5" w14:textId="77777777" w:rsidR="001C383A" w:rsidRPr="00835346" w:rsidRDefault="001C383A" w:rsidP="001C383A">
      <w:pPr>
        <w:rPr>
          <w:rFonts w:ascii="Arial Narrow" w:hAnsi="Arial Narrow" w:cs="Arial"/>
          <w:sz w:val="28"/>
          <w:szCs w:val="28"/>
        </w:rPr>
      </w:pPr>
    </w:p>
    <w:p w14:paraId="01C58EDD" w14:textId="77777777" w:rsidR="001C383A" w:rsidRPr="00835346" w:rsidRDefault="001C383A" w:rsidP="001C383A">
      <w:pPr>
        <w:rPr>
          <w:rFonts w:ascii="Arial Narrow" w:hAnsi="Arial Narrow" w:cs="Arial"/>
          <w:sz w:val="28"/>
          <w:szCs w:val="28"/>
        </w:rPr>
      </w:pPr>
    </w:p>
    <w:p w14:paraId="13067626" w14:textId="2D93C272" w:rsidR="001C383A" w:rsidRPr="00353F10" w:rsidRDefault="001C383A" w:rsidP="001C383A">
      <w:pPr>
        <w:pStyle w:val="Ttulo2"/>
        <w:spacing w:before="0" w:line="240" w:lineRule="auto"/>
        <w:rPr>
          <w:rFonts w:ascii="Arial Narrow" w:hAnsi="Arial Narrow" w:cs="Arial"/>
          <w:b w:val="0"/>
          <w:sz w:val="26"/>
          <w:szCs w:val="26"/>
        </w:rPr>
      </w:pPr>
      <w:r w:rsidRPr="00835346">
        <w:rPr>
          <w:rFonts w:ascii="Arial Narrow" w:hAnsi="Arial Narrow" w:cs="Arial"/>
          <w:sz w:val="28"/>
          <w:szCs w:val="28"/>
        </w:rPr>
        <w:t xml:space="preserve"> </w:t>
      </w:r>
      <w:r w:rsidRPr="00353F10">
        <w:rPr>
          <w:rFonts w:ascii="Arial Narrow" w:hAnsi="Arial Narrow" w:cs="Arial"/>
          <w:b w:val="0"/>
          <w:sz w:val="26"/>
          <w:szCs w:val="26"/>
        </w:rPr>
        <w:t xml:space="preserve">PREGÃO </w:t>
      </w:r>
      <w:r>
        <w:rPr>
          <w:rFonts w:ascii="Arial Narrow" w:hAnsi="Arial Narrow" w:cs="Arial"/>
          <w:b w:val="0"/>
          <w:sz w:val="26"/>
          <w:szCs w:val="26"/>
        </w:rPr>
        <w:t>ELETRÔNICO</w:t>
      </w:r>
      <w:r w:rsidRPr="00353F10">
        <w:rPr>
          <w:rFonts w:ascii="Arial Narrow" w:hAnsi="Arial Narrow" w:cs="Arial"/>
          <w:b w:val="0"/>
          <w:sz w:val="26"/>
          <w:szCs w:val="26"/>
        </w:rPr>
        <w:t xml:space="preserve"> Nº 0</w:t>
      </w:r>
      <w:r>
        <w:rPr>
          <w:rFonts w:ascii="Arial Narrow" w:hAnsi="Arial Narrow" w:cs="Arial"/>
          <w:b w:val="0"/>
          <w:sz w:val="26"/>
          <w:szCs w:val="26"/>
        </w:rPr>
        <w:t>001/2020</w:t>
      </w:r>
    </w:p>
    <w:p w14:paraId="79EF5CAE" w14:textId="77777777" w:rsidR="001C383A" w:rsidRPr="00353F10" w:rsidRDefault="001C383A" w:rsidP="001C383A">
      <w:pPr>
        <w:spacing w:line="360" w:lineRule="auto"/>
        <w:jc w:val="center"/>
        <w:rPr>
          <w:b/>
          <w:sz w:val="26"/>
          <w:szCs w:val="26"/>
        </w:rPr>
      </w:pPr>
    </w:p>
    <w:p w14:paraId="6EC37DFD" w14:textId="77777777" w:rsidR="001C383A" w:rsidRPr="00353F10" w:rsidRDefault="001C383A" w:rsidP="001C383A">
      <w:pPr>
        <w:spacing w:line="360" w:lineRule="auto"/>
        <w:jc w:val="center"/>
      </w:pPr>
    </w:p>
    <w:p w14:paraId="5CC539A3" w14:textId="77777777" w:rsidR="001C383A" w:rsidRPr="00353F10" w:rsidRDefault="001C383A" w:rsidP="001C383A">
      <w:pPr>
        <w:spacing w:line="360" w:lineRule="auto"/>
        <w:jc w:val="center"/>
        <w:rPr>
          <w:rFonts w:ascii="Arial Narrow" w:hAnsi="Arial Narrow"/>
          <w:b/>
          <w:sz w:val="26"/>
          <w:szCs w:val="26"/>
        </w:rPr>
      </w:pPr>
      <w:r w:rsidRPr="00353F10">
        <w:rPr>
          <w:rFonts w:ascii="Arial Narrow" w:hAnsi="Arial Narrow"/>
          <w:b/>
          <w:sz w:val="26"/>
          <w:szCs w:val="26"/>
        </w:rPr>
        <w:t xml:space="preserve">TERMO DE COMPROMETIMENTO DE FORNECIMENTO </w:t>
      </w:r>
    </w:p>
    <w:p w14:paraId="1540FD41" w14:textId="77777777" w:rsidR="001C383A" w:rsidRDefault="001C383A" w:rsidP="001C383A">
      <w:pPr>
        <w:spacing w:line="360" w:lineRule="auto"/>
        <w:jc w:val="both"/>
      </w:pPr>
    </w:p>
    <w:p w14:paraId="794074AF" w14:textId="53C1E61D" w:rsidR="001C383A" w:rsidRPr="00D97CDA" w:rsidRDefault="001C383A" w:rsidP="001C383A">
      <w:pPr>
        <w:spacing w:line="360" w:lineRule="auto"/>
        <w:jc w:val="both"/>
        <w:rPr>
          <w:rFonts w:ascii="Arial Narrow" w:hAnsi="Arial Narrow"/>
        </w:rPr>
      </w:pPr>
      <w:r>
        <w:tab/>
      </w:r>
      <w:r w:rsidRPr="00D97CDA">
        <w:rPr>
          <w:rFonts w:ascii="Arial Narrow" w:hAnsi="Arial Narrow"/>
        </w:rPr>
        <w:t>A empresa ............, pessoa jurídica inscrita no CNPJ sob nº .................., localizada na ............, nº ....... – Bairro ..... , no M</w:t>
      </w:r>
      <w:r>
        <w:rPr>
          <w:rFonts w:ascii="Arial Narrow" w:hAnsi="Arial Narrow"/>
        </w:rPr>
        <w:t xml:space="preserve">unicípio de ............ – ... </w:t>
      </w:r>
      <w:r w:rsidRPr="00D97CDA">
        <w:rPr>
          <w:rFonts w:ascii="Arial Narrow" w:hAnsi="Arial Narrow"/>
        </w:rPr>
        <w:t xml:space="preserve">, </w:t>
      </w:r>
      <w:r w:rsidRPr="00D97CDA">
        <w:rPr>
          <w:rFonts w:ascii="Arial Narrow" w:hAnsi="Arial Narrow"/>
          <w:b/>
        </w:rPr>
        <w:t>DECLARA</w:t>
      </w:r>
      <w:r w:rsidRPr="00D97CDA">
        <w:rPr>
          <w:rFonts w:ascii="Arial Narrow" w:hAnsi="Arial Narrow"/>
        </w:rPr>
        <w:t xml:space="preserve"> que está ciente e respeita todos os atos constituídos no EDITAL DE PREGÃO </w:t>
      </w:r>
      <w:r>
        <w:rPr>
          <w:rFonts w:ascii="Arial Narrow" w:hAnsi="Arial Narrow"/>
        </w:rPr>
        <w:t>ELETRÔNICO</w:t>
      </w:r>
      <w:r w:rsidRPr="00D97CDA">
        <w:rPr>
          <w:rFonts w:ascii="Arial Narrow" w:hAnsi="Arial Narrow"/>
        </w:rPr>
        <w:t xml:space="preserve"> Nº 0</w:t>
      </w:r>
      <w:r>
        <w:rPr>
          <w:rFonts w:ascii="Arial Narrow" w:hAnsi="Arial Narrow"/>
        </w:rPr>
        <w:t>001/2020</w:t>
      </w:r>
      <w:r w:rsidRPr="00D97CDA">
        <w:rPr>
          <w:rFonts w:ascii="Arial Narrow" w:hAnsi="Arial Narrow"/>
        </w:rPr>
        <w:t xml:space="preserve"> e anexos, </w:t>
      </w:r>
      <w:r w:rsidRPr="00D97CDA">
        <w:rPr>
          <w:rFonts w:ascii="Arial Narrow" w:hAnsi="Arial Narrow"/>
          <w:b/>
        </w:rPr>
        <w:t xml:space="preserve">comprometendo-se a entregar </w:t>
      </w:r>
      <w:r>
        <w:rPr>
          <w:rFonts w:ascii="Arial Narrow" w:hAnsi="Arial Narrow"/>
          <w:b/>
        </w:rPr>
        <w:t>os equipamentos</w:t>
      </w:r>
      <w:r w:rsidRPr="00D97CDA">
        <w:rPr>
          <w:rFonts w:ascii="Arial Narrow" w:hAnsi="Arial Narrow"/>
        </w:rPr>
        <w:t xml:space="preserve">, </w:t>
      </w:r>
      <w:r w:rsidRPr="00353F10">
        <w:rPr>
          <w:rFonts w:ascii="Arial Narrow" w:hAnsi="Arial Narrow"/>
        </w:rPr>
        <w:t>conforme solicitação</w:t>
      </w:r>
      <w:r w:rsidRPr="00D97CDA">
        <w:rPr>
          <w:rFonts w:ascii="Arial Narrow" w:hAnsi="Arial Narrow"/>
        </w:rPr>
        <w:t xml:space="preserve"> da Prefeitura Municipal de </w:t>
      </w:r>
      <w:r>
        <w:rPr>
          <w:rFonts w:ascii="Arial Narrow" w:hAnsi="Arial Narrow"/>
        </w:rPr>
        <w:t>Cotiporã</w:t>
      </w:r>
      <w:r w:rsidRPr="00D97CDA">
        <w:rPr>
          <w:rFonts w:ascii="Arial Narrow" w:hAnsi="Arial Narrow"/>
        </w:rPr>
        <w:t xml:space="preserve">, pessoa jurídica de direito público, inscrita no CNPJ sob nº </w:t>
      </w:r>
      <w:r>
        <w:rPr>
          <w:rFonts w:ascii="Arial Narrow" w:hAnsi="Arial Narrow"/>
        </w:rPr>
        <w:t>90.898.487/0001-64</w:t>
      </w:r>
      <w:r w:rsidRPr="00D97CD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</w:t>
      </w:r>
      <w:r w:rsidRPr="00D97CDA">
        <w:rPr>
          <w:rFonts w:ascii="Arial Narrow" w:hAnsi="Arial Narrow"/>
        </w:rPr>
        <w:t xml:space="preserve">ita a </w:t>
      </w:r>
      <w:r>
        <w:rPr>
          <w:rFonts w:ascii="Arial Narrow" w:hAnsi="Arial Narrow"/>
        </w:rPr>
        <w:t>Rua Silveira</w:t>
      </w:r>
      <w:r w:rsidRPr="00D97CD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Martins,</w:t>
      </w:r>
      <w:r w:rsidRPr="00D97CDA">
        <w:rPr>
          <w:rFonts w:ascii="Arial Narrow" w:hAnsi="Arial Narrow"/>
        </w:rPr>
        <w:t xml:space="preserve"> nº </w:t>
      </w:r>
      <w:r>
        <w:rPr>
          <w:rFonts w:ascii="Arial Narrow" w:hAnsi="Arial Narrow"/>
        </w:rPr>
        <w:t>163</w:t>
      </w:r>
      <w:r w:rsidRPr="00D97CDA">
        <w:rPr>
          <w:rFonts w:ascii="Arial Narrow" w:hAnsi="Arial Narrow"/>
        </w:rPr>
        <w:t xml:space="preserve">, na cidade de </w:t>
      </w:r>
      <w:r>
        <w:rPr>
          <w:rFonts w:ascii="Arial Narrow" w:hAnsi="Arial Narrow"/>
        </w:rPr>
        <w:t>Cotiporã/</w:t>
      </w:r>
      <w:r w:rsidRPr="00D97CDA">
        <w:rPr>
          <w:rFonts w:ascii="Arial Narrow" w:hAnsi="Arial Narrow"/>
        </w:rPr>
        <w:t>RS, o objeto registrado, conforme a classificação, pelo prazo de 01 (um) ano contado a partir da data da homologação.</w:t>
      </w:r>
    </w:p>
    <w:p w14:paraId="38C9681E" w14:textId="77777777" w:rsidR="001C383A" w:rsidRDefault="001C383A" w:rsidP="001C383A">
      <w:pPr>
        <w:spacing w:line="360" w:lineRule="auto"/>
        <w:jc w:val="both"/>
      </w:pPr>
    </w:p>
    <w:p w14:paraId="21AC1B32" w14:textId="77777777" w:rsidR="001C383A" w:rsidRPr="006D667E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</w:rPr>
      </w:pPr>
      <w:r w:rsidRPr="006D667E">
        <w:rPr>
          <w:rFonts w:ascii="Arial Narrow" w:hAnsi="Arial Narrow" w:cs="Arial"/>
        </w:rPr>
        <w:t xml:space="preserve">________________, em ______ de __________________ </w:t>
      </w:r>
      <w:proofErr w:type="spellStart"/>
      <w:r w:rsidRPr="006D667E">
        <w:rPr>
          <w:rFonts w:ascii="Arial Narrow" w:hAnsi="Arial Narrow" w:cs="Arial"/>
        </w:rPr>
        <w:t>de</w:t>
      </w:r>
      <w:proofErr w:type="spellEnd"/>
      <w:r w:rsidRPr="006D667E">
        <w:rPr>
          <w:rFonts w:ascii="Arial Narrow" w:hAnsi="Arial Narrow" w:cs="Arial"/>
        </w:rPr>
        <w:t xml:space="preserve"> 20</w:t>
      </w:r>
      <w:r>
        <w:rPr>
          <w:rFonts w:ascii="Arial Narrow" w:hAnsi="Arial Narrow" w:cs="Arial"/>
        </w:rPr>
        <w:t>20</w:t>
      </w:r>
    </w:p>
    <w:p w14:paraId="629C0DE6" w14:textId="77777777" w:rsidR="001C383A" w:rsidRPr="006D667E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</w:rPr>
      </w:pPr>
    </w:p>
    <w:p w14:paraId="17CE2E5D" w14:textId="77777777" w:rsidR="001C383A" w:rsidRPr="006D667E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/>
        </w:rPr>
      </w:pPr>
    </w:p>
    <w:p w14:paraId="5BD55849" w14:textId="77777777" w:rsidR="001C383A" w:rsidRPr="006D667E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/>
        </w:rPr>
      </w:pPr>
    </w:p>
    <w:p w14:paraId="22A8D2B2" w14:textId="77777777" w:rsidR="001C383A" w:rsidRPr="006D667E" w:rsidRDefault="001C383A" w:rsidP="001C383A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</w:rPr>
      </w:pPr>
      <w:r w:rsidRPr="006D667E">
        <w:rPr>
          <w:rFonts w:ascii="Arial Narrow" w:hAnsi="Arial Narrow" w:cs="Arial"/>
        </w:rPr>
        <w:t>___________________________________________</w:t>
      </w:r>
    </w:p>
    <w:p w14:paraId="41A7B8E7" w14:textId="77777777" w:rsidR="001C383A" w:rsidRPr="00A94E69" w:rsidRDefault="001C383A" w:rsidP="001C383A">
      <w:pPr>
        <w:tabs>
          <w:tab w:val="left" w:pos="11624"/>
          <w:tab w:val="left" w:pos="11907"/>
        </w:tabs>
        <w:ind w:right="11" w:firstLine="2835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5A6D3F45" w14:textId="77777777" w:rsidR="001C383A" w:rsidRPr="00A94E69" w:rsidRDefault="001C383A" w:rsidP="001C383A">
      <w:pPr>
        <w:tabs>
          <w:tab w:val="left" w:pos="11624"/>
          <w:tab w:val="left" w:pos="11907"/>
        </w:tabs>
        <w:ind w:right="11" w:firstLine="2835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Nome completo:</w:t>
      </w:r>
    </w:p>
    <w:p w14:paraId="2C21339A" w14:textId="77777777" w:rsidR="001C383A" w:rsidRPr="00A94E69" w:rsidRDefault="001C383A" w:rsidP="001C383A">
      <w:pPr>
        <w:tabs>
          <w:tab w:val="left" w:pos="11624"/>
          <w:tab w:val="left" w:pos="11907"/>
        </w:tabs>
        <w:ind w:right="11" w:firstLine="2835"/>
        <w:rPr>
          <w:rFonts w:ascii="Arial Narrow" w:hAnsi="Arial Narrow"/>
          <w:color w:val="000000"/>
          <w:sz w:val="16"/>
          <w:szCs w:val="16"/>
        </w:rPr>
      </w:pPr>
      <w:r w:rsidRPr="00A94E69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10C56640" w14:textId="77777777" w:rsidR="001C383A" w:rsidRDefault="001C383A" w:rsidP="001C383A"/>
    <w:p w14:paraId="51F403EA" w14:textId="77777777" w:rsidR="001C383A" w:rsidRDefault="001C383A" w:rsidP="00FC5CE8"/>
    <w:p w14:paraId="5BDB9166" w14:textId="1165F031" w:rsidR="00FC5CE8" w:rsidRDefault="00FC5CE8" w:rsidP="00FC5CE8"/>
    <w:p w14:paraId="0EBC3E21" w14:textId="50A5D4D4" w:rsidR="00FC5CE8" w:rsidRDefault="00FC5CE8" w:rsidP="00FC5CE8"/>
    <w:p w14:paraId="04E2B13F" w14:textId="07B66467" w:rsidR="001C383A" w:rsidRDefault="001C383A" w:rsidP="00FC5CE8"/>
    <w:p w14:paraId="7B3684D4" w14:textId="7592A8CE" w:rsidR="001C383A" w:rsidRDefault="001C383A" w:rsidP="00FC5CE8"/>
    <w:p w14:paraId="1662E757" w14:textId="6B51BBDC" w:rsidR="001C383A" w:rsidRDefault="001C383A" w:rsidP="00FC5CE8"/>
    <w:p w14:paraId="39A0DD29" w14:textId="6B5139A5" w:rsidR="001C383A" w:rsidRDefault="001C383A" w:rsidP="00FC5CE8"/>
    <w:p w14:paraId="261D6149" w14:textId="5029E830" w:rsidR="001C383A" w:rsidRDefault="001C383A" w:rsidP="00FC5CE8"/>
    <w:p w14:paraId="72BD5BE4" w14:textId="657B2D97" w:rsidR="001C383A" w:rsidRDefault="001C383A" w:rsidP="00FC5CE8"/>
    <w:p w14:paraId="4190EC1F" w14:textId="6FBF3B2C" w:rsidR="001C383A" w:rsidRDefault="001C383A" w:rsidP="00FC5CE8"/>
    <w:p w14:paraId="164E05FE" w14:textId="4A489041" w:rsidR="001C383A" w:rsidRDefault="001C383A" w:rsidP="00FC5CE8"/>
    <w:p w14:paraId="5CD2E32E" w14:textId="77777777" w:rsidR="001C383A" w:rsidRDefault="001C383A" w:rsidP="00FC5CE8"/>
    <w:p w14:paraId="5ACF3A77" w14:textId="5B02C3B1" w:rsidR="00FC5CE8" w:rsidRDefault="00FC5CE8" w:rsidP="00FC5CE8"/>
    <w:p w14:paraId="51270A89" w14:textId="77777777" w:rsidR="001C383A" w:rsidRDefault="001C383A" w:rsidP="001C383A">
      <w:pPr>
        <w:pStyle w:val="Ttulo2"/>
        <w:tabs>
          <w:tab w:val="clear" w:pos="2835"/>
          <w:tab w:val="left" w:pos="0"/>
        </w:tabs>
        <w:spacing w:before="0" w:line="240" w:lineRule="auto"/>
        <w:rPr>
          <w:rFonts w:ascii="Arial Narrow" w:hAnsi="Arial Narrow" w:cs="Arial"/>
          <w:b w:val="0"/>
          <w:sz w:val="26"/>
          <w:szCs w:val="26"/>
          <w:u w:val="single"/>
        </w:rPr>
      </w:pPr>
      <w:r w:rsidRPr="007324B4">
        <w:rPr>
          <w:rFonts w:ascii="Arial Narrow" w:hAnsi="Arial Narrow" w:cs="Arial"/>
          <w:b w:val="0"/>
          <w:sz w:val="26"/>
          <w:szCs w:val="26"/>
          <w:u w:val="single"/>
        </w:rPr>
        <w:lastRenderedPageBreak/>
        <w:t>ANEXO IV</w:t>
      </w:r>
    </w:p>
    <w:p w14:paraId="61CBFAC4" w14:textId="77777777" w:rsidR="001C383A" w:rsidRPr="00A26B40" w:rsidRDefault="001C383A" w:rsidP="001C383A"/>
    <w:p w14:paraId="6960189A" w14:textId="699BCBD6" w:rsidR="001C383A" w:rsidRPr="007324B4" w:rsidRDefault="001C383A" w:rsidP="001C383A">
      <w:pPr>
        <w:pStyle w:val="Ttulo2"/>
        <w:spacing w:before="0" w:line="240" w:lineRule="auto"/>
        <w:rPr>
          <w:rFonts w:ascii="Arial Narrow" w:hAnsi="Arial Narrow" w:cs="Arial"/>
          <w:sz w:val="26"/>
          <w:szCs w:val="26"/>
        </w:rPr>
      </w:pPr>
      <w:r w:rsidRPr="007324B4">
        <w:rPr>
          <w:rFonts w:ascii="Arial Narrow" w:hAnsi="Arial Narrow" w:cs="Arial"/>
          <w:sz w:val="26"/>
          <w:szCs w:val="26"/>
        </w:rPr>
        <w:t xml:space="preserve"> PREGÃO </w:t>
      </w:r>
      <w:r>
        <w:rPr>
          <w:rFonts w:ascii="Arial Narrow" w:hAnsi="Arial Narrow" w:cs="Arial"/>
          <w:sz w:val="26"/>
          <w:szCs w:val="26"/>
        </w:rPr>
        <w:t>ELETRÔNICO</w:t>
      </w:r>
      <w:r w:rsidRPr="007324B4">
        <w:rPr>
          <w:rFonts w:ascii="Arial Narrow" w:hAnsi="Arial Narrow" w:cs="Arial"/>
          <w:sz w:val="26"/>
          <w:szCs w:val="26"/>
        </w:rPr>
        <w:t xml:space="preserve"> Nº 0</w:t>
      </w:r>
      <w:r>
        <w:rPr>
          <w:rFonts w:ascii="Arial Narrow" w:hAnsi="Arial Narrow" w:cs="Arial"/>
          <w:sz w:val="26"/>
          <w:szCs w:val="26"/>
        </w:rPr>
        <w:t>001/2020</w:t>
      </w:r>
    </w:p>
    <w:p w14:paraId="269CBF43" w14:textId="77777777" w:rsidR="001C383A" w:rsidRPr="006D667E" w:rsidRDefault="001C383A" w:rsidP="001C383A">
      <w:pPr>
        <w:tabs>
          <w:tab w:val="left" w:pos="2835"/>
        </w:tabs>
        <w:jc w:val="center"/>
        <w:rPr>
          <w:rFonts w:ascii="Arial Narrow" w:hAnsi="Arial Narrow"/>
          <w:b/>
        </w:rPr>
      </w:pPr>
    </w:p>
    <w:p w14:paraId="666235B8" w14:textId="77777777" w:rsidR="001C383A" w:rsidRPr="00DA6DDF" w:rsidRDefault="001C383A" w:rsidP="001C383A">
      <w:pPr>
        <w:tabs>
          <w:tab w:val="left" w:pos="2835"/>
        </w:tabs>
        <w:jc w:val="center"/>
        <w:rPr>
          <w:rFonts w:ascii="Arial Narrow" w:hAnsi="Arial Narrow" w:cs="Arial"/>
          <w:sz w:val="18"/>
          <w:szCs w:val="18"/>
        </w:rPr>
      </w:pPr>
      <w:r w:rsidRPr="00DA6DDF">
        <w:rPr>
          <w:rFonts w:ascii="Arial Narrow" w:hAnsi="Arial Narrow" w:cs="Arial"/>
          <w:sz w:val="18"/>
          <w:szCs w:val="18"/>
          <w:shd w:val="clear" w:color="auto" w:fill="FFFF00"/>
        </w:rPr>
        <w:t xml:space="preserve">MODELO DE DECLARAÇÃO </w:t>
      </w:r>
    </w:p>
    <w:p w14:paraId="60B3BF84" w14:textId="77777777" w:rsidR="001C383A" w:rsidRPr="007324B4" w:rsidRDefault="001C383A" w:rsidP="001C383A">
      <w:pPr>
        <w:jc w:val="center"/>
        <w:rPr>
          <w:rFonts w:ascii="Arial Narrow" w:hAnsi="Arial Narrow" w:cs="Arial"/>
        </w:rPr>
      </w:pPr>
    </w:p>
    <w:p w14:paraId="6AC70577" w14:textId="77777777" w:rsidR="001C383A" w:rsidRDefault="001C383A" w:rsidP="001C38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7324B4">
        <w:rPr>
          <w:rFonts w:ascii="Arial Narrow" w:hAnsi="Arial Narrow" w:cs="Arial"/>
          <w:b/>
          <w:sz w:val="22"/>
          <w:szCs w:val="22"/>
        </w:rPr>
        <w:t xml:space="preserve">DECLARAÇÃO DE ENQUADRAMENTO </w:t>
      </w:r>
    </w:p>
    <w:p w14:paraId="70299040" w14:textId="77777777" w:rsidR="001C383A" w:rsidRPr="007324B4" w:rsidRDefault="001C383A" w:rsidP="001C38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7324B4">
        <w:rPr>
          <w:rFonts w:ascii="Arial Narrow" w:hAnsi="Arial Narrow" w:cs="Arial"/>
          <w:b/>
          <w:sz w:val="22"/>
          <w:szCs w:val="22"/>
        </w:rPr>
        <w:t>PARA FRUIÇÃO DOS BENEFÍCIOS DA LEI COMPLEMENTAR Nº 123/2006</w:t>
      </w:r>
    </w:p>
    <w:p w14:paraId="058FE85B" w14:textId="77777777" w:rsidR="001C383A" w:rsidRPr="007324B4" w:rsidRDefault="001C383A" w:rsidP="001C383A">
      <w:pPr>
        <w:rPr>
          <w:rFonts w:ascii="Arial Narrow" w:hAnsi="Arial Narrow" w:cs="Arial"/>
          <w:b/>
          <w:sz w:val="22"/>
          <w:szCs w:val="22"/>
        </w:rPr>
      </w:pPr>
    </w:p>
    <w:p w14:paraId="7CD19D55" w14:textId="77777777" w:rsidR="001C383A" w:rsidRPr="007324B4" w:rsidRDefault="001C383A" w:rsidP="001C383A">
      <w:pPr>
        <w:rPr>
          <w:rFonts w:ascii="Arial Narrow" w:hAnsi="Arial Narrow" w:cs="Arial"/>
          <w:b/>
          <w:sz w:val="22"/>
          <w:szCs w:val="22"/>
        </w:rPr>
      </w:pPr>
    </w:p>
    <w:p w14:paraId="108DC184" w14:textId="77777777" w:rsidR="001C383A" w:rsidRPr="007324B4" w:rsidRDefault="001C383A" w:rsidP="001C383A">
      <w:pPr>
        <w:ind w:firstLine="1418"/>
        <w:jc w:val="both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>A empresa ...... inscrita no CNPJ sob o nº ......., estabelecida na Rua ......., nº ...., Bairro ....., na cidade de ......., através do seu Representante legal Sr. ........., brasileiro, (estado civil), inscrito no CPF sob o nº ........, carteira de identidade nº ........., residente e domiciliado na Rua ....., nº ....., Bairro ....., na cidade de ......., DECLARA, para os fins do disposto na Lei Complementar nº 123/2006, sob as sanções administrativas cabíveis e sob as penas da lei, que esta Empresa, na presente data, enquadra-se como:</w:t>
      </w:r>
    </w:p>
    <w:p w14:paraId="29458D57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</w:p>
    <w:p w14:paraId="6C4C18C5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 xml:space="preserve">(   ) </w:t>
      </w:r>
      <w:r w:rsidRPr="004E5497">
        <w:rPr>
          <w:rFonts w:ascii="Arial Narrow" w:hAnsi="Arial Narrow" w:cs="Arial"/>
          <w:sz w:val="22"/>
          <w:szCs w:val="22"/>
          <w:u w:val="single"/>
        </w:rPr>
        <w:t>MICROEMPRESA</w:t>
      </w:r>
      <w:r w:rsidRPr="007324B4">
        <w:rPr>
          <w:rFonts w:ascii="Arial Narrow" w:hAnsi="Arial Narrow" w:cs="Arial"/>
          <w:sz w:val="22"/>
          <w:szCs w:val="22"/>
        </w:rPr>
        <w:t>, conforme inc. I do art. 3º da Lei Complementar nº 123, de 14 de dezembro de 2006.</w:t>
      </w:r>
    </w:p>
    <w:p w14:paraId="3E5F396C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</w:p>
    <w:p w14:paraId="662AC7D0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 xml:space="preserve">(   ) </w:t>
      </w:r>
      <w:r w:rsidRPr="004E5497">
        <w:rPr>
          <w:rFonts w:ascii="Arial Narrow" w:hAnsi="Arial Narrow" w:cs="Arial"/>
          <w:sz w:val="22"/>
          <w:szCs w:val="22"/>
          <w:u w:val="single"/>
        </w:rPr>
        <w:t>EMPRESA DE PEQUENO PORTE</w:t>
      </w:r>
      <w:r w:rsidRPr="007324B4">
        <w:rPr>
          <w:rFonts w:ascii="Arial Narrow" w:hAnsi="Arial Narrow" w:cs="Arial"/>
          <w:sz w:val="22"/>
          <w:szCs w:val="22"/>
        </w:rPr>
        <w:t>, conforme inc. II do art. 3º da Lei Complementar nº 123, de 14 de dezembro de 2006.</w:t>
      </w:r>
    </w:p>
    <w:p w14:paraId="12405FC4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</w:p>
    <w:p w14:paraId="4AA69694" w14:textId="77777777" w:rsidR="001C383A" w:rsidRPr="007324B4" w:rsidRDefault="001C383A" w:rsidP="001C383A">
      <w:pPr>
        <w:jc w:val="both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 xml:space="preserve">(   ) </w:t>
      </w:r>
      <w:r w:rsidRPr="004E5497">
        <w:rPr>
          <w:rFonts w:ascii="Arial Narrow" w:hAnsi="Arial Narrow" w:cs="Arial"/>
          <w:sz w:val="22"/>
          <w:szCs w:val="22"/>
          <w:u w:val="single"/>
        </w:rPr>
        <w:t>COOPERATIVA</w:t>
      </w:r>
      <w:r w:rsidRPr="007324B4">
        <w:rPr>
          <w:rFonts w:ascii="Arial Narrow" w:hAnsi="Arial Narrow" w:cs="Arial"/>
          <w:sz w:val="22"/>
          <w:szCs w:val="22"/>
        </w:rPr>
        <w:t xml:space="preserve">, conforme disposto nos </w:t>
      </w:r>
      <w:proofErr w:type="spellStart"/>
      <w:r w:rsidRPr="007324B4">
        <w:rPr>
          <w:rFonts w:ascii="Arial Narrow" w:hAnsi="Arial Narrow" w:cs="Arial"/>
          <w:sz w:val="22"/>
          <w:szCs w:val="22"/>
        </w:rPr>
        <w:t>arts</w:t>
      </w:r>
      <w:proofErr w:type="spellEnd"/>
      <w:r w:rsidRPr="007324B4">
        <w:rPr>
          <w:rFonts w:ascii="Arial Narrow" w:hAnsi="Arial Narrow" w:cs="Arial"/>
          <w:sz w:val="22"/>
          <w:szCs w:val="22"/>
        </w:rPr>
        <w:t>. 42 ao 45 da Lei Complementar nº 123, de 14 de dezembro de 2006 e art. 34, da Lei nº 11.488, de 15 de junho de 2007.</w:t>
      </w:r>
    </w:p>
    <w:p w14:paraId="73EB8454" w14:textId="77777777" w:rsidR="001C383A" w:rsidRDefault="001C383A" w:rsidP="001C383A">
      <w:pPr>
        <w:jc w:val="both"/>
        <w:rPr>
          <w:rFonts w:ascii="Arial Narrow" w:hAnsi="Arial Narrow" w:cs="Arial"/>
        </w:rPr>
      </w:pPr>
    </w:p>
    <w:p w14:paraId="2D407F2E" w14:textId="77777777" w:rsidR="001C383A" w:rsidRPr="007324B4" w:rsidRDefault="001C383A" w:rsidP="001C383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    ) </w:t>
      </w:r>
      <w:r w:rsidRPr="004E5497">
        <w:rPr>
          <w:rFonts w:ascii="Arial Narrow" w:hAnsi="Arial Narrow" w:cs="Arial"/>
          <w:u w:val="single"/>
        </w:rPr>
        <w:t>MEI</w:t>
      </w:r>
      <w:r>
        <w:rPr>
          <w:rFonts w:ascii="Arial Narrow" w:hAnsi="Arial Narrow" w:cs="Arial"/>
        </w:rPr>
        <w:t xml:space="preserve"> - Micro Empreendedor Individual, conforme Lei Complementar 128, de 19 de dezembro de 2008.</w:t>
      </w:r>
    </w:p>
    <w:p w14:paraId="1E5BDA82" w14:textId="77777777" w:rsidR="001C383A" w:rsidRPr="007324B4" w:rsidRDefault="001C383A" w:rsidP="001C383A">
      <w:pPr>
        <w:jc w:val="both"/>
        <w:rPr>
          <w:rFonts w:ascii="Arial Narrow" w:hAnsi="Arial Narrow" w:cs="Arial"/>
        </w:rPr>
      </w:pPr>
    </w:p>
    <w:p w14:paraId="44DA7C0D" w14:textId="77777777" w:rsidR="001C383A" w:rsidRPr="007324B4" w:rsidRDefault="001C383A" w:rsidP="001C383A">
      <w:pPr>
        <w:ind w:firstLine="1418"/>
        <w:jc w:val="both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>Declara, ainda, que a empresa está excluída das vedações constantes do § 4º do art. 3º da Lei Complementar nº 123, de 14 de dezembro de 2006.</w:t>
      </w:r>
    </w:p>
    <w:p w14:paraId="0CD5DBDD" w14:textId="77777777" w:rsidR="001C383A" w:rsidRPr="00F02623" w:rsidRDefault="001C383A" w:rsidP="001C383A">
      <w:pPr>
        <w:tabs>
          <w:tab w:val="left" w:pos="7440"/>
        </w:tabs>
        <w:jc w:val="both"/>
        <w:rPr>
          <w:rFonts w:ascii="Arial Narrow" w:hAnsi="Arial Narrow" w:cs="Arial"/>
          <w:sz w:val="16"/>
          <w:szCs w:val="16"/>
        </w:rPr>
      </w:pPr>
    </w:p>
    <w:p w14:paraId="0360584C" w14:textId="77777777" w:rsidR="001C383A" w:rsidRPr="00BB22CD" w:rsidRDefault="001C383A" w:rsidP="001C383A">
      <w:pPr>
        <w:autoSpaceDE w:val="0"/>
        <w:autoSpaceDN w:val="0"/>
        <w:adjustRightInd w:val="0"/>
        <w:ind w:firstLine="1418"/>
        <w:jc w:val="both"/>
        <w:rPr>
          <w:rFonts w:ascii="Arial Narrow" w:hAnsi="Arial Narrow" w:cs="Tahoma"/>
          <w:bCs/>
          <w:sz w:val="22"/>
          <w:szCs w:val="22"/>
        </w:rPr>
      </w:pPr>
      <w:r w:rsidRPr="00BB22CD">
        <w:rPr>
          <w:rFonts w:ascii="Arial Narrow" w:hAnsi="Arial Narrow" w:cs="Tahoma"/>
          <w:sz w:val="22"/>
          <w:szCs w:val="22"/>
        </w:rPr>
        <w:t xml:space="preserve">Declara, </w:t>
      </w:r>
      <w:r w:rsidRPr="00BB22CD">
        <w:rPr>
          <w:rFonts w:ascii="Arial Narrow" w:hAnsi="Arial Narrow" w:cs="Tahoma"/>
          <w:bCs/>
          <w:sz w:val="22"/>
          <w:szCs w:val="22"/>
        </w:rPr>
        <w:t>ainda, estar cientes das SANÇÕES</w:t>
      </w:r>
      <w:r>
        <w:rPr>
          <w:rFonts w:ascii="Arial Narrow" w:hAnsi="Arial Narrow" w:cs="Tahoma"/>
          <w:bCs/>
          <w:sz w:val="22"/>
          <w:szCs w:val="22"/>
        </w:rPr>
        <w:t xml:space="preserve"> que lhe poderão ser impostas, </w:t>
      </w:r>
      <w:r w:rsidRPr="00BB22CD">
        <w:rPr>
          <w:rFonts w:ascii="Arial Narrow" w:hAnsi="Arial Narrow" w:cs="Tahoma"/>
          <w:bCs/>
          <w:sz w:val="22"/>
          <w:szCs w:val="22"/>
        </w:rPr>
        <w:t>na hipótese de falsidade da presente declaração.</w:t>
      </w:r>
    </w:p>
    <w:p w14:paraId="22281921" w14:textId="77777777" w:rsidR="001C383A" w:rsidRPr="007324B4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2"/>
          <w:szCs w:val="22"/>
        </w:rPr>
      </w:pPr>
    </w:p>
    <w:p w14:paraId="7758BF55" w14:textId="77777777" w:rsidR="001C383A" w:rsidRPr="00BC616F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rPr>
          <w:rFonts w:ascii="Arial Narrow" w:hAnsi="Arial Narrow" w:cs="Arial"/>
        </w:rPr>
      </w:pPr>
      <w:r w:rsidRPr="007324B4">
        <w:rPr>
          <w:rFonts w:ascii="Arial Narrow" w:hAnsi="Arial Narrow" w:cs="Arial"/>
          <w:sz w:val="22"/>
          <w:szCs w:val="22"/>
        </w:rPr>
        <w:t>Por ser expressão da verdade, firmamos o presente.</w:t>
      </w:r>
    </w:p>
    <w:p w14:paraId="22B11080" w14:textId="77777777" w:rsidR="001C383A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080"/>
        <w:jc w:val="both"/>
        <w:rPr>
          <w:rFonts w:ascii="Arial Narrow" w:hAnsi="Arial Narrow" w:cs="Arial"/>
        </w:rPr>
      </w:pPr>
    </w:p>
    <w:p w14:paraId="7DD2B246" w14:textId="77777777" w:rsidR="001C383A" w:rsidRPr="007324B4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rPr>
          <w:rFonts w:ascii="Arial Narrow" w:hAnsi="Arial Narrow" w:cs="Arial"/>
          <w:sz w:val="22"/>
          <w:szCs w:val="22"/>
        </w:rPr>
      </w:pPr>
      <w:r w:rsidRPr="007324B4">
        <w:rPr>
          <w:rFonts w:ascii="Arial Narrow" w:hAnsi="Arial Narrow" w:cs="Arial"/>
          <w:sz w:val="22"/>
          <w:szCs w:val="22"/>
        </w:rPr>
        <w:t xml:space="preserve">________________, em ______ de __________________ </w:t>
      </w:r>
      <w:proofErr w:type="spellStart"/>
      <w:r w:rsidRPr="007324B4">
        <w:rPr>
          <w:rFonts w:ascii="Arial Narrow" w:hAnsi="Arial Narrow" w:cs="Arial"/>
          <w:sz w:val="22"/>
          <w:szCs w:val="22"/>
        </w:rPr>
        <w:t>de</w:t>
      </w:r>
      <w:proofErr w:type="spellEnd"/>
      <w:r w:rsidRPr="007324B4">
        <w:rPr>
          <w:rFonts w:ascii="Arial Narrow" w:hAnsi="Arial Narrow" w:cs="Arial"/>
          <w:sz w:val="22"/>
          <w:szCs w:val="22"/>
        </w:rPr>
        <w:t xml:space="preserve"> 20</w:t>
      </w:r>
      <w:r>
        <w:rPr>
          <w:rFonts w:ascii="Arial Narrow" w:hAnsi="Arial Narrow" w:cs="Arial"/>
          <w:sz w:val="22"/>
          <w:szCs w:val="22"/>
        </w:rPr>
        <w:t>20</w:t>
      </w:r>
    </w:p>
    <w:p w14:paraId="170E14FA" w14:textId="77777777" w:rsidR="001C383A" w:rsidRPr="007324B4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  <w:sz w:val="22"/>
          <w:szCs w:val="22"/>
        </w:rPr>
      </w:pPr>
    </w:p>
    <w:p w14:paraId="124783E1" w14:textId="77777777" w:rsidR="001C383A" w:rsidRPr="007324B4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</w:rPr>
      </w:pPr>
    </w:p>
    <w:p w14:paraId="5C9B0609" w14:textId="77777777" w:rsidR="001C383A" w:rsidRPr="009676BA" w:rsidRDefault="001C383A" w:rsidP="001C38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cs="Arial"/>
          <w:sz w:val="16"/>
          <w:szCs w:val="16"/>
        </w:rPr>
      </w:pPr>
    </w:p>
    <w:p w14:paraId="4243630F" w14:textId="77777777" w:rsidR="001C383A" w:rsidRDefault="001C383A" w:rsidP="001C383A">
      <w:pPr>
        <w:pStyle w:val="NormalWeb"/>
        <w:spacing w:before="0" w:beforeAutospacing="0" w:after="0" w:afterAutospacing="0"/>
        <w:rPr>
          <w:rFonts w:ascii="Arial Narrow" w:hAnsi="Arial Narrow" w:cs="Arial"/>
          <w:sz w:val="18"/>
          <w:szCs w:val="18"/>
        </w:rPr>
      </w:pPr>
      <w:r w:rsidRPr="002B65AB">
        <w:rPr>
          <w:rFonts w:ascii="Arial Narrow" w:hAnsi="Arial Narrow" w:cs="Arial"/>
          <w:sz w:val="18"/>
          <w:szCs w:val="18"/>
        </w:rPr>
        <w:t>______________________________________________</w:t>
      </w:r>
      <w:r>
        <w:rPr>
          <w:rFonts w:ascii="Arial Narrow" w:hAnsi="Arial Narrow" w:cs="Arial"/>
          <w:sz w:val="18"/>
          <w:szCs w:val="18"/>
        </w:rPr>
        <w:t xml:space="preserve">                            _____________________________________</w:t>
      </w:r>
    </w:p>
    <w:p w14:paraId="2E3BFD7C" w14:textId="77777777" w:rsidR="001C383A" w:rsidRPr="00375A55" w:rsidRDefault="001C383A" w:rsidP="001C383A">
      <w:pPr>
        <w:pStyle w:val="NormalWeb"/>
        <w:spacing w:before="0" w:beforeAutospacing="0" w:after="0" w:afterAutospacing="0"/>
        <w:rPr>
          <w:rFonts w:ascii="Arial Narrow" w:hAnsi="Arial Narrow" w:cs="Arial"/>
          <w:sz w:val="18"/>
          <w:szCs w:val="18"/>
        </w:rPr>
      </w:pPr>
      <w:r w:rsidRPr="002B65AB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  <w:r>
        <w:rPr>
          <w:rFonts w:ascii="Arial Narrow" w:hAnsi="Arial Narrow"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ab/>
      </w:r>
      <w:r w:rsidRPr="002B65AB">
        <w:rPr>
          <w:rFonts w:ascii="Arial Narrow" w:hAnsi="Arial Narrow"/>
          <w:color w:val="000000"/>
          <w:sz w:val="16"/>
          <w:szCs w:val="16"/>
        </w:rPr>
        <w:t>Assinatura do</w:t>
      </w:r>
      <w:r>
        <w:rPr>
          <w:rFonts w:ascii="Arial Narrow" w:hAnsi="Arial Narrow"/>
          <w:color w:val="000000"/>
          <w:sz w:val="16"/>
          <w:szCs w:val="16"/>
        </w:rPr>
        <w:t xml:space="preserve"> Contador ou Tec. Cont. da empresa</w:t>
      </w:r>
    </w:p>
    <w:p w14:paraId="4E783904" w14:textId="77777777" w:rsidR="001C383A" w:rsidRDefault="001C383A" w:rsidP="001C383A">
      <w:pPr>
        <w:tabs>
          <w:tab w:val="left" w:pos="4962"/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 w:rsidRPr="002B65AB">
        <w:rPr>
          <w:rFonts w:ascii="Arial Narrow" w:hAnsi="Arial Narrow"/>
          <w:color w:val="000000"/>
          <w:sz w:val="16"/>
          <w:szCs w:val="16"/>
        </w:rPr>
        <w:t>Nome completo:</w:t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16"/>
          <w:szCs w:val="16"/>
        </w:rPr>
        <w:tab/>
        <w:t>Nome do Contador ou Tec. Com</w:t>
      </w:r>
    </w:p>
    <w:p w14:paraId="7530266B" w14:textId="77777777" w:rsidR="001C383A" w:rsidRPr="00A26B40" w:rsidRDefault="001C383A" w:rsidP="001C383A">
      <w:pPr>
        <w:tabs>
          <w:tab w:val="left" w:pos="4962"/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 w:rsidRPr="007324B4">
        <w:rPr>
          <w:rFonts w:ascii="Arial Narrow" w:hAnsi="Arial Narrow"/>
          <w:color w:val="000000"/>
          <w:sz w:val="16"/>
          <w:szCs w:val="16"/>
        </w:rPr>
        <w:t>Cargo ou função</w:t>
      </w:r>
      <w:r>
        <w:rPr>
          <w:rFonts w:ascii="Arial Narrow" w:hAnsi="Arial Narrow"/>
          <w:color w:val="000000"/>
          <w:sz w:val="16"/>
          <w:szCs w:val="16"/>
        </w:rPr>
        <w:t xml:space="preserve">: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7324B4">
        <w:rPr>
          <w:rFonts w:ascii="Arial Narrow" w:hAnsi="Arial Narrow"/>
          <w:color w:val="000000"/>
          <w:sz w:val="16"/>
          <w:szCs w:val="16"/>
        </w:rPr>
        <w:t>Reg. CRC</w:t>
      </w: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</w:t>
      </w:r>
    </w:p>
    <w:p w14:paraId="141A3CB0" w14:textId="26F8A7DE" w:rsidR="00FC5CE8" w:rsidRDefault="00FC5CE8" w:rsidP="00FC5CE8"/>
    <w:p w14:paraId="2C4CC298" w14:textId="17D21DFC" w:rsidR="001C383A" w:rsidRDefault="001C383A" w:rsidP="00FC5CE8"/>
    <w:p w14:paraId="72D4FB13" w14:textId="6FB10062" w:rsidR="001C383A" w:rsidRDefault="001C383A" w:rsidP="00FC5CE8"/>
    <w:p w14:paraId="7468B2CC" w14:textId="6FA03E68" w:rsidR="001C383A" w:rsidRDefault="001C383A" w:rsidP="00FC5CE8"/>
    <w:p w14:paraId="7187172F" w14:textId="66916C92" w:rsidR="001C383A" w:rsidRDefault="001C383A" w:rsidP="00FC5CE8"/>
    <w:p w14:paraId="73FEF8AC" w14:textId="1796E44F" w:rsidR="001C383A" w:rsidRDefault="001C383A" w:rsidP="00FC5CE8"/>
    <w:p w14:paraId="12C16E10" w14:textId="21A81A9B" w:rsidR="001C383A" w:rsidRDefault="001C383A" w:rsidP="00FC5CE8"/>
    <w:p w14:paraId="49116807" w14:textId="3BD0A577" w:rsidR="001C383A" w:rsidRDefault="001C383A" w:rsidP="00FC5CE8"/>
    <w:p w14:paraId="0AD26022" w14:textId="1FCE98D5" w:rsidR="004031BB" w:rsidRPr="00CD0EF0" w:rsidRDefault="004031BB" w:rsidP="004031BB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CD0EF0">
        <w:rPr>
          <w:rFonts w:ascii="Arial Narrow" w:hAnsi="Arial Narrow" w:cs="Arial"/>
          <w:szCs w:val="24"/>
        </w:rPr>
        <w:lastRenderedPageBreak/>
        <w:t xml:space="preserve">ANEXO </w:t>
      </w:r>
      <w:r w:rsidR="001C383A">
        <w:rPr>
          <w:rFonts w:ascii="Arial Narrow" w:hAnsi="Arial Narrow" w:cs="Arial"/>
          <w:szCs w:val="24"/>
        </w:rPr>
        <w:t>V</w:t>
      </w:r>
    </w:p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6253DA98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CD0EF0">
        <w:rPr>
          <w:rFonts w:ascii="Arial Narrow" w:hAnsi="Arial Narrow"/>
          <w:b/>
          <w:sz w:val="22"/>
          <w:szCs w:val="22"/>
        </w:rPr>
        <w:t xml:space="preserve">  </w:t>
      </w:r>
      <w:r w:rsidRPr="00937210">
        <w:rPr>
          <w:rFonts w:ascii="Arial Narrow" w:hAnsi="Arial Narrow"/>
          <w:b/>
          <w:sz w:val="20"/>
          <w:szCs w:val="20"/>
          <w:u w:val="single"/>
        </w:rPr>
        <w:t>MINUTA DE ATA DE REGISTRO DE PREÇOS Nº.../</w:t>
      </w:r>
      <w:r w:rsidR="00A26B40">
        <w:rPr>
          <w:rFonts w:ascii="Arial Narrow" w:hAnsi="Arial Narrow"/>
          <w:b/>
          <w:sz w:val="20"/>
          <w:szCs w:val="20"/>
          <w:u w:val="single"/>
        </w:rPr>
        <w:t>20.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154D3D4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01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20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..............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7090D6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em exercício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CF729D">
        <w:rPr>
          <w:rFonts w:ascii="Arial Narrow" w:hAnsi="Arial Narrow" w:cs="Arial"/>
          <w:sz w:val="20"/>
          <w:szCs w:val="20"/>
        </w:rPr>
        <w:t>IVALDO WEARICH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empresa...</w:t>
      </w:r>
      <w:r w:rsidRPr="00E97873">
        <w:rPr>
          <w:rFonts w:ascii="Arial Narrow" w:hAnsi="Arial Narrow" w:cs="Arial"/>
          <w:b/>
          <w:sz w:val="20"/>
          <w:szCs w:val="20"/>
        </w:rPr>
        <w:t>...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Pr="00E97873">
        <w:rPr>
          <w:rFonts w:ascii="Arial Narrow" w:hAnsi="Arial Narrow" w:cs="Arial"/>
          <w:b/>
          <w:sz w:val="20"/>
          <w:szCs w:val="20"/>
        </w:rPr>
        <w:t>.....</w:t>
      </w:r>
      <w:r w:rsidRPr="00E97873">
        <w:rPr>
          <w:rFonts w:ascii="Arial Narrow" w:hAnsi="Arial Narrow" w:cs="Arial"/>
          <w:sz w:val="20"/>
          <w:szCs w:val="20"/>
        </w:rPr>
        <w:t>, estabelecida na Rua ....., nº ....., Bairro ....., na cidade de ......, neste ato representada pelo Sr. ....., brasileiro, (estado civil), inscrito no CPF sob o nº ......, carteira de identidade nº ......, expedida pela .....,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92089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63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17836BB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="00C5356C"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93022E7" w14:textId="77777777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6B7F75F" w14:textId="77777777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651CBC8C" w14:textId="6359F4A7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41D3EF2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2070D80D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FC5CE8">
        <w:rPr>
          <w:rFonts w:ascii="Arial Narrow" w:hAnsi="Arial Narrow" w:cs="Arial"/>
          <w:sz w:val="20"/>
          <w:szCs w:val="20"/>
        </w:rPr>
        <w:t>1/20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326"/>
        <w:gridCol w:w="1137"/>
        <w:gridCol w:w="1134"/>
        <w:gridCol w:w="1698"/>
      </w:tblGrid>
      <w:tr w:rsidR="00594A67" w:rsidRPr="00594A67" w14:paraId="33343A5E" w14:textId="77777777" w:rsidTr="00FC5CE8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946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7BF9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QUANT. ESTIMADA</w:t>
            </w: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B542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687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DESCRIÇÃO</w:t>
            </w:r>
          </w:p>
          <w:p w14:paraId="351E5023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88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Valor R$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A141" w14:textId="4610AF2B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MARC</w:t>
            </w:r>
            <w:r w:rsidR="00FC5CE8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A/MODELO GARANTIA</w:t>
            </w:r>
          </w:p>
        </w:tc>
      </w:tr>
      <w:tr w:rsidR="00594A67" w:rsidRPr="00313A14" w14:paraId="3206D15B" w14:textId="77777777" w:rsidTr="00FC5CE8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65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8CA0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88A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E0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9CD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CFD3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995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594A67" w:rsidRPr="00313A14" w14:paraId="2EB3DB7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CEF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249A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F16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CA04" w14:textId="77777777" w:rsidR="00594A67" w:rsidRPr="00594A67" w:rsidRDefault="00594A67" w:rsidP="009738C9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2A2" w14:textId="77777777" w:rsidR="00594A67" w:rsidRPr="00594A67" w:rsidRDefault="00594A67" w:rsidP="009738C9">
            <w:pPr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B01F" w14:textId="77777777" w:rsidR="00594A67" w:rsidRPr="00594A67" w:rsidRDefault="00594A67" w:rsidP="009738C9">
            <w:pPr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651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4ED73E24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10483B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........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D886B7B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0E37BD48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01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B6525E3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01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0E9F294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540858A4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Cotiporã/RS, .......... de ........................ de 20</w:t>
      </w:r>
      <w:r w:rsidR="00A26B40">
        <w:rPr>
          <w:rFonts w:ascii="Arial Narrow" w:hAnsi="Arial Narrow" w:cs="Arial"/>
          <w:sz w:val="18"/>
          <w:szCs w:val="18"/>
        </w:rPr>
        <w:t>20</w:t>
      </w:r>
      <w:r w:rsidR="002C55D3">
        <w:rPr>
          <w:rFonts w:ascii="Arial Narrow" w:hAnsi="Arial Narrow" w:cs="Arial"/>
          <w:sz w:val="18"/>
          <w:szCs w:val="18"/>
        </w:rPr>
        <w:t>.</w:t>
      </w:r>
    </w:p>
    <w:p w14:paraId="11BF1EE5" w14:textId="0B000E4C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312A3E" w14:textId="77777777" w:rsidR="004D7B65" w:rsidRDefault="004D7B65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158033CF" w:rsidR="004031BB" w:rsidRPr="008D1CC4" w:rsidRDefault="00CF729D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IVALDO WEARICH</w:t>
      </w:r>
      <w:r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>........................................................</w:t>
      </w:r>
    </w:p>
    <w:p w14:paraId="3B92ABD8" w14:textId="60D7AE6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Prefeito Municipal</w:t>
      </w:r>
      <w:r w:rsidR="00CF729D">
        <w:rPr>
          <w:rFonts w:ascii="Arial Narrow" w:hAnsi="Arial Narrow" w:cs="Arial"/>
          <w:sz w:val="18"/>
          <w:szCs w:val="18"/>
        </w:rPr>
        <w:t xml:space="preserve"> 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751EBD58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594A67">
        <w:rPr>
          <w:rFonts w:ascii="Arial Narrow" w:hAnsi="Arial Narrow" w:cs="Arial"/>
          <w:b/>
          <w:sz w:val="20"/>
          <w:szCs w:val="20"/>
        </w:rPr>
        <w:t>Rozeli Frizon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5E2E5204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>
        <w:rPr>
          <w:rFonts w:ascii="Arial Narrow" w:hAnsi="Arial Narrow" w:cs="Arial"/>
          <w:sz w:val="18"/>
          <w:szCs w:val="18"/>
        </w:rPr>
        <w:t>63.236 -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594A67">
        <w:rPr>
          <w:rFonts w:ascii="Arial Narrow" w:hAnsi="Arial Narrow" w:cs="Arial"/>
          <w:sz w:val="18"/>
          <w:szCs w:val="18"/>
        </w:rPr>
        <w:t>478.096.630-20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20"/>
      <w:footerReference w:type="default" r:id="rId21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1224C" w14:textId="77777777" w:rsidR="006B35B6" w:rsidRDefault="006B35B6" w:rsidP="00965D67">
      <w:r>
        <w:separator/>
      </w:r>
    </w:p>
  </w:endnote>
  <w:endnote w:type="continuationSeparator" w:id="0">
    <w:p w14:paraId="1A1E0487" w14:textId="77777777" w:rsidR="006B35B6" w:rsidRDefault="006B35B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Calibri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7C2102" w:rsidRPr="00362E0E" w:rsidRDefault="007C210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C2102" w:rsidRPr="00362E0E" w:rsidRDefault="007C210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C2102" w:rsidRPr="0067203A" w:rsidRDefault="007C210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CE17E" w14:textId="77777777" w:rsidR="006B35B6" w:rsidRDefault="006B35B6" w:rsidP="00965D67">
      <w:r>
        <w:separator/>
      </w:r>
    </w:p>
  </w:footnote>
  <w:footnote w:type="continuationSeparator" w:id="0">
    <w:p w14:paraId="63279898" w14:textId="77777777" w:rsidR="006B35B6" w:rsidRDefault="006B35B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7C2102" w:rsidRPr="001D0723" w:rsidRDefault="007C2102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C2102" w:rsidRPr="001D0723" w:rsidRDefault="007C2102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C2102" w:rsidRPr="00CB6A1F" w:rsidRDefault="007C2102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7C2102" w:rsidRPr="00CB6A1F" w:rsidRDefault="007C2102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7C2102" w:rsidRPr="000A5DF0" w:rsidRDefault="007C2102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3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80B64"/>
    <w:rsid w:val="0008465D"/>
    <w:rsid w:val="000850FA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2DC"/>
    <w:rsid w:val="0084175A"/>
    <w:rsid w:val="00844C26"/>
    <w:rsid w:val="00865DC0"/>
    <w:rsid w:val="008675D2"/>
    <w:rsid w:val="00872CD6"/>
    <w:rsid w:val="00877880"/>
    <w:rsid w:val="008839AA"/>
    <w:rsid w:val="008904B9"/>
    <w:rsid w:val="00890A65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303BD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C0872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aobanrisul.com.br" TargetMode="External"/><Relationship Id="rId13" Type="http://schemas.openxmlformats.org/officeDocument/2006/relationships/hyperlink" Target="http://www.pregaobanrisul.com.br" TargetMode="External"/><Relationship Id="rId1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regaobanrisul.com.br" TargetMode="External"/><Relationship Id="rId17" Type="http://schemas.openxmlformats.org/officeDocument/2006/relationships/hyperlink" Target="http://www.tst.jus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egao@cotipora.rs.gov.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gaobanrisul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gaobanrisul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regaobanrisul.com.br" TargetMode="External"/><Relationship Id="rId19" Type="http://schemas.openxmlformats.org/officeDocument/2006/relationships/hyperlink" Target="http://www.cotipora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aobanrisul.com.br" TargetMode="External"/><Relationship Id="rId14" Type="http://schemas.openxmlformats.org/officeDocument/2006/relationships/hyperlink" Target="http://www.pregaobanrisul.com.b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16</Pages>
  <Words>8016</Words>
  <Characters>43291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0001-2020</vt:lpstr>
    </vt:vector>
  </TitlesOfParts>
  <Company/>
  <LinksUpToDate>false</LinksUpToDate>
  <CharactersWithSpaces>51205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0001-2020</dc:title>
  <dc:subject>Registro de Preços de Ar Condicionado</dc:subject>
  <dc:creator>Gilda Ana Marcon Moreira - Pref. Munic. de Cotiporã RS</dc:creator>
  <cp:lastModifiedBy>Gilda Ana Marcon Moreira</cp:lastModifiedBy>
  <cp:revision>13</cp:revision>
  <cp:lastPrinted>2020-09-10T14:08:00Z</cp:lastPrinted>
  <dcterms:created xsi:type="dcterms:W3CDTF">2020-09-09T17:31:00Z</dcterms:created>
  <dcterms:modified xsi:type="dcterms:W3CDTF">2020-09-10T16:57:00Z</dcterms:modified>
</cp:coreProperties>
</file>