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6216" w14:textId="305093F3" w:rsidR="0097055E" w:rsidRDefault="0097055E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076FA9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875755">
        <w:rPr>
          <w:rFonts w:ascii="Arial Narrow" w:hAnsi="Arial Narrow"/>
          <w:b/>
          <w:sz w:val="20"/>
          <w:szCs w:val="20"/>
          <w:u w:val="single"/>
        </w:rPr>
        <w:t>3</w:t>
      </w:r>
      <w:r w:rsidR="00BB0DD2">
        <w:rPr>
          <w:rFonts w:ascii="Arial Narrow" w:hAnsi="Arial Narrow"/>
          <w:b/>
          <w:sz w:val="20"/>
          <w:szCs w:val="20"/>
          <w:u w:val="single"/>
        </w:rPr>
        <w:t>1</w:t>
      </w:r>
      <w:r w:rsidR="00875755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4BFC2EDE" w14:textId="77777777" w:rsidR="00DE1E24" w:rsidRPr="00937210" w:rsidRDefault="00DE1E24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</w:p>
    <w:p w14:paraId="02D9C3A8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7733B974" w14:textId="55C89FA9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113FC">
        <w:rPr>
          <w:rFonts w:ascii="Arial Narrow" w:hAnsi="Arial Narrow" w:cs="Arial"/>
          <w:color w:val="000000"/>
          <w:sz w:val="20"/>
          <w:szCs w:val="20"/>
        </w:rPr>
        <w:t>11/2023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875755">
        <w:rPr>
          <w:rFonts w:ascii="Arial Narrow" w:hAnsi="Arial Narrow" w:cs="Arial"/>
          <w:b/>
          <w:color w:val="000000"/>
          <w:sz w:val="20"/>
          <w:szCs w:val="20"/>
        </w:rPr>
        <w:t>ARTEFATOS DE CIMENTO</w:t>
      </w:r>
      <w:r w:rsidR="00BB0DD2">
        <w:rPr>
          <w:rFonts w:ascii="Arial Narrow" w:hAnsi="Arial Narrow" w:cs="Arial"/>
          <w:b/>
          <w:color w:val="000000"/>
          <w:sz w:val="20"/>
          <w:szCs w:val="20"/>
        </w:rPr>
        <w:t xml:space="preserve"> JUNG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165E848B" w14:textId="7C508D53" w:rsidR="00CD14B4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394AA084" w14:textId="77777777" w:rsidR="00DE1E24" w:rsidRPr="00E97873" w:rsidRDefault="00DE1E2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30F742E" w14:textId="31F4C802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DE1E24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262769" w:rsidRPr="00E97873">
        <w:rPr>
          <w:rFonts w:ascii="Arial Narrow" w:hAnsi="Arial Narrow" w:cs="Arial"/>
          <w:sz w:val="20"/>
          <w:szCs w:val="20"/>
        </w:rPr>
        <w:t>empresa</w:t>
      </w:r>
      <w:r w:rsidR="00BB0DD2" w:rsidRPr="00BB0DD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BB0DD2">
        <w:rPr>
          <w:rFonts w:ascii="Arial Narrow" w:hAnsi="Arial Narrow" w:cs="Arial"/>
          <w:b/>
          <w:color w:val="000000"/>
          <w:sz w:val="20"/>
          <w:szCs w:val="20"/>
        </w:rPr>
        <w:t>ARTEFATOS DE CIMENTO JUNG LTDA ME</w:t>
      </w:r>
      <w:r w:rsidR="00076FA9">
        <w:rPr>
          <w:rFonts w:ascii="Arial Narrow" w:hAnsi="Arial Narrow" w:cs="Arial"/>
          <w:sz w:val="20"/>
          <w:szCs w:val="20"/>
        </w:rPr>
        <w:t xml:space="preserve"> </w:t>
      </w:r>
      <w:r w:rsidR="00875755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875755">
        <w:rPr>
          <w:rFonts w:ascii="Arial Narrow" w:hAnsi="Arial Narrow" w:cs="Arial"/>
          <w:bCs/>
          <w:sz w:val="20"/>
          <w:szCs w:val="20"/>
        </w:rPr>
        <w:t>90.</w:t>
      </w:r>
      <w:r w:rsidR="00BB0DD2">
        <w:rPr>
          <w:rFonts w:ascii="Arial Narrow" w:hAnsi="Arial Narrow" w:cs="Arial"/>
          <w:bCs/>
          <w:sz w:val="20"/>
          <w:szCs w:val="20"/>
        </w:rPr>
        <w:t>522.616/0001-15</w:t>
      </w:r>
      <w:r w:rsidR="00875755">
        <w:rPr>
          <w:rFonts w:ascii="Arial Narrow" w:hAnsi="Arial Narrow" w:cs="Arial"/>
          <w:sz w:val="20"/>
          <w:szCs w:val="20"/>
        </w:rPr>
        <w:t xml:space="preserve">, estabelecida na </w:t>
      </w:r>
      <w:r w:rsidR="00BB0DD2">
        <w:rPr>
          <w:rFonts w:ascii="Arial Narrow" w:hAnsi="Arial Narrow" w:cs="Arial"/>
          <w:sz w:val="20"/>
          <w:szCs w:val="20"/>
        </w:rPr>
        <w:t>Avenida 1 Leste</w:t>
      </w:r>
      <w:r w:rsidR="00875755">
        <w:rPr>
          <w:rFonts w:ascii="Arial Narrow" w:hAnsi="Arial Narrow" w:cs="Arial"/>
          <w:sz w:val="20"/>
          <w:szCs w:val="20"/>
        </w:rPr>
        <w:t xml:space="preserve">, </w:t>
      </w:r>
      <w:r w:rsidR="00BB0DD2">
        <w:rPr>
          <w:rFonts w:ascii="Arial Narrow" w:hAnsi="Arial Narrow" w:cs="Arial"/>
          <w:sz w:val="20"/>
          <w:szCs w:val="20"/>
        </w:rPr>
        <w:t>nº 579</w:t>
      </w:r>
      <w:r w:rsidR="00875755">
        <w:rPr>
          <w:rFonts w:ascii="Arial Narrow" w:hAnsi="Arial Narrow" w:cs="Arial"/>
          <w:sz w:val="20"/>
          <w:szCs w:val="20"/>
        </w:rPr>
        <w:t xml:space="preserve">, </w:t>
      </w:r>
      <w:r w:rsidR="00BB0DD2">
        <w:rPr>
          <w:rFonts w:ascii="Arial Narrow" w:hAnsi="Arial Narrow" w:cs="Arial"/>
          <w:sz w:val="20"/>
          <w:szCs w:val="20"/>
        </w:rPr>
        <w:t xml:space="preserve">2 Piso, </w:t>
      </w:r>
      <w:r w:rsidR="00875755">
        <w:rPr>
          <w:rFonts w:ascii="Arial Narrow" w:hAnsi="Arial Narrow" w:cs="Arial"/>
          <w:sz w:val="20"/>
          <w:szCs w:val="20"/>
        </w:rPr>
        <w:t xml:space="preserve">Bairro </w:t>
      </w:r>
      <w:r w:rsidR="00BB0DD2">
        <w:rPr>
          <w:rFonts w:ascii="Arial Narrow" w:hAnsi="Arial Narrow" w:cs="Arial"/>
          <w:sz w:val="20"/>
          <w:szCs w:val="20"/>
        </w:rPr>
        <w:t>Centro Administrativo</w:t>
      </w:r>
      <w:r w:rsidR="00875755">
        <w:rPr>
          <w:rFonts w:ascii="Arial Narrow" w:hAnsi="Arial Narrow" w:cs="Arial"/>
          <w:sz w:val="20"/>
          <w:szCs w:val="20"/>
        </w:rPr>
        <w:t xml:space="preserve">, na cidade de </w:t>
      </w:r>
      <w:proofErr w:type="spellStart"/>
      <w:r w:rsidR="00BB0DD2">
        <w:rPr>
          <w:rFonts w:ascii="Arial Narrow" w:hAnsi="Arial Narrow" w:cs="Arial"/>
          <w:sz w:val="20"/>
          <w:szCs w:val="20"/>
        </w:rPr>
        <w:t>Teutonia</w:t>
      </w:r>
      <w:proofErr w:type="spellEnd"/>
      <w:r w:rsidR="00875755">
        <w:rPr>
          <w:rFonts w:ascii="Arial Narrow" w:hAnsi="Arial Narrow" w:cs="Arial"/>
          <w:sz w:val="20"/>
          <w:szCs w:val="20"/>
        </w:rPr>
        <w:t>/RS, CEP nº 95.</w:t>
      </w:r>
      <w:r w:rsidR="00BB0DD2">
        <w:rPr>
          <w:rFonts w:ascii="Arial Narrow" w:hAnsi="Arial Narrow" w:cs="Arial"/>
          <w:sz w:val="20"/>
          <w:szCs w:val="20"/>
        </w:rPr>
        <w:t>890-000</w:t>
      </w:r>
      <w:r w:rsidR="00875755">
        <w:rPr>
          <w:rFonts w:ascii="Arial Narrow" w:hAnsi="Arial Narrow" w:cs="Arial"/>
          <w:sz w:val="20"/>
          <w:szCs w:val="20"/>
        </w:rPr>
        <w:t xml:space="preserve"> neste ato representada pelo Senhor</w:t>
      </w:r>
      <w:r w:rsidR="00BB0DD2">
        <w:rPr>
          <w:rFonts w:ascii="Arial Narrow" w:hAnsi="Arial Narrow" w:cs="Arial"/>
          <w:sz w:val="20"/>
          <w:szCs w:val="20"/>
        </w:rPr>
        <w:t xml:space="preserve"> Marcelo André Jung</w:t>
      </w:r>
      <w:r w:rsidR="00875755">
        <w:rPr>
          <w:rFonts w:ascii="Arial Narrow" w:hAnsi="Arial Narrow" w:cs="Arial"/>
          <w:sz w:val="20"/>
          <w:szCs w:val="20"/>
        </w:rPr>
        <w:t xml:space="preserve">, brasileiro, </w:t>
      </w:r>
      <w:r w:rsidR="00BB0DD2">
        <w:rPr>
          <w:rFonts w:ascii="Arial Narrow" w:hAnsi="Arial Narrow" w:cs="Arial"/>
          <w:sz w:val="20"/>
          <w:szCs w:val="20"/>
        </w:rPr>
        <w:t>casado</w:t>
      </w:r>
      <w:r w:rsidR="00875755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BB0DD2">
        <w:rPr>
          <w:rFonts w:ascii="Arial Narrow" w:hAnsi="Arial Narrow" w:cs="Arial"/>
          <w:sz w:val="20"/>
          <w:szCs w:val="20"/>
        </w:rPr>
        <w:t>461936000-78</w:t>
      </w:r>
      <w:r w:rsidR="00875755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BB0DD2">
        <w:rPr>
          <w:rFonts w:ascii="Arial Narrow" w:hAnsi="Arial Narrow" w:cs="Arial"/>
          <w:sz w:val="20"/>
          <w:szCs w:val="20"/>
        </w:rPr>
        <w:t>1036007878</w:t>
      </w:r>
      <w:r w:rsidR="00875755">
        <w:rPr>
          <w:rFonts w:ascii="Arial Narrow" w:hAnsi="Arial Narrow" w:cs="Arial"/>
          <w:sz w:val="20"/>
          <w:szCs w:val="20"/>
        </w:rPr>
        <w:t xml:space="preserve">, expedida pela SSP/RS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11/2023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81/2023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2E8DE94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AAFB3BF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18F9A60" w14:textId="77777777" w:rsidR="0033398D" w:rsidRPr="0019010D" w:rsidRDefault="00BE7E51" w:rsidP="0033398D">
      <w:pPr>
        <w:jc w:val="both"/>
        <w:rPr>
          <w:rFonts w:ascii="Arial Narrow" w:hAnsi="Arial Narrow" w:cs="Arial"/>
          <w:sz w:val="21"/>
          <w:szCs w:val="21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33398D" w:rsidRPr="0019010D">
        <w:rPr>
          <w:rFonts w:ascii="Arial Narrow" w:hAnsi="Arial Narrow" w:cs="Arial"/>
          <w:b/>
          <w:sz w:val="21"/>
          <w:szCs w:val="21"/>
        </w:rPr>
        <w:t>1.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</w:t>
      </w:r>
      <w:r w:rsidR="0033398D" w:rsidRPr="0019010D">
        <w:rPr>
          <w:rFonts w:ascii="Arial Narrow" w:hAnsi="Arial Narrow" w:cstheme="minorHAnsi"/>
          <w:sz w:val="21"/>
          <w:szCs w:val="21"/>
        </w:rPr>
        <w:t xml:space="preserve">para futuras e eventuais aquisições de tubos de concreto e demais materiais para diversas aplicações a fim de atender as necessidades da Administração Municipal, </w:t>
      </w:r>
      <w:r w:rsidR="0033398D" w:rsidRPr="0019010D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3D22359C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646F6841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20FF6380" w14:textId="77777777" w:rsidR="0033398D" w:rsidRPr="00180F2F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098EFD5" w14:textId="77777777" w:rsidR="0033398D" w:rsidRPr="00180F2F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0635790D" w14:textId="77777777" w:rsidR="0033398D" w:rsidRPr="00180F2F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4C71A3D1" w14:textId="77777777" w:rsidR="0033398D" w:rsidRPr="006453E8" w:rsidRDefault="0033398D" w:rsidP="0033398D">
      <w:pPr>
        <w:jc w:val="both"/>
        <w:rPr>
          <w:rFonts w:ascii="Arial Narrow" w:hAnsi="Arial Narrow"/>
          <w:sz w:val="21"/>
          <w:szCs w:val="21"/>
        </w:rPr>
      </w:pPr>
      <w:r w:rsidRPr="00180F2F">
        <w:rPr>
          <w:rFonts w:ascii="Arial Narrow" w:hAnsi="Arial Narrow"/>
          <w:b/>
          <w:sz w:val="21"/>
          <w:szCs w:val="21"/>
        </w:rPr>
        <w:t xml:space="preserve">1.7.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EA661D3" w14:textId="77777777" w:rsidR="007011A0" w:rsidRPr="00E97873" w:rsidRDefault="0033398D" w:rsidP="0033398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80F2F">
        <w:rPr>
          <w:rFonts w:ascii="Arial Narrow" w:hAnsi="Arial Narrow"/>
          <w:b/>
          <w:color w:val="000000"/>
          <w:sz w:val="21"/>
          <w:szCs w:val="21"/>
        </w:rPr>
        <w:t>1.8.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4C2F10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materiais</w:t>
      </w:r>
      <w:r w:rsidRPr="004C2F10">
        <w:rPr>
          <w:rFonts w:ascii="Arial Narrow" w:hAnsi="Arial Narrow" w:cs="Arial"/>
          <w:sz w:val="21"/>
          <w:szCs w:val="21"/>
        </w:rPr>
        <w:t xml:space="preserve"> deverão ser de ótima qualidade, de acordo com as normas </w:t>
      </w:r>
      <w:r>
        <w:rPr>
          <w:rFonts w:ascii="Arial Narrow" w:hAnsi="Arial Narrow" w:cs="Arial"/>
          <w:sz w:val="21"/>
          <w:szCs w:val="21"/>
        </w:rPr>
        <w:t>vigentes</w:t>
      </w:r>
      <w:r w:rsidRPr="004C2F10">
        <w:rPr>
          <w:rFonts w:ascii="Arial Narrow" w:hAnsi="Arial Narrow" w:cs="Arial"/>
          <w:sz w:val="21"/>
          <w:szCs w:val="21"/>
        </w:rPr>
        <w:t xml:space="preserve"> e</w:t>
      </w:r>
      <w:r w:rsidRPr="004C2F10">
        <w:rPr>
          <w:rFonts w:ascii="Arial Narrow" w:hAnsi="Arial Narrow"/>
          <w:sz w:val="21"/>
          <w:szCs w:val="21"/>
        </w:rPr>
        <w:t xml:space="preserve"> entregues livres de frete e descarga</w:t>
      </w:r>
      <w:r>
        <w:rPr>
          <w:rFonts w:ascii="Arial Narrow" w:hAnsi="Arial Narrow"/>
          <w:sz w:val="21"/>
          <w:szCs w:val="21"/>
        </w:rPr>
        <w:t>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1.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1003AE87" w14:textId="1C20A1AA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</w:t>
      </w:r>
      <w:r w:rsidR="0033398D">
        <w:rPr>
          <w:rFonts w:ascii="Arial Narrow" w:hAnsi="Arial Narrow" w:cs="Arial"/>
          <w:b/>
          <w:sz w:val="20"/>
          <w:szCs w:val="20"/>
        </w:rPr>
        <w:t>0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113FC">
        <w:rPr>
          <w:rFonts w:ascii="Arial Narrow" w:hAnsi="Arial Narrow" w:cs="Arial"/>
          <w:sz w:val="20"/>
          <w:szCs w:val="20"/>
        </w:rPr>
        <w:t>11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4113FC">
        <w:rPr>
          <w:rFonts w:ascii="Arial Narrow" w:hAnsi="Arial Narrow" w:cs="Arial"/>
          <w:sz w:val="20"/>
          <w:szCs w:val="20"/>
        </w:rPr>
        <w:t>23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784B2078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5299AF8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82B1434" w14:textId="5E601C85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113FC">
        <w:rPr>
          <w:rFonts w:ascii="Arial Narrow" w:hAnsi="Arial Narrow" w:cs="Arial"/>
          <w:sz w:val="20"/>
          <w:szCs w:val="20"/>
        </w:rPr>
        <w:t>11/2023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07B2EF54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33398D">
        <w:rPr>
          <w:rFonts w:ascii="Arial Narrow" w:hAnsi="Arial Narrow" w:cs="Arial"/>
          <w:sz w:val="20"/>
          <w:szCs w:val="20"/>
        </w:rPr>
        <w:t>materiais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4111"/>
        <w:gridCol w:w="1276"/>
        <w:gridCol w:w="1422"/>
      </w:tblGrid>
      <w:tr w:rsidR="00BB0DD2" w:rsidRPr="00862C28" w14:paraId="62BA5821" w14:textId="77777777" w:rsidTr="00A13B67">
        <w:trPr>
          <w:trHeight w:val="10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A0B190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C8AF18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F1CDA9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QUANT. ESTIMADA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6BB119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DESCRIÇÃO 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C75EAB7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VALOR - R$</w:t>
            </w:r>
          </w:p>
        </w:tc>
      </w:tr>
      <w:tr w:rsidR="00BB0DD2" w:rsidRPr="00862C28" w14:paraId="7501C4B0" w14:textId="77777777" w:rsidTr="00A13B67">
        <w:trPr>
          <w:trHeight w:val="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3C82D" w14:textId="77777777" w:rsidR="00BB0DD2" w:rsidRPr="00862C28" w:rsidRDefault="00BB0DD2" w:rsidP="00A13B6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32630" w14:textId="77777777" w:rsidR="00BB0DD2" w:rsidRPr="00862C28" w:rsidRDefault="00BB0DD2" w:rsidP="00A13B6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CCFFB" w14:textId="77777777" w:rsidR="00BB0DD2" w:rsidRPr="00862C28" w:rsidRDefault="00BB0DD2" w:rsidP="00A13B6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3DA81" w14:textId="77777777" w:rsidR="00BB0DD2" w:rsidRPr="00862C28" w:rsidRDefault="00BB0DD2" w:rsidP="00A13B6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F24654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0D897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B0DD2" w:rsidRPr="00862C28" w14:paraId="60654538" w14:textId="77777777" w:rsidTr="00A13B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E377BE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58BC4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FAC95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8374" w14:textId="77777777" w:rsidR="00BB0DD2" w:rsidRPr="00862C28" w:rsidRDefault="00BB0DD2" w:rsidP="00A13B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400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E33E" w14:textId="77777777" w:rsidR="00BB0DD2" w:rsidRPr="00862C28" w:rsidRDefault="00BB0DD2" w:rsidP="00A13B6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7CCA" w14:textId="77777777" w:rsidR="00BB0DD2" w:rsidRPr="00862C28" w:rsidRDefault="00BB0DD2" w:rsidP="00A13B6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57.500,00</w:t>
            </w:r>
          </w:p>
        </w:tc>
      </w:tr>
      <w:tr w:rsidR="00BB0DD2" w:rsidRPr="00862C28" w14:paraId="7652B465" w14:textId="77777777" w:rsidTr="00A13B67">
        <w:trPr>
          <w:trHeight w:val="1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D6E81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519B1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5214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7446" w14:textId="77777777" w:rsidR="00BB0DD2" w:rsidRPr="00862C28" w:rsidRDefault="00BB0DD2" w:rsidP="00A13B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800 mm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D854F" w14:textId="77777777" w:rsidR="00BB0DD2" w:rsidRPr="00862C28" w:rsidRDefault="00BB0DD2" w:rsidP="00A13B6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311,80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0668" w14:textId="77777777" w:rsidR="00BB0DD2" w:rsidRPr="00862C28" w:rsidRDefault="00BB0DD2" w:rsidP="00A13B6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31.180,00</w:t>
            </w:r>
          </w:p>
        </w:tc>
      </w:tr>
      <w:tr w:rsidR="00BB0DD2" w:rsidRPr="00862C28" w14:paraId="39F38822" w14:textId="77777777" w:rsidTr="00A13B67">
        <w:trPr>
          <w:trHeight w:val="1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F8731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506B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0F1B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70C7" w14:textId="77777777" w:rsidR="00BB0DD2" w:rsidRPr="00862C28" w:rsidRDefault="00BB0DD2" w:rsidP="00A13B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1000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4056" w14:textId="77777777" w:rsidR="00BB0DD2" w:rsidRPr="00862C28" w:rsidRDefault="00BB0DD2" w:rsidP="00A13B6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E600" w14:textId="77777777" w:rsidR="00BB0DD2" w:rsidRPr="00862C28" w:rsidRDefault="00BB0DD2" w:rsidP="00A13B6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45.000,00</w:t>
            </w:r>
          </w:p>
        </w:tc>
      </w:tr>
      <w:tr w:rsidR="00BB0DD2" w:rsidRPr="00862C28" w14:paraId="71D72CE6" w14:textId="77777777" w:rsidTr="00A13B67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A5D0A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168F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E4231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2E44" w14:textId="77777777" w:rsidR="00BB0DD2" w:rsidRPr="00862C28" w:rsidRDefault="00BB0DD2" w:rsidP="00A13B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1500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FB9" w14:textId="77777777" w:rsidR="00BB0DD2" w:rsidRPr="00862C28" w:rsidRDefault="00BB0DD2" w:rsidP="00A13B6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1.075,00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5ED1" w14:textId="77777777" w:rsidR="00BB0DD2" w:rsidRPr="00862C28" w:rsidRDefault="00BB0DD2" w:rsidP="00A13B6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53.750,00</w:t>
            </w:r>
          </w:p>
        </w:tc>
      </w:tr>
      <w:tr w:rsidR="00BB0DD2" w:rsidRPr="00862C28" w14:paraId="1529F1B6" w14:textId="77777777" w:rsidTr="00A13B67">
        <w:trPr>
          <w:trHeight w:val="231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E25D80" w14:textId="77777777" w:rsidR="00BB0DD2" w:rsidRPr="00862C28" w:rsidRDefault="00BB0DD2" w:rsidP="00A13B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45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VALOR TOTAL DE ATÉ R$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187.430,00</w:t>
            </w:r>
          </w:p>
        </w:tc>
      </w:tr>
    </w:tbl>
    <w:p w14:paraId="08BD1D05" w14:textId="77777777" w:rsidR="00B41713" w:rsidRDefault="00B4171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A0EEC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0984B6DB" w14:textId="77777777" w:rsidR="00CC79F6" w:rsidRPr="00CD14B4" w:rsidRDefault="00CC79F6" w:rsidP="00CC79F6">
      <w:pPr>
        <w:pStyle w:val="Ttulo4"/>
        <w:spacing w:before="0"/>
        <w:jc w:val="both"/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1. </w:t>
      </w:r>
      <w:r w:rsidRPr="00CD14B4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em até 10 (dez) dias após cada entrega, mediante apresentação do competente documento fiscal (nota fiscal eletrônica).</w:t>
      </w:r>
    </w:p>
    <w:p w14:paraId="4367AA61" w14:textId="77777777" w:rsidR="004D46F5" w:rsidRPr="00E97873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B001544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4D3CBD3A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2E3426B9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1E928710" w14:textId="473A83C7" w:rsidR="00BA42EB" w:rsidRDefault="004D46F5" w:rsidP="004113FC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76542376" w14:textId="3824945C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4113FC">
        <w:rPr>
          <w:rFonts w:ascii="Arial Narrow" w:hAnsi="Arial Narrow" w:cs="Arial"/>
          <w:sz w:val="20"/>
          <w:szCs w:val="20"/>
          <w:u w:val="single"/>
        </w:rPr>
        <w:t>11/2023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4E15DFB" w14:textId="53548435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BB0DD2">
        <w:rPr>
          <w:rFonts w:ascii="Arial Narrow" w:hAnsi="Arial Narrow" w:cs="Arial"/>
          <w:sz w:val="20"/>
          <w:szCs w:val="20"/>
        </w:rPr>
        <w:t xml:space="preserve"> 103292-5, Agência 3188-7, Banco do Brasil</w:t>
      </w:r>
      <w:r w:rsidR="00875755">
        <w:rPr>
          <w:rFonts w:ascii="Arial Narrow" w:hAnsi="Arial Narrow" w:cs="Arial"/>
          <w:sz w:val="20"/>
          <w:szCs w:val="20"/>
        </w:rPr>
        <w:t>.</w:t>
      </w:r>
    </w:p>
    <w:p w14:paraId="3A6C96AB" w14:textId="1CB7D397" w:rsidR="00862C28" w:rsidRPr="00D5643E" w:rsidRDefault="00862C28" w:rsidP="00862C28">
      <w:pPr>
        <w:tabs>
          <w:tab w:val="left" w:pos="2127"/>
        </w:tabs>
        <w:suppressAutoHyphens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10.</w:t>
      </w:r>
      <w:r w:rsidRPr="00F818EC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F818EC">
        <w:rPr>
          <w:b/>
          <w:bCs/>
          <w:sz w:val="18"/>
          <w:szCs w:val="18"/>
          <w:u w:val="single"/>
        </w:rPr>
        <w:t>Cotiporã</w:t>
      </w:r>
      <w:proofErr w:type="spellEnd"/>
      <w:r w:rsidRPr="00F818EC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4DF2041" w14:textId="533D19C0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EE52EB0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593CDDF1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0F1B55BF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26B549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3C3D23B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0618F"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5A64E757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a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A entrega do</w:t>
      </w:r>
      <w:r>
        <w:rPr>
          <w:rFonts w:ascii="Arial Narrow" w:hAnsi="Arial Narrow" w:cs="Arial"/>
          <w:sz w:val="21"/>
          <w:szCs w:val="21"/>
        </w:rPr>
        <w:t xml:space="preserve">s materiais </w:t>
      </w:r>
      <w:r w:rsidRPr="006453E8">
        <w:rPr>
          <w:rFonts w:ascii="Arial Narrow" w:hAnsi="Arial Narrow" w:cs="Arial"/>
          <w:sz w:val="21"/>
          <w:szCs w:val="21"/>
        </w:rPr>
        <w:t xml:space="preserve">será parcelada. Periodicamente o Município solicitará a quantidade necessitada, devendo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providenciar a </w:t>
      </w:r>
      <w:r w:rsidRPr="006453E8">
        <w:rPr>
          <w:rFonts w:ascii="Arial Narrow" w:hAnsi="Arial Narrow" w:cs="Arial"/>
          <w:b/>
          <w:sz w:val="21"/>
          <w:szCs w:val="21"/>
        </w:rPr>
        <w:t xml:space="preserve">entrega no prazo de até 10 (dez) dias após a solicitação, </w:t>
      </w:r>
      <w:r w:rsidRPr="006453E8">
        <w:rPr>
          <w:rFonts w:ascii="Arial Narrow" w:hAnsi="Arial Narrow" w:cs="Arial"/>
          <w:sz w:val="21"/>
          <w:szCs w:val="21"/>
        </w:rPr>
        <w:t>independentemente da quantidade.</w:t>
      </w:r>
    </w:p>
    <w:p w14:paraId="6C0BE080" w14:textId="77777777" w:rsidR="0080618F" w:rsidRPr="004C2F10" w:rsidRDefault="0080618F" w:rsidP="0080618F">
      <w:pPr>
        <w:pStyle w:val="Corpodetexto"/>
        <w:spacing w:after="0"/>
        <w:jc w:val="both"/>
        <w:rPr>
          <w:rFonts w:ascii="Arial Narrow" w:hAnsi="Arial Narrow"/>
          <w:color w:val="FF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- </w:t>
      </w:r>
      <w:r w:rsidRPr="006453E8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produtos</w:t>
      </w:r>
      <w:r w:rsidRPr="006453E8">
        <w:rPr>
          <w:rFonts w:ascii="Arial Narrow" w:hAnsi="Arial Narrow" w:cs="Arial"/>
          <w:sz w:val="21"/>
          <w:szCs w:val="21"/>
        </w:rPr>
        <w:t xml:space="preserve"> deverão ser entregues </w:t>
      </w:r>
      <w:r w:rsidRPr="004C2F10">
        <w:rPr>
          <w:rFonts w:ascii="Arial Narrow" w:hAnsi="Arial Narrow"/>
          <w:sz w:val="21"/>
          <w:szCs w:val="21"/>
        </w:rPr>
        <w:t xml:space="preserve">livres de frete e descarga, no Almoxarifado da Prefeitura Municipal de Cotiporã, junto à oficina mecânica, sito a Rua Adolpho </w:t>
      </w:r>
      <w:proofErr w:type="spellStart"/>
      <w:r w:rsidRPr="004C2F10">
        <w:rPr>
          <w:rFonts w:ascii="Arial Narrow" w:hAnsi="Arial Narrow"/>
          <w:sz w:val="21"/>
          <w:szCs w:val="21"/>
        </w:rPr>
        <w:t>Scussel</w:t>
      </w:r>
      <w:proofErr w:type="spellEnd"/>
      <w:r w:rsidRPr="004C2F10">
        <w:rPr>
          <w:rFonts w:ascii="Arial Narrow" w:hAnsi="Arial Narrow"/>
          <w:sz w:val="21"/>
          <w:szCs w:val="21"/>
        </w:rPr>
        <w:t>, 488, esquina com Rua 1º de Maio, Loteamento Municipal Getúlio Vargas, nesta cidade</w:t>
      </w:r>
      <w:r w:rsidRPr="004C2F10">
        <w:rPr>
          <w:rFonts w:ascii="Arial Narrow" w:hAnsi="Arial Narrow"/>
          <w:color w:val="FF0000"/>
          <w:sz w:val="21"/>
          <w:szCs w:val="21"/>
        </w:rPr>
        <w:t>.</w:t>
      </w:r>
    </w:p>
    <w:p w14:paraId="1EB07DEC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6453E8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Verificada a não-conformidade dos produtos,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deverá promover as correções necessárias no prazo máximo de 02 (dois) dias, sujeitando-se às penalidades previstas.</w:t>
      </w:r>
    </w:p>
    <w:p w14:paraId="73DB7E1B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6453E8">
        <w:rPr>
          <w:rFonts w:ascii="Arial Narrow" w:hAnsi="Arial Narrow"/>
          <w:color w:val="000000"/>
          <w:sz w:val="21"/>
          <w:szCs w:val="21"/>
        </w:rPr>
        <w:t xml:space="preserve"> Os </w:t>
      </w:r>
      <w:r w:rsidRPr="004C2F10">
        <w:rPr>
          <w:rFonts w:ascii="Arial Narrow" w:hAnsi="Arial Narrow" w:cs="Arial"/>
          <w:sz w:val="21"/>
          <w:szCs w:val="21"/>
        </w:rPr>
        <w:t>tubos deverão ser de ótima qualidade, de acordo com as normas da ABNT e</w:t>
      </w:r>
      <w:r w:rsidRPr="004C2F10">
        <w:rPr>
          <w:rFonts w:ascii="Arial Narrow" w:hAnsi="Arial Narrow"/>
          <w:sz w:val="21"/>
          <w:szCs w:val="21"/>
        </w:rPr>
        <w:t xml:space="preserve"> entregues bem curados</w:t>
      </w:r>
      <w:r>
        <w:rPr>
          <w:rFonts w:ascii="Arial Narrow" w:hAnsi="Arial Narrow"/>
          <w:sz w:val="21"/>
          <w:szCs w:val="21"/>
        </w:rPr>
        <w:t>.</w:t>
      </w:r>
    </w:p>
    <w:p w14:paraId="4681B490" w14:textId="77777777" w:rsidR="0080618F" w:rsidRPr="00E26003" w:rsidRDefault="0080618F" w:rsidP="0080618F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E26003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78F8E1BC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EF8D8F0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2BA761E7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F63B85A" w14:textId="77777777" w:rsidR="00BA42EB" w:rsidRDefault="00BA42EB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FA441F1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B828DF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A8C5D1E" w14:textId="77777777" w:rsidR="00344278" w:rsidRDefault="004D46F5" w:rsidP="00C85E81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75DD50C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6715031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 xml:space="preserve">Pelo atraso na entrega dos materiais, (superior a 48 horas) da data solicitada, aplicação de advertência e multa na razão de 5% (cinco por cento), por dia de atraso, sobre o valor total da Nota de Empenho, até 05 (cinco) dias consecutivos de atraso, podendo </w:t>
      </w:r>
      <w:r w:rsidRPr="00E97873">
        <w:rPr>
          <w:rFonts w:ascii="Arial Narrow" w:hAnsi="Arial Narrow" w:cs="Arial"/>
          <w:sz w:val="20"/>
          <w:szCs w:val="20"/>
        </w:rPr>
        <w:lastRenderedPageBreak/>
        <w:t>ainda ser aplicada concomitante a pena de suspensão temporária do direito de licitar e contratar com esta administração, pelo prazo de até 24 meses.</w:t>
      </w:r>
    </w:p>
    <w:p w14:paraId="041E368E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E97873">
        <w:rPr>
          <w:rFonts w:ascii="Arial Narrow" w:hAnsi="Arial Narrow" w:cs="Arial"/>
          <w:sz w:val="20"/>
          <w:szCs w:val="20"/>
        </w:rPr>
        <w:t>A entrega 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596BF8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61F9565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4B2F2D2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701A45C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AF45EF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BEC7BC1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4A547A46" w14:textId="77777777" w:rsidR="004D46F5" w:rsidRPr="00934D58" w:rsidRDefault="004D46F5" w:rsidP="004D46F5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CLÁUSULA OITAVA - DO REAJUSTE E DA ATUALIZAÇÃO DOS PREÇOS</w:t>
      </w:r>
    </w:p>
    <w:p w14:paraId="25E39D22" w14:textId="77777777" w:rsidR="004D46F5" w:rsidRPr="00934D58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18"/>
          <w:szCs w:val="18"/>
        </w:rPr>
      </w:pPr>
      <w:r w:rsidRPr="00934D58">
        <w:rPr>
          <w:rFonts w:ascii="Arial Narrow" w:hAnsi="Arial Narrow" w:cs="Arial"/>
          <w:bCs/>
          <w:sz w:val="18"/>
          <w:szCs w:val="18"/>
        </w:rPr>
        <w:t>1 -</w:t>
      </w:r>
      <w:r w:rsidRPr="00934D58">
        <w:rPr>
          <w:rFonts w:ascii="Arial Narrow" w:hAnsi="Arial Narrow" w:cs="Arial"/>
          <w:b w:val="0"/>
          <w:bCs/>
          <w:sz w:val="18"/>
          <w:szCs w:val="18"/>
        </w:rPr>
        <w:t xml:space="preserve"> O valor registrado não sofrerá qualquer tipo de correção ou reajuste durante a vigência da presente Ata de Registro de Preços.</w:t>
      </w:r>
    </w:p>
    <w:p w14:paraId="280FE2B1" w14:textId="77777777" w:rsidR="004D46F5" w:rsidRPr="00934D58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 xml:space="preserve">2 - </w:t>
      </w:r>
      <w:r w:rsidRPr="00934D58">
        <w:rPr>
          <w:rFonts w:ascii="Arial Narrow" w:hAnsi="Arial Narrow" w:cs="Arial"/>
          <w:iCs/>
          <w:sz w:val="18"/>
          <w:szCs w:val="18"/>
        </w:rPr>
        <w:t>O beneficiário do registro de preços, em função da dinâmica do mercado, poderá solicitar o equilíbrio econômico dos preços vigentes através de solicitação formal</w:t>
      </w:r>
      <w:r w:rsidRPr="00934D58">
        <w:rPr>
          <w:rFonts w:ascii="Arial Narrow" w:hAnsi="Arial Narrow" w:cs="Arial"/>
          <w:b/>
          <w:iCs/>
          <w:sz w:val="18"/>
          <w:szCs w:val="18"/>
        </w:rPr>
        <w:t>,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desde que acompanhado de documentos que comprovem a procedência do pedido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, </w:t>
      </w:r>
      <w:r w:rsidR="00E97873" w:rsidRPr="00934D58">
        <w:rPr>
          <w:rFonts w:ascii="Arial Narrow" w:hAnsi="Arial Narrow"/>
          <w:color w:val="000000"/>
          <w:sz w:val="18"/>
          <w:szCs w:val="18"/>
        </w:rPr>
        <w:t>suficientemente comprovado, de forma documental (notas fiscais, planilha de custos)</w:t>
      </w:r>
      <w:r w:rsidR="00E97873" w:rsidRPr="00934D58">
        <w:rPr>
          <w:rFonts w:ascii="Arial Narrow" w:hAnsi="Arial Narrow" w:cs="ArialMT"/>
          <w:sz w:val="18"/>
          <w:szCs w:val="18"/>
        </w:rPr>
        <w:t xml:space="preserve">. 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 </w:t>
      </w:r>
    </w:p>
    <w:p w14:paraId="047862C4" w14:textId="77777777" w:rsidR="004D46F5" w:rsidRPr="00934D58" w:rsidRDefault="004D46F5" w:rsidP="004D46F5">
      <w:pPr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3 -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971B11A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39A3F941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CLÁUSULA NONA - </w:t>
      </w:r>
      <w:r w:rsidRPr="00934D58">
        <w:rPr>
          <w:rFonts w:ascii="Arial Narrow" w:hAnsi="Arial Narrow"/>
          <w:b/>
          <w:sz w:val="18"/>
          <w:szCs w:val="18"/>
        </w:rPr>
        <w:t xml:space="preserve">DO RECEBIMENTO DOS </w:t>
      </w:r>
      <w:r w:rsidR="007C420B">
        <w:rPr>
          <w:rFonts w:ascii="Arial Narrow" w:hAnsi="Arial Narrow"/>
          <w:b/>
          <w:sz w:val="18"/>
          <w:szCs w:val="18"/>
        </w:rPr>
        <w:t>MATERIAIS</w:t>
      </w:r>
    </w:p>
    <w:p w14:paraId="629DFF0A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1.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O recebimento dos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será efetuado por servidor designado, que verificará a quantidade/qualidade/adequação/ especificação do objeto conforme seu descritivo, observado o disposto na alínea “a” e “b”</w:t>
      </w:r>
      <w:r w:rsidR="009A5EEB"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>do inciso II do art. 73 da Lei Federal nº 8.666/93;</w:t>
      </w:r>
    </w:p>
    <w:p w14:paraId="624E06F6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2.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Caso 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666DED85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223E0593" w14:textId="77777777" w:rsidR="004D46F5" w:rsidRPr="00934D58" w:rsidRDefault="004D46F5" w:rsidP="004D46F5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>CLÁUSULA DÉCIMA - DO CANCELAMENTO DOS PREÇOS REGISTRADOS</w:t>
      </w:r>
    </w:p>
    <w:p w14:paraId="40688E5A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color w:val="000000"/>
          <w:sz w:val="18"/>
          <w:szCs w:val="18"/>
        </w:rPr>
        <w:t>A Ata de Registro de Preço será cancelada, automaticamente, por decurso do prazo de vigência ou quando não restarem fornecedores registrados quando:</w:t>
      </w:r>
    </w:p>
    <w:p w14:paraId="0629E425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02223EE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Ocorrer qualquer das hipóteses de inexecução total ou parcial do instrumento de ajuste;</w:t>
      </w:r>
    </w:p>
    <w:p w14:paraId="08C915B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Os preços registrados apresentarem-se superiores ao do mercado e não houver êxito na negociação;</w:t>
      </w:r>
    </w:p>
    <w:p w14:paraId="2551CB9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Der causa a rescisão administrativa do ajuste decorrente do registro de preços por motivos elencados no art. 77 e seguintes da Lei Federal nº 8.666/83;</w:t>
      </w:r>
    </w:p>
    <w:p w14:paraId="4DFB5038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Por razão de interesse público, devidamente motivado.</w:t>
      </w:r>
    </w:p>
    <w:p w14:paraId="3D41465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1º. 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No caso de cancelamento do registro de preço, devidamente justificado nos autos do Processo, terá a </w:t>
      </w:r>
      <w:r w:rsidRPr="00934D58">
        <w:rPr>
          <w:rFonts w:ascii="Arial Narrow" w:hAnsi="Arial Narrow" w:cs="Arial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 o prazo de 05 (cinco dias) úteis, contados da notificação, para apresentar o contraditório e a ampla defesa.</w:t>
      </w:r>
    </w:p>
    <w:p w14:paraId="0C336054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2º. </w:t>
      </w:r>
      <w:r w:rsidRPr="00934D58">
        <w:rPr>
          <w:rFonts w:ascii="Arial Narrow" w:hAnsi="Arial Narrow" w:cs="Arial"/>
          <w:color w:val="000000"/>
          <w:sz w:val="18"/>
          <w:szCs w:val="18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2A033442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sz w:val="16"/>
          <w:szCs w:val="16"/>
        </w:rPr>
      </w:pPr>
    </w:p>
    <w:p w14:paraId="57F8953A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>CLÁUSULA DÉCIMA PRIMEIRA - DOS DIREITOS DA ADMINISTRAÇÃO</w:t>
      </w:r>
    </w:p>
    <w:p w14:paraId="7681B652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</w:t>
      </w:r>
      <w:r w:rsidRPr="00934D58">
        <w:rPr>
          <w:rFonts w:ascii="Arial Narrow" w:hAnsi="Arial Narrow" w:cs="Arial"/>
          <w:color w:val="000000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sz w:val="18"/>
          <w:szCs w:val="18"/>
        </w:rPr>
        <w:t>, em caso de rescisão administrativa, reconhece todos os direitos da Administração, consoante prevê o artigo 77 da lei vigente.</w:t>
      </w:r>
    </w:p>
    <w:p w14:paraId="693C6957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DA20AB1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SEGUNDA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- DA LEI REGRADORA</w:t>
      </w:r>
    </w:p>
    <w:p w14:paraId="5C810B34" w14:textId="18565B02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presente contratação reger-se-á pela Lei </w:t>
      </w:r>
      <w:r w:rsidR="00332123" w:rsidRPr="00934D58">
        <w:rPr>
          <w:rFonts w:ascii="Arial Narrow" w:hAnsi="Arial Narrow" w:cs="Arial"/>
          <w:sz w:val="18"/>
          <w:szCs w:val="18"/>
        </w:rPr>
        <w:t>Federal</w:t>
      </w:r>
      <w:r w:rsidR="00BD17F7" w:rsidRPr="00934D58">
        <w:rPr>
          <w:rFonts w:ascii="Arial Narrow" w:hAnsi="Arial Narrow" w:cs="Arial"/>
          <w:sz w:val="18"/>
          <w:szCs w:val="18"/>
        </w:rPr>
        <w:t xml:space="preserve"> </w:t>
      </w:r>
      <w:r w:rsidRPr="00934D58">
        <w:rPr>
          <w:rFonts w:ascii="Arial Narrow" w:hAnsi="Arial Narrow" w:cs="Arial"/>
          <w:sz w:val="18"/>
          <w:szCs w:val="18"/>
        </w:rPr>
        <w:t>nº 8.666/93 e suas alterações, o edital do Pregão Presencial nº 0</w:t>
      </w:r>
      <w:r w:rsidR="004113FC">
        <w:rPr>
          <w:rFonts w:ascii="Arial Narrow" w:hAnsi="Arial Narrow" w:cs="Arial"/>
          <w:sz w:val="18"/>
          <w:szCs w:val="18"/>
        </w:rPr>
        <w:t>11/2023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anexos, juntamente com normas de direito público, resolverão os casos omissos.</w:t>
      </w:r>
    </w:p>
    <w:p w14:paraId="5D97C11A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1D7DBE9" w14:textId="77777777" w:rsidR="0097055E" w:rsidRPr="00934D58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TERCEIRA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– DA VINCULAÇÃO AO EDITAL</w:t>
      </w:r>
    </w:p>
    <w:p w14:paraId="711C4ED6" w14:textId="01431CAC" w:rsidR="0097055E" w:rsidRPr="00934D58" w:rsidRDefault="0097055E" w:rsidP="004D46F5">
      <w:pPr>
        <w:jc w:val="both"/>
        <w:rPr>
          <w:rFonts w:ascii="Arial Narrow" w:hAnsi="Arial Narrow" w:cs="Arial"/>
          <w:b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lastRenderedPageBreak/>
        <w:t>Esta Ata fica vinculada ao processo licitatório modalidade PREGÃO PRESENCIAL Nº 0</w:t>
      </w:r>
      <w:r w:rsidR="004113FC">
        <w:rPr>
          <w:rFonts w:ascii="Arial Narrow" w:hAnsi="Arial Narrow" w:cs="Arial"/>
          <w:sz w:val="18"/>
          <w:szCs w:val="18"/>
        </w:rPr>
        <w:t>11/2023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anexos.</w:t>
      </w:r>
    </w:p>
    <w:p w14:paraId="660955BC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F2B0004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 xml:space="preserve">QUARTA </w:t>
      </w:r>
      <w:r w:rsidRPr="00934D58">
        <w:rPr>
          <w:rFonts w:ascii="Arial Narrow" w:hAnsi="Arial Narrow" w:cs="Arial"/>
          <w:b/>
          <w:sz w:val="18"/>
          <w:szCs w:val="18"/>
        </w:rPr>
        <w:t>- DO FORO</w:t>
      </w:r>
    </w:p>
    <w:p w14:paraId="7FAC5072" w14:textId="77777777" w:rsidR="0097055E" w:rsidRPr="00934D58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1097320F" w14:textId="77777777" w:rsidR="00765B88" w:rsidRPr="00934D58" w:rsidRDefault="00765B88" w:rsidP="004D46F5">
      <w:pPr>
        <w:jc w:val="both"/>
        <w:rPr>
          <w:rFonts w:ascii="Arial Narrow" w:hAnsi="Arial Narrow"/>
          <w:sz w:val="16"/>
          <w:szCs w:val="16"/>
        </w:rPr>
      </w:pPr>
    </w:p>
    <w:p w14:paraId="13681AAE" w14:textId="77777777" w:rsidR="00596BF8" w:rsidRPr="00934D58" w:rsidRDefault="00596BF8" w:rsidP="00596BF8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/>
          <w:sz w:val="18"/>
          <w:szCs w:val="18"/>
        </w:rPr>
        <w:t xml:space="preserve">E, por assim haverem acordado, declaram ambas as partes aceitar todas as disposições estabelecidas na presente Ata que, lida e achada conforme, </w:t>
      </w:r>
      <w:r w:rsidRPr="00934D58">
        <w:rPr>
          <w:rFonts w:ascii="Arial Narrow" w:hAnsi="Arial Narrow" w:cs="Arial"/>
          <w:sz w:val="18"/>
          <w:szCs w:val="18"/>
        </w:rPr>
        <w:t xml:space="preserve">assinam o presente instrumento, em 02 (duas) vias de igual teor e forma </w:t>
      </w:r>
      <w:r w:rsidRPr="00934D58">
        <w:rPr>
          <w:rFonts w:ascii="Arial Narrow" w:hAnsi="Arial Narrow"/>
          <w:sz w:val="18"/>
          <w:szCs w:val="18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BD445A7" w14:textId="6652475F" w:rsidR="00596BF8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Cotiporã/RS, </w:t>
      </w:r>
      <w:r w:rsidR="00076FA9">
        <w:rPr>
          <w:rFonts w:ascii="Arial Narrow" w:hAnsi="Arial Narrow" w:cs="Arial"/>
          <w:sz w:val="20"/>
          <w:szCs w:val="20"/>
        </w:rPr>
        <w:t>02 de março de 2023</w:t>
      </w:r>
    </w:p>
    <w:p w14:paraId="195DB091" w14:textId="77777777" w:rsidR="00DE1E24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F015F3C" w14:textId="42AF2F2D" w:rsidR="00DE1E24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55B1BBE5" w14:textId="1E822546" w:rsidR="00DE1E24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1DCA32F" w14:textId="77777777" w:rsidR="00DE1E24" w:rsidRPr="00DD5F95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E348E26" w14:textId="119F4B41" w:rsidR="00596BF8" w:rsidRPr="00DD5F95" w:rsidRDefault="00DE1E24" w:rsidP="00596BF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                                    </w:t>
      </w:r>
      <w:r w:rsidR="00596BF8" w:rsidRPr="00DD5F95">
        <w:rPr>
          <w:rFonts w:ascii="Arial Narrow" w:hAnsi="Arial Narrow" w:cs="Arial"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ab/>
      </w:r>
      <w:r w:rsidR="00076FA9">
        <w:rPr>
          <w:rFonts w:ascii="Arial Narrow" w:hAnsi="Arial Narrow" w:cs="Arial"/>
          <w:sz w:val="20"/>
          <w:szCs w:val="20"/>
        </w:rPr>
        <w:t xml:space="preserve">             </w:t>
      </w:r>
      <w:r w:rsidR="00BB0DD2">
        <w:rPr>
          <w:rFonts w:ascii="Arial Narrow" w:hAnsi="Arial Narrow" w:cs="Arial"/>
          <w:b/>
          <w:color w:val="000000"/>
          <w:sz w:val="20"/>
          <w:szCs w:val="20"/>
        </w:rPr>
        <w:t>ARTEFATOS DE CIMENTO JUNG LTDA ME</w:t>
      </w:r>
    </w:p>
    <w:p w14:paraId="613E0A1D" w14:textId="5CAED464" w:rsidR="00596BF8" w:rsidRPr="00DD5F95" w:rsidRDefault="00596BF8" w:rsidP="00596BF8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Prefeito </w:t>
      </w:r>
      <w:r w:rsidR="00DE1E24">
        <w:rPr>
          <w:rFonts w:ascii="Arial Narrow" w:hAnsi="Arial Narrow" w:cs="Arial"/>
          <w:sz w:val="20"/>
          <w:szCs w:val="20"/>
        </w:rPr>
        <w:t>De Cotiporã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2416F139" w14:textId="48430F92" w:rsidR="00596BF8" w:rsidRDefault="00596BF8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FB93EA9" w14:textId="10A5C572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294570B" w14:textId="4FDC166A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954BD0B" w14:textId="52E53559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3C75D1" w14:textId="77777777" w:rsidR="00DE1E24" w:rsidRPr="00DD5F95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1F30E6C2" w14:textId="3A4B698B" w:rsidR="00596BF8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7A1CBC2E" w14:textId="3B6C23E0" w:rsidR="00DE1E24" w:rsidRDefault="00DE1E24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EA92942" w14:textId="77777777" w:rsidR="00DE1E24" w:rsidRDefault="00DE1E24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565CFC2C" w14:textId="77777777" w:rsidR="00DE1E24" w:rsidRPr="00DD5F95" w:rsidRDefault="00DE1E24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2116C28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16EFF8A" w14:textId="098A7263" w:rsidR="00596BF8" w:rsidRPr="00DD5F95" w:rsidRDefault="00862C28" w:rsidP="00596BF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596BF8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076FA9">
        <w:rPr>
          <w:rFonts w:ascii="Arial Narrow" w:hAnsi="Arial Narrow" w:cs="Arial"/>
          <w:b/>
          <w:sz w:val="20"/>
          <w:szCs w:val="20"/>
        </w:rPr>
        <w:t xml:space="preserve">Alana </w:t>
      </w:r>
      <w:proofErr w:type="spellStart"/>
      <w:r w:rsidR="00076FA9">
        <w:rPr>
          <w:rFonts w:ascii="Arial Narrow" w:hAnsi="Arial Narrow" w:cs="Arial"/>
          <w:b/>
          <w:sz w:val="20"/>
          <w:szCs w:val="20"/>
        </w:rPr>
        <w:t>Bortoncello</w:t>
      </w:r>
      <w:proofErr w:type="spellEnd"/>
      <w:r w:rsidR="00076FA9">
        <w:rPr>
          <w:rFonts w:ascii="Arial Narrow" w:hAnsi="Arial Narrow" w:cs="Arial"/>
          <w:b/>
          <w:sz w:val="20"/>
          <w:szCs w:val="20"/>
        </w:rPr>
        <w:t xml:space="preserve"> </w:t>
      </w:r>
      <w:r w:rsidR="0094107B">
        <w:rPr>
          <w:rFonts w:ascii="Arial Narrow" w:hAnsi="Arial Narrow" w:cs="Arial"/>
          <w:b/>
          <w:sz w:val="20"/>
          <w:szCs w:val="20"/>
        </w:rPr>
        <w:t>Paludo</w:t>
      </w:r>
      <w:r w:rsidR="00596BF8" w:rsidRPr="00DD5F9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A4E3622" w14:textId="0FDA2364" w:rsidR="006F059F" w:rsidRDefault="00862C28" w:rsidP="00934D58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</w:t>
      </w:r>
      <w:r w:rsidRPr="00862C28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  <w:t>CPF/MF nº 592.179.520-87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94107B">
        <w:rPr>
          <w:rFonts w:ascii="Arial Narrow" w:hAnsi="Arial Narrow" w:cs="Arial"/>
          <w:sz w:val="18"/>
          <w:szCs w:val="18"/>
        </w:rPr>
        <w:t>022.164.380-06</w:t>
      </w:r>
    </w:p>
    <w:p w14:paraId="229F3FF8" w14:textId="5265DDAE" w:rsidR="00800967" w:rsidRDefault="00800967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28F63078" w14:textId="050631B3" w:rsidR="00800967" w:rsidRDefault="00800967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9AD53BA" w14:textId="6971ED25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2A397D5" w14:textId="690495BA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FF0E81E" w14:textId="0805C827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0DC4061" w14:textId="7C9EBCA0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0B73BD6" w14:textId="407F685E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2D3C014" w14:textId="407CA89D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95D77DD" w14:textId="61CC112E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CBBFEE1" w14:textId="032DF088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4714F60" w14:textId="59FED1AB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FBE7C04" w14:textId="69A878B2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F2B3D4C" w14:textId="38DB7762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67FBE4C" w14:textId="7DB43F53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6EE4B91" w14:textId="7ED5A940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5CB0990" w14:textId="393AC955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F4A8A90" w14:textId="09B27123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DAAEF62" w14:textId="41AE47C3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603D06A" w14:textId="6B5F64C5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45A9D9D8" w14:textId="20170C1C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2F386371" w14:textId="214BB4A7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05E32E5" w14:textId="36E31697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40E67DA4" w14:textId="656ECDCC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6DA076A" w14:textId="555B5475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2BC3FC60" w14:textId="18B5A99F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C38FBD3" w14:textId="012196F0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0A81B08" w14:textId="4C21AAF8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3B6DA1BB" w14:textId="127CC38C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3FAC8505" w14:textId="77777777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sectPr w:rsidR="00EA06A1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5415" w14:textId="77777777" w:rsidR="005D2ECA" w:rsidRDefault="005D2ECA" w:rsidP="00965D67">
      <w:r>
        <w:separator/>
      </w:r>
    </w:p>
  </w:endnote>
  <w:endnote w:type="continuationSeparator" w:id="0">
    <w:p w14:paraId="20605DF2" w14:textId="77777777" w:rsidR="005D2ECA" w:rsidRDefault="005D2EC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C788" w14:textId="77777777" w:rsidR="008F51D4" w:rsidRPr="00362E0E" w:rsidRDefault="008F51D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02B7B89" w14:textId="77777777" w:rsidR="008F51D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8F51D4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8F51D4">
      <w:rPr>
        <w:rFonts w:ascii="Arial Narrow" w:hAnsi="Arial Narrow" w:cs="Miriam Fixed"/>
        <w:sz w:val="18"/>
        <w:szCs w:val="18"/>
        <w:lang w:val="en-US"/>
      </w:rPr>
      <w:t xml:space="preserve"> </w:t>
    </w:r>
    <w:r w:rsidR="008F51D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8F51D4">
      <w:rPr>
        <w:rFonts w:ascii="Arial Narrow" w:hAnsi="Arial Narrow" w:cs="Miriam Fixed"/>
        <w:sz w:val="18"/>
        <w:szCs w:val="18"/>
        <w:lang w:val="en-US"/>
      </w:rPr>
      <w:t>.</w:t>
    </w:r>
  </w:p>
  <w:p w14:paraId="6F2EE30D" w14:textId="77777777" w:rsidR="008F51D4" w:rsidRPr="0067203A" w:rsidRDefault="008F51D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D8DF" w14:textId="77777777" w:rsidR="005D2ECA" w:rsidRDefault="005D2ECA" w:rsidP="00965D67">
      <w:r>
        <w:separator/>
      </w:r>
    </w:p>
  </w:footnote>
  <w:footnote w:type="continuationSeparator" w:id="0">
    <w:p w14:paraId="1EA236A7" w14:textId="77777777" w:rsidR="005D2ECA" w:rsidRDefault="005D2EC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168E" w14:textId="77777777" w:rsidR="008F51D4" w:rsidRPr="0084175A" w:rsidRDefault="008F51D4" w:rsidP="00A4606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7AE4711" wp14:editId="43E905DB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E8D3AF3" w14:textId="77777777" w:rsidR="008F51D4" w:rsidRPr="00A4606E" w:rsidRDefault="008F51D4" w:rsidP="00A460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039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76FA9"/>
    <w:rsid w:val="00080B64"/>
    <w:rsid w:val="0008465D"/>
    <w:rsid w:val="00091820"/>
    <w:rsid w:val="0009288A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0538"/>
    <w:rsid w:val="00134260"/>
    <w:rsid w:val="001363CC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4FB"/>
    <w:rsid w:val="001A5C3E"/>
    <w:rsid w:val="001B77F3"/>
    <w:rsid w:val="001C4E03"/>
    <w:rsid w:val="001C732F"/>
    <w:rsid w:val="001D3705"/>
    <w:rsid w:val="001D4354"/>
    <w:rsid w:val="001D79DF"/>
    <w:rsid w:val="001E1672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6EE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CE4"/>
    <w:rsid w:val="003437A1"/>
    <w:rsid w:val="00344278"/>
    <w:rsid w:val="003452F9"/>
    <w:rsid w:val="00347B53"/>
    <w:rsid w:val="003542A4"/>
    <w:rsid w:val="00354FF3"/>
    <w:rsid w:val="0035536A"/>
    <w:rsid w:val="00355CDA"/>
    <w:rsid w:val="00362E0E"/>
    <w:rsid w:val="00366E8F"/>
    <w:rsid w:val="00370A53"/>
    <w:rsid w:val="003778E3"/>
    <w:rsid w:val="003807A3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4991"/>
    <w:rsid w:val="003F43FD"/>
    <w:rsid w:val="00405D61"/>
    <w:rsid w:val="004113FC"/>
    <w:rsid w:val="004124A8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81881"/>
    <w:rsid w:val="00483BA1"/>
    <w:rsid w:val="004873E7"/>
    <w:rsid w:val="00495027"/>
    <w:rsid w:val="004A07D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13183"/>
    <w:rsid w:val="00535013"/>
    <w:rsid w:val="00536469"/>
    <w:rsid w:val="00547023"/>
    <w:rsid w:val="00557F8F"/>
    <w:rsid w:val="0056130E"/>
    <w:rsid w:val="0056376B"/>
    <w:rsid w:val="00563A5E"/>
    <w:rsid w:val="00565B10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27E9"/>
    <w:rsid w:val="005B3C12"/>
    <w:rsid w:val="005C62F1"/>
    <w:rsid w:val="005C659F"/>
    <w:rsid w:val="005D2ECA"/>
    <w:rsid w:val="005E1223"/>
    <w:rsid w:val="005E3829"/>
    <w:rsid w:val="005F3DDD"/>
    <w:rsid w:val="005F6134"/>
    <w:rsid w:val="00603878"/>
    <w:rsid w:val="0061039F"/>
    <w:rsid w:val="00610DE7"/>
    <w:rsid w:val="00613A17"/>
    <w:rsid w:val="0061506C"/>
    <w:rsid w:val="0061644C"/>
    <w:rsid w:val="006167B2"/>
    <w:rsid w:val="00621121"/>
    <w:rsid w:val="00621209"/>
    <w:rsid w:val="00623616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70B14"/>
    <w:rsid w:val="00671A7D"/>
    <w:rsid w:val="0067203A"/>
    <w:rsid w:val="0067264C"/>
    <w:rsid w:val="00673FFD"/>
    <w:rsid w:val="00681B98"/>
    <w:rsid w:val="00685040"/>
    <w:rsid w:val="00695EB1"/>
    <w:rsid w:val="006B5F22"/>
    <w:rsid w:val="006B6D57"/>
    <w:rsid w:val="006C33D7"/>
    <w:rsid w:val="006C55C1"/>
    <w:rsid w:val="006C68E5"/>
    <w:rsid w:val="006D6894"/>
    <w:rsid w:val="006D7E3A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27560"/>
    <w:rsid w:val="007316EB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420B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0967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50AE9"/>
    <w:rsid w:val="00855D14"/>
    <w:rsid w:val="00862C28"/>
    <w:rsid w:val="00864DF3"/>
    <w:rsid w:val="00865DC0"/>
    <w:rsid w:val="00866E18"/>
    <w:rsid w:val="008719C6"/>
    <w:rsid w:val="00872032"/>
    <w:rsid w:val="00872CD6"/>
    <w:rsid w:val="00875755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6921"/>
    <w:rsid w:val="008E7B83"/>
    <w:rsid w:val="008F51D4"/>
    <w:rsid w:val="0090031D"/>
    <w:rsid w:val="0090523A"/>
    <w:rsid w:val="00910E16"/>
    <w:rsid w:val="00911283"/>
    <w:rsid w:val="00924AE9"/>
    <w:rsid w:val="00926385"/>
    <w:rsid w:val="00931FE4"/>
    <w:rsid w:val="00934585"/>
    <w:rsid w:val="00934B3D"/>
    <w:rsid w:val="00934D58"/>
    <w:rsid w:val="00937210"/>
    <w:rsid w:val="00937630"/>
    <w:rsid w:val="0094107B"/>
    <w:rsid w:val="009509FD"/>
    <w:rsid w:val="00954478"/>
    <w:rsid w:val="0095584C"/>
    <w:rsid w:val="00963F1B"/>
    <w:rsid w:val="00965D67"/>
    <w:rsid w:val="009668B5"/>
    <w:rsid w:val="009676BA"/>
    <w:rsid w:val="0097055E"/>
    <w:rsid w:val="00971E9A"/>
    <w:rsid w:val="00975398"/>
    <w:rsid w:val="00976D42"/>
    <w:rsid w:val="00976F45"/>
    <w:rsid w:val="009912AB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D6942"/>
    <w:rsid w:val="009E1E8D"/>
    <w:rsid w:val="009E54EF"/>
    <w:rsid w:val="009F25C8"/>
    <w:rsid w:val="009F7F21"/>
    <w:rsid w:val="00A0226F"/>
    <w:rsid w:val="00A2079B"/>
    <w:rsid w:val="00A21009"/>
    <w:rsid w:val="00A32287"/>
    <w:rsid w:val="00A327AE"/>
    <w:rsid w:val="00A33C97"/>
    <w:rsid w:val="00A372F8"/>
    <w:rsid w:val="00A425CA"/>
    <w:rsid w:val="00A4606E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2216"/>
    <w:rsid w:val="00AA26B7"/>
    <w:rsid w:val="00AB6C63"/>
    <w:rsid w:val="00AC0A6F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07957"/>
    <w:rsid w:val="00B22E07"/>
    <w:rsid w:val="00B31957"/>
    <w:rsid w:val="00B34C9F"/>
    <w:rsid w:val="00B41713"/>
    <w:rsid w:val="00B50C85"/>
    <w:rsid w:val="00B51EE9"/>
    <w:rsid w:val="00B53058"/>
    <w:rsid w:val="00B6114E"/>
    <w:rsid w:val="00B66B0C"/>
    <w:rsid w:val="00B8224E"/>
    <w:rsid w:val="00B95397"/>
    <w:rsid w:val="00BA3A10"/>
    <w:rsid w:val="00BA42EB"/>
    <w:rsid w:val="00BA5F2B"/>
    <w:rsid w:val="00BA6DDA"/>
    <w:rsid w:val="00BB0DD2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04F1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3237"/>
    <w:rsid w:val="00C579FB"/>
    <w:rsid w:val="00C712A1"/>
    <w:rsid w:val="00C77E17"/>
    <w:rsid w:val="00C81B5B"/>
    <w:rsid w:val="00C85192"/>
    <w:rsid w:val="00C85E81"/>
    <w:rsid w:val="00C872E0"/>
    <w:rsid w:val="00C937E7"/>
    <w:rsid w:val="00C94944"/>
    <w:rsid w:val="00C95F32"/>
    <w:rsid w:val="00C9689B"/>
    <w:rsid w:val="00C96C15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0414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CAB"/>
    <w:rsid w:val="00D27175"/>
    <w:rsid w:val="00D31B52"/>
    <w:rsid w:val="00D31BB7"/>
    <w:rsid w:val="00D3536C"/>
    <w:rsid w:val="00D40096"/>
    <w:rsid w:val="00D42A3A"/>
    <w:rsid w:val="00D42CCF"/>
    <w:rsid w:val="00D42E90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4842"/>
    <w:rsid w:val="00D92BD1"/>
    <w:rsid w:val="00D92C95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1E24"/>
    <w:rsid w:val="00DE3FBF"/>
    <w:rsid w:val="00DF5D51"/>
    <w:rsid w:val="00E05EF8"/>
    <w:rsid w:val="00E0725F"/>
    <w:rsid w:val="00E303BD"/>
    <w:rsid w:val="00E4361A"/>
    <w:rsid w:val="00E47045"/>
    <w:rsid w:val="00E47C02"/>
    <w:rsid w:val="00E53BDF"/>
    <w:rsid w:val="00E54327"/>
    <w:rsid w:val="00E60EB5"/>
    <w:rsid w:val="00E735D4"/>
    <w:rsid w:val="00E828F6"/>
    <w:rsid w:val="00E90362"/>
    <w:rsid w:val="00E97873"/>
    <w:rsid w:val="00EA06A1"/>
    <w:rsid w:val="00EA2AFD"/>
    <w:rsid w:val="00EA47C6"/>
    <w:rsid w:val="00EB35A0"/>
    <w:rsid w:val="00EB5883"/>
    <w:rsid w:val="00EC0872"/>
    <w:rsid w:val="00EE0994"/>
    <w:rsid w:val="00EE13CD"/>
    <w:rsid w:val="00EE70D4"/>
    <w:rsid w:val="00EF7C6C"/>
    <w:rsid w:val="00F008D9"/>
    <w:rsid w:val="00F02C83"/>
    <w:rsid w:val="00F050EB"/>
    <w:rsid w:val="00F05823"/>
    <w:rsid w:val="00F06260"/>
    <w:rsid w:val="00F072E4"/>
    <w:rsid w:val="00F1251D"/>
    <w:rsid w:val="00F22435"/>
    <w:rsid w:val="00F251DB"/>
    <w:rsid w:val="00F25922"/>
    <w:rsid w:val="00F26DF1"/>
    <w:rsid w:val="00F35E24"/>
    <w:rsid w:val="00F40A0C"/>
    <w:rsid w:val="00F430BF"/>
    <w:rsid w:val="00F47611"/>
    <w:rsid w:val="00F47D7A"/>
    <w:rsid w:val="00F53929"/>
    <w:rsid w:val="00F56BF9"/>
    <w:rsid w:val="00F60398"/>
    <w:rsid w:val="00F60D17"/>
    <w:rsid w:val="00F6350A"/>
    <w:rsid w:val="00F7520E"/>
    <w:rsid w:val="00F773B7"/>
    <w:rsid w:val="00F80B16"/>
    <w:rsid w:val="00F864C9"/>
    <w:rsid w:val="00F91D5A"/>
    <w:rsid w:val="00F94047"/>
    <w:rsid w:val="00F975C9"/>
    <w:rsid w:val="00FB0A60"/>
    <w:rsid w:val="00FB1E27"/>
    <w:rsid w:val="00FC1552"/>
    <w:rsid w:val="00FC2715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8C2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1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Normal"/>
    <w:next w:val="Normal"/>
    <w:rsid w:val="0061506C"/>
    <w:pPr>
      <w:spacing w:after="120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Fontepargpadro"/>
    <w:rsid w:val="0061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CB13-C28C-4D70-A9C7-562E1993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4</Pages>
  <Words>2253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46-2019</vt:lpstr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46-2019</dc:title>
  <dc:subject>Registro de Preços Tubos de Cincreto e Afins</dc:subject>
  <dc:creator>Gilda Ana Marcon Moreira - Pref. Munic. de Cotiporã RS</dc:creator>
  <cp:lastModifiedBy>Leticia Frizon</cp:lastModifiedBy>
  <cp:revision>298</cp:revision>
  <cp:lastPrinted>2023-03-02T13:05:00Z</cp:lastPrinted>
  <dcterms:created xsi:type="dcterms:W3CDTF">2015-01-20T10:04:00Z</dcterms:created>
  <dcterms:modified xsi:type="dcterms:W3CDTF">2023-03-02T13:05:00Z</dcterms:modified>
</cp:coreProperties>
</file>