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97D26" w14:textId="39BB022B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945472">
        <w:rPr>
          <w:rFonts w:ascii="Arial Narrow" w:hAnsi="Arial Narrow"/>
          <w:b/>
          <w:sz w:val="20"/>
          <w:szCs w:val="20"/>
          <w:u w:val="single"/>
        </w:rPr>
        <w:t>00</w:t>
      </w:r>
      <w:r w:rsidR="00676D98">
        <w:rPr>
          <w:rFonts w:ascii="Arial Narrow" w:hAnsi="Arial Narrow"/>
          <w:b/>
          <w:sz w:val="20"/>
          <w:szCs w:val="20"/>
          <w:u w:val="single"/>
        </w:rPr>
        <w:t>2</w:t>
      </w:r>
      <w:r w:rsidR="00945472">
        <w:rPr>
          <w:rFonts w:ascii="Arial Narrow" w:hAnsi="Arial Narrow"/>
          <w:b/>
          <w:sz w:val="20"/>
          <w:szCs w:val="20"/>
          <w:u w:val="single"/>
        </w:rPr>
        <w:t>/2021</w:t>
      </w:r>
    </w:p>
    <w:p w14:paraId="3F92E83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01E30516" w14:textId="0D2C95A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F00B01">
        <w:rPr>
          <w:rFonts w:ascii="Arial Narrow" w:hAnsi="Arial Narrow" w:cs="Arial"/>
          <w:color w:val="000000"/>
          <w:sz w:val="20"/>
          <w:szCs w:val="20"/>
        </w:rPr>
        <w:t>37</w:t>
      </w:r>
      <w:r w:rsidRPr="00937210">
        <w:rPr>
          <w:rFonts w:ascii="Arial Narrow" w:hAnsi="Arial Narrow" w:cs="Arial"/>
          <w:color w:val="000000"/>
          <w:sz w:val="20"/>
          <w:szCs w:val="20"/>
        </w:rPr>
        <w:t>/20</w:t>
      </w:r>
      <w:r w:rsidR="00B1548B">
        <w:rPr>
          <w:rFonts w:ascii="Arial Narrow" w:hAnsi="Arial Narrow" w:cs="Arial"/>
          <w:color w:val="000000"/>
          <w:sz w:val="20"/>
          <w:szCs w:val="20"/>
        </w:rPr>
        <w:t>20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4547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676D98">
        <w:rPr>
          <w:rFonts w:ascii="Arial Narrow" w:hAnsi="Arial Narrow" w:cs="Arial"/>
          <w:b/>
          <w:color w:val="000000"/>
          <w:sz w:val="20"/>
          <w:szCs w:val="20"/>
        </w:rPr>
        <w:t>GHELER &amp; GHELER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7D46C992" w14:textId="77777777"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1FAFE92B" w14:textId="426ED4B3" w:rsidR="0097055E" w:rsidRPr="00676D98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676D98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 w:rsidRPr="00676D98">
        <w:rPr>
          <w:rFonts w:ascii="Arial Narrow" w:hAnsi="Arial Narrow" w:cs="Arial"/>
          <w:sz w:val="20"/>
          <w:szCs w:val="20"/>
        </w:rPr>
        <w:t>90.898.4</w:t>
      </w:r>
      <w:r w:rsidRPr="00676D98">
        <w:rPr>
          <w:rFonts w:ascii="Arial Narrow" w:hAnsi="Arial Narrow" w:cs="Arial"/>
          <w:sz w:val="20"/>
          <w:szCs w:val="20"/>
        </w:rPr>
        <w:t>87/0001-64</w:t>
      </w:r>
      <w:r w:rsidRPr="00676D98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676D98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F57DEB" w:rsidRPr="00676D98">
        <w:rPr>
          <w:rFonts w:ascii="Arial Narrow" w:hAnsi="Arial Narrow" w:cs="Arial"/>
          <w:sz w:val="20"/>
          <w:szCs w:val="20"/>
        </w:rPr>
        <w:t>o Senhor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Ivelton</w:t>
      </w:r>
      <w:proofErr w:type="spellEnd"/>
      <w:r w:rsidR="00F57DEB" w:rsidRPr="00676D98">
        <w:rPr>
          <w:rFonts w:ascii="Arial Narrow" w:hAnsi="Arial Narrow" w:cs="Arial"/>
          <w:sz w:val="20"/>
          <w:szCs w:val="20"/>
        </w:rPr>
        <w:t xml:space="preserve"> Mateus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Zardo</w:t>
      </w:r>
      <w:proofErr w:type="spellEnd"/>
      <w:r w:rsidRPr="00676D98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676D98">
        <w:rPr>
          <w:rFonts w:ascii="Arial Narrow" w:hAnsi="Arial Narrow" w:cs="Arial"/>
          <w:color w:val="000000"/>
          <w:sz w:val="20"/>
          <w:szCs w:val="20"/>
        </w:rPr>
        <w:t>a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r w:rsidR="00262769" w:rsidRPr="00676D98">
        <w:rPr>
          <w:rFonts w:ascii="Arial Narrow" w:hAnsi="Arial Narrow" w:cs="Arial"/>
          <w:sz w:val="20"/>
          <w:szCs w:val="20"/>
        </w:rPr>
        <w:t>empresa</w:t>
      </w:r>
      <w:r w:rsidR="00676D98" w:rsidRPr="00676D98">
        <w:rPr>
          <w:rFonts w:ascii="Arial Narrow" w:hAnsi="Arial Narrow" w:cs="Arial"/>
          <w:sz w:val="20"/>
          <w:szCs w:val="20"/>
        </w:rPr>
        <w:t xml:space="preserve"> </w:t>
      </w:r>
      <w:r w:rsidR="00676D98" w:rsidRPr="00676D98">
        <w:rPr>
          <w:rFonts w:ascii="Arial Narrow" w:hAnsi="Arial Narrow" w:cs="Arial"/>
          <w:b/>
          <w:color w:val="000000"/>
          <w:sz w:val="20"/>
          <w:szCs w:val="20"/>
        </w:rPr>
        <w:t>GHELER &amp; GHELER LTDA</w:t>
      </w:r>
      <w:r w:rsidRPr="00676D98">
        <w:rPr>
          <w:rFonts w:ascii="Arial Narrow" w:hAnsi="Arial Narrow" w:cs="Arial"/>
          <w:sz w:val="20"/>
          <w:szCs w:val="20"/>
        </w:rPr>
        <w:t>, inscrita no CNPJ sob 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nº </w:t>
      </w:r>
      <w:r w:rsidR="00676D98" w:rsidRPr="00676D98">
        <w:rPr>
          <w:rFonts w:ascii="Arial Narrow" w:hAnsi="Arial Narrow" w:cs="Arial"/>
          <w:bCs/>
          <w:sz w:val="20"/>
          <w:szCs w:val="20"/>
        </w:rPr>
        <w:t>10.799.656/0001-70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estabelecida na </w:t>
      </w:r>
      <w:r w:rsidR="00676D98" w:rsidRPr="00676D98">
        <w:rPr>
          <w:rFonts w:ascii="Arial Narrow" w:hAnsi="Arial Narrow" w:cs="Arial"/>
          <w:sz w:val="20"/>
          <w:szCs w:val="20"/>
        </w:rPr>
        <w:t>VL Marechal Floriano, Capela São Luiz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 </w:t>
      </w:r>
      <w:r w:rsidR="00676D98" w:rsidRPr="00676D98">
        <w:rPr>
          <w:rFonts w:ascii="Arial Narrow" w:hAnsi="Arial Narrow" w:cs="Arial"/>
          <w:sz w:val="20"/>
          <w:szCs w:val="20"/>
        </w:rPr>
        <w:t>s/n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º, em </w:t>
      </w:r>
      <w:r w:rsidR="00676D98" w:rsidRPr="00676D98">
        <w:rPr>
          <w:rFonts w:ascii="Arial Narrow" w:hAnsi="Arial Narrow" w:cs="Arial"/>
          <w:sz w:val="20"/>
          <w:szCs w:val="20"/>
        </w:rPr>
        <w:t>União Da Serra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/RS, neste ato representada pelo Sr. </w:t>
      </w:r>
      <w:r w:rsidR="00676D98" w:rsidRPr="00676D98">
        <w:rPr>
          <w:rFonts w:ascii="Arial Narrow" w:hAnsi="Arial Narrow" w:cs="Arial"/>
          <w:sz w:val="20"/>
          <w:szCs w:val="20"/>
        </w:rPr>
        <w:t xml:space="preserve">Alexandre </w:t>
      </w:r>
      <w:proofErr w:type="spellStart"/>
      <w:r w:rsidR="00676D98" w:rsidRPr="00676D98">
        <w:rPr>
          <w:rFonts w:ascii="Arial Narrow" w:hAnsi="Arial Narrow" w:cs="Arial"/>
          <w:sz w:val="20"/>
          <w:szCs w:val="20"/>
        </w:rPr>
        <w:t>Gheller</w:t>
      </w:r>
      <w:proofErr w:type="spellEnd"/>
      <w:r w:rsidR="00945472" w:rsidRPr="00676D98">
        <w:rPr>
          <w:rFonts w:ascii="Arial Narrow" w:hAnsi="Arial Narrow" w:cs="Arial"/>
          <w:sz w:val="20"/>
          <w:szCs w:val="20"/>
        </w:rPr>
        <w:t xml:space="preserve">, brasileiro, </w:t>
      </w:r>
      <w:r w:rsidR="00676D98" w:rsidRPr="00676D98">
        <w:rPr>
          <w:rFonts w:ascii="Arial Narrow" w:hAnsi="Arial Narrow" w:cs="Arial"/>
          <w:sz w:val="20"/>
          <w:szCs w:val="20"/>
        </w:rPr>
        <w:t>casado</w:t>
      </w:r>
      <w:r w:rsidR="00945472" w:rsidRPr="00676D98">
        <w:rPr>
          <w:rFonts w:ascii="Arial Narrow" w:hAnsi="Arial Narrow" w:cs="Arial"/>
          <w:sz w:val="20"/>
          <w:szCs w:val="20"/>
        </w:rPr>
        <w:t>, empresário, inscrito no CPF sob o nº</w:t>
      </w:r>
      <w:r w:rsidR="00676D98" w:rsidRPr="00676D98">
        <w:rPr>
          <w:rFonts w:ascii="Arial Narrow" w:hAnsi="Arial Narrow" w:cs="Arial"/>
          <w:sz w:val="20"/>
          <w:szCs w:val="20"/>
        </w:rPr>
        <w:t xml:space="preserve"> 809.046.370-34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portador da identidade civil nº </w:t>
      </w:r>
      <w:r w:rsidR="00676D98" w:rsidRPr="00676D98">
        <w:rPr>
          <w:rFonts w:ascii="Arial Narrow" w:hAnsi="Arial Narrow" w:cs="Arial"/>
          <w:sz w:val="20"/>
          <w:szCs w:val="20"/>
        </w:rPr>
        <w:t>8074475362</w:t>
      </w:r>
      <w:r w:rsidR="00945472" w:rsidRPr="00676D98">
        <w:rPr>
          <w:rFonts w:ascii="Arial Narrow" w:hAnsi="Arial Narrow" w:cs="Arial"/>
          <w:sz w:val="20"/>
          <w:szCs w:val="20"/>
        </w:rPr>
        <w:t>, expedida pela S</w:t>
      </w:r>
      <w:r w:rsidR="00676D98" w:rsidRPr="00676D98">
        <w:rPr>
          <w:rFonts w:ascii="Arial Narrow" w:hAnsi="Arial Narrow" w:cs="Arial"/>
          <w:sz w:val="20"/>
          <w:szCs w:val="20"/>
        </w:rPr>
        <w:t>JS</w:t>
      </w:r>
      <w:r w:rsidR="00945472" w:rsidRPr="00676D98">
        <w:rPr>
          <w:rFonts w:ascii="Arial Narrow" w:hAnsi="Arial Narrow" w:cs="Arial"/>
          <w:sz w:val="20"/>
          <w:szCs w:val="20"/>
        </w:rPr>
        <w:t>/RS</w:t>
      </w:r>
      <w:r w:rsidRPr="00676D98">
        <w:rPr>
          <w:rFonts w:ascii="Arial Narrow" w:hAnsi="Arial Narrow" w:cs="Arial"/>
          <w:sz w:val="20"/>
          <w:szCs w:val="20"/>
        </w:rPr>
        <w:t>,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37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E264B" w:rsidRPr="00676D98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.004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3A90DC3B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625D9375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3AEEC90B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1039F" w:rsidRPr="00E97873">
        <w:rPr>
          <w:rFonts w:ascii="Arial Narrow" w:hAnsi="Arial Narrow" w:cs="Arial"/>
          <w:sz w:val="20"/>
          <w:szCs w:val="20"/>
        </w:rPr>
        <w:t xml:space="preserve">A presente ATA objetiva o </w:t>
      </w:r>
      <w:r w:rsidR="007011A0" w:rsidRPr="00E97873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="007011A0" w:rsidRPr="00E97873">
        <w:rPr>
          <w:rFonts w:ascii="Arial Narrow" w:hAnsi="Arial Narrow" w:cs="Arial"/>
          <w:sz w:val="20"/>
          <w:szCs w:val="20"/>
        </w:rPr>
        <w:t xml:space="preserve"> </w:t>
      </w:r>
      <w:r w:rsidR="007011A0" w:rsidRPr="00E97873">
        <w:rPr>
          <w:rFonts w:ascii="Arial Narrow" w:hAnsi="Arial Narrow" w:cstheme="minorHAnsi"/>
          <w:sz w:val="20"/>
          <w:szCs w:val="20"/>
        </w:rPr>
        <w:t xml:space="preserve">para futuras e eventuais contratações de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SERVIÇOS COM MÁQUINAS E CAMINH</w:t>
      </w:r>
      <w:r w:rsidR="001110C3">
        <w:rPr>
          <w:rFonts w:ascii="Arial Narrow" w:hAnsi="Arial Narrow"/>
          <w:b/>
          <w:color w:val="000000"/>
          <w:sz w:val="20"/>
          <w:szCs w:val="20"/>
        </w:rPr>
        <w:t>ÕES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>com operadores e motorista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E97873">
        <w:rPr>
          <w:rFonts w:ascii="Arial Narrow" w:hAnsi="Arial Narrow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conforme estabelecido no edital e seus anexos.</w:t>
      </w:r>
    </w:p>
    <w:p w14:paraId="75A3872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1.2.</w:t>
      </w:r>
      <w:r w:rsidRPr="00E97873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estimadas.</w:t>
      </w:r>
    </w:p>
    <w:p w14:paraId="1D84F36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1.3. </w:t>
      </w:r>
      <w:r w:rsidRPr="00E97873">
        <w:rPr>
          <w:rFonts w:ascii="Arial Narrow" w:hAnsi="Arial Narrow" w:cs="Arial"/>
          <w:sz w:val="20"/>
          <w:szCs w:val="20"/>
        </w:rPr>
        <w:t>Os quantitativos indicados são meramente estimativos, não acarretando qualquer obrigação quanto a sua aquisição por parte desta municipalidade.</w:t>
      </w:r>
    </w:p>
    <w:p w14:paraId="107AA996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1.4. </w:t>
      </w:r>
      <w:r w:rsidRPr="00E97873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E97873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E97873">
        <w:rPr>
          <w:rFonts w:ascii="Arial Narrow" w:hAnsi="Arial Narrow" w:cs="Arial"/>
          <w:sz w:val="20"/>
          <w:szCs w:val="20"/>
        </w:rPr>
        <w:t xml:space="preserve">”, válida como </w:t>
      </w:r>
      <w:r w:rsidRPr="00E97873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E97873">
        <w:rPr>
          <w:rFonts w:ascii="Arial Narrow" w:hAnsi="Arial Narrow" w:cs="Arial"/>
          <w:sz w:val="20"/>
          <w:szCs w:val="20"/>
        </w:rPr>
        <w:t>.</w:t>
      </w:r>
    </w:p>
    <w:p w14:paraId="4CC899F0" w14:textId="77777777" w:rsidR="007011A0" w:rsidRPr="00E97873" w:rsidRDefault="007011A0" w:rsidP="007011A0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1.5.  </w:t>
      </w:r>
      <w:r w:rsidRPr="00E97873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E97873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14:paraId="46C659BD" w14:textId="77777777" w:rsidR="007011A0" w:rsidRPr="00E97873" w:rsidRDefault="007011A0" w:rsidP="007011A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1.6.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14:paraId="426D816D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1.7. </w:t>
      </w:r>
      <w:r w:rsidRPr="00E97873">
        <w:rPr>
          <w:rFonts w:ascii="Arial Narrow" w:hAnsi="Arial Narrow"/>
          <w:sz w:val="20"/>
          <w:szCs w:val="20"/>
        </w:rPr>
        <w:t>A empresa contratada deverá disponibilizar os equipamentos e caminh</w:t>
      </w:r>
      <w:r w:rsidR="00A80AA5">
        <w:rPr>
          <w:rFonts w:ascii="Arial Narrow" w:hAnsi="Arial Narrow"/>
          <w:sz w:val="20"/>
          <w:szCs w:val="20"/>
        </w:rPr>
        <w:t>ão</w:t>
      </w:r>
      <w:r w:rsidRPr="00E97873">
        <w:rPr>
          <w:rFonts w:ascii="Arial Narrow" w:hAnsi="Arial Narrow"/>
          <w:sz w:val="20"/>
          <w:szCs w:val="20"/>
        </w:rPr>
        <w:t xml:space="preserve"> conforme necessidade do Município, no prazo máximo de 24h00min (vinte e quatro) horas após a convocação, sendo que a contratação mínima será de 05 (cinco) horas por chamado.</w:t>
      </w:r>
    </w:p>
    <w:p w14:paraId="7E0AFD4C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1.8.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 fornecer o serviço de primeira qualidade, que atenda as especificações contidas no Edital e na presente Ata. Os equipamentos e caminhões a serem utilizados nas prestações de serviços solicitadas, deverão estar em perfeitas condições para a realização dos trabalhos.</w:t>
      </w:r>
    </w:p>
    <w:p w14:paraId="06A4507D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1.9. </w:t>
      </w:r>
      <w:r w:rsidRPr="00E97873">
        <w:rPr>
          <w:rFonts w:ascii="Arial Narrow" w:hAnsi="Arial Narrow"/>
          <w:color w:val="000000"/>
          <w:sz w:val="20"/>
          <w:szCs w:val="20"/>
        </w:rPr>
        <w:t>O combustível utilizado na alimentação dos equipamentos e caminhões será de responsabilidade da empresa contratada, bem como reparos, manutenção, substituição de peças, salários e obrigações sociais dos operadores e motoristas.</w:t>
      </w:r>
    </w:p>
    <w:p w14:paraId="68B072E5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1.10. </w:t>
      </w:r>
      <w:r w:rsidRPr="00E97873">
        <w:rPr>
          <w:rFonts w:ascii="Arial Narrow" w:hAnsi="Arial Narrow"/>
          <w:color w:val="000000"/>
          <w:sz w:val="20"/>
          <w:szCs w:val="20"/>
        </w:rPr>
        <w:t>O transporte dos equipamentos será de responsabilidade da empresa contratada.</w:t>
      </w:r>
    </w:p>
    <w:p w14:paraId="5434B0D4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1.11.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</w:t>
      </w:r>
      <w:r w:rsidRPr="00E97873">
        <w:rPr>
          <w:rFonts w:ascii="Arial Narrow" w:hAnsi="Arial Narrow" w:cs="Arial"/>
          <w:sz w:val="20"/>
          <w:szCs w:val="20"/>
        </w:rPr>
        <w:t xml:space="preserve"> obedecer às normas de Segurança e Higiene no Trabalho e o fornecimento de todo o Equipamento de Proteção Individual – EPI e de Proteção Coletiva - EPC, de acordo com a legislação vigente.</w:t>
      </w:r>
    </w:p>
    <w:p w14:paraId="0470959A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1.12. </w:t>
      </w:r>
      <w:r w:rsidRPr="00E97873">
        <w:rPr>
          <w:rFonts w:ascii="Arial Narrow" w:hAnsi="Arial Narrow"/>
          <w:color w:val="000000"/>
          <w:sz w:val="20"/>
          <w:szCs w:val="20"/>
        </w:rPr>
        <w:t>O operador e/ou motorista, deverá possuir obrigatoriamente a Carteira Nacional de Habilitação – CNH, nas classes compatíveis com o equipamento e/ou caminhão utilizado.</w:t>
      </w:r>
    </w:p>
    <w:p w14:paraId="6E27ED97" w14:textId="77777777" w:rsidR="007011A0" w:rsidRPr="00E97873" w:rsidRDefault="007011A0" w:rsidP="007011A0">
      <w:pPr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1.13.</w:t>
      </w:r>
      <w:r w:rsidRPr="00E97873">
        <w:rPr>
          <w:rFonts w:ascii="Arial Narrow" w:hAnsi="Arial Narrow"/>
          <w:sz w:val="20"/>
          <w:szCs w:val="20"/>
        </w:rPr>
        <w:t xml:space="preserve"> Os caminhões utilizados nos serviços deverão estar emplacados e licenciados, munidos de todos os equipamentos de segurança exigidos pelo DETRAN, com motoristas aptos para a função.</w:t>
      </w:r>
    </w:p>
    <w:p w14:paraId="0CD29FFC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1.14.</w:t>
      </w:r>
      <w:r w:rsidRPr="00E97873">
        <w:rPr>
          <w:rFonts w:ascii="Arial Narrow" w:hAnsi="Arial Narrow" w:cs="Arial"/>
          <w:sz w:val="20"/>
          <w:szCs w:val="20"/>
        </w:rPr>
        <w:t xml:space="preserve"> A empresa contratada deverá apresentar </w:t>
      </w:r>
      <w:r w:rsidRPr="00E97873">
        <w:rPr>
          <w:rFonts w:ascii="Arial Narrow" w:hAnsi="Arial Narrow" w:cs="Arial"/>
          <w:b/>
          <w:sz w:val="20"/>
          <w:szCs w:val="20"/>
        </w:rPr>
        <w:t>ART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B6D57">
        <w:rPr>
          <w:rFonts w:ascii="Arial Narrow" w:hAnsi="Arial Narrow" w:cs="Arial"/>
          <w:sz w:val="20"/>
          <w:szCs w:val="20"/>
        </w:rPr>
        <w:t xml:space="preserve">ou </w:t>
      </w:r>
      <w:r w:rsidR="006B6D57" w:rsidRPr="006B6D57">
        <w:rPr>
          <w:rFonts w:ascii="Arial Narrow" w:hAnsi="Arial Narrow" w:cs="Arial"/>
          <w:b/>
          <w:sz w:val="20"/>
          <w:szCs w:val="20"/>
        </w:rPr>
        <w:t>RRT</w:t>
      </w:r>
      <w:r w:rsidRPr="00E97873">
        <w:rPr>
          <w:rFonts w:ascii="Arial Narrow" w:hAnsi="Arial Narrow" w:cs="Arial"/>
          <w:sz w:val="20"/>
          <w:szCs w:val="20"/>
        </w:rPr>
        <w:t xml:space="preserve"> de execução (serviços com máquinas).</w:t>
      </w:r>
    </w:p>
    <w:p w14:paraId="07505035" w14:textId="77777777" w:rsidR="007011A0" w:rsidRPr="00E97873" w:rsidRDefault="007011A0" w:rsidP="007011A0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>1.15.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2F21A393" w14:textId="4B9374E6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1.16.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388CF939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341C9BD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DE51CD1" w14:textId="408CD582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398F70DE" w14:textId="1B033707" w:rsidR="00BE7E51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4D46F5" w:rsidRPr="00E97873">
        <w:rPr>
          <w:rFonts w:ascii="Arial Narrow" w:hAnsi="Arial Narrow" w:cs="Arial"/>
          <w:sz w:val="20"/>
          <w:szCs w:val="20"/>
        </w:rPr>
        <w:t>serviços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14:paraId="6562BB04" w14:textId="17AD807E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62714CC" w14:textId="5455CAB2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A4E00C7" w14:textId="77777777" w:rsidR="00945472" w:rsidRPr="00E97873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5733C8F2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4661"/>
        <w:gridCol w:w="1276"/>
        <w:gridCol w:w="1417"/>
      </w:tblGrid>
      <w:tr w:rsidR="00096011" w:rsidRPr="00A61607" w14:paraId="17382B4A" w14:textId="77777777" w:rsidTr="005B62E4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7A9307" w14:textId="77777777" w:rsidR="00096011" w:rsidRPr="00A61607" w:rsidRDefault="00096011" w:rsidP="005B62E4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lastRenderedPageBreak/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6750FB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9A7410" w14:textId="77777777" w:rsidR="00096011" w:rsidRPr="00A61607" w:rsidRDefault="00096011" w:rsidP="005B62E4">
            <w:pPr>
              <w:ind w:right="-3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QUANT. ESTIMADA</w:t>
            </w:r>
          </w:p>
        </w:tc>
        <w:tc>
          <w:tcPr>
            <w:tcW w:w="46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638392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BB5852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VALOR -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A61607">
              <w:rPr>
                <w:rFonts w:ascii="Arial Narrow" w:hAnsi="Arial Narrow"/>
                <w:b/>
                <w:sz w:val="20"/>
                <w:szCs w:val="20"/>
              </w:rPr>
              <w:t>R$</w:t>
            </w:r>
          </w:p>
        </w:tc>
      </w:tr>
      <w:tr w:rsidR="00096011" w:rsidRPr="00A61607" w14:paraId="73602D69" w14:textId="77777777" w:rsidTr="005B62E4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E18621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E38E6F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C0820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6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07842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826480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66B54" w14:textId="77777777" w:rsidR="00096011" w:rsidRPr="00A61607" w:rsidRDefault="00096011" w:rsidP="005B62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TOTAL</w:t>
            </w:r>
          </w:p>
        </w:tc>
      </w:tr>
      <w:tr w:rsidR="00096011" w:rsidRPr="00A61607" w14:paraId="3F7D099D" w14:textId="77777777" w:rsidTr="005B62E4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B0251" w14:textId="77777777" w:rsidR="00096011" w:rsidRPr="007A149D" w:rsidRDefault="00096011" w:rsidP="005B62E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149D">
              <w:rPr>
                <w:rFonts w:ascii="Arial Narrow" w:hAnsi="Arial Narrow"/>
                <w:sz w:val="20"/>
                <w:szCs w:val="20"/>
              </w:rPr>
              <w:t>0</w:t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54A9ED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07D466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Pr="00321A0F">
              <w:rPr>
                <w:rFonts w:ascii="Arial Narrow" w:hAnsi="Arial Narrow"/>
                <w:sz w:val="20"/>
                <w:szCs w:val="20"/>
              </w:rPr>
              <w:t>.500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6C04B9" w14:textId="77777777" w:rsidR="00096011" w:rsidRPr="00FE19D4" w:rsidRDefault="00096011" w:rsidP="005B62E4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de horas </w:t>
            </w:r>
            <w:r w:rsidRPr="00FE19D4">
              <w:rPr>
                <w:rFonts w:ascii="Arial Narrow" w:hAnsi="Arial Narrow"/>
                <w:b/>
                <w:sz w:val="20"/>
              </w:rPr>
              <w:t>ESCAVADEIRA HIDRÁULICA</w:t>
            </w:r>
            <w:r w:rsidRPr="00FE19D4">
              <w:rPr>
                <w:rFonts w:ascii="Arial Narrow" w:hAnsi="Arial Narrow"/>
                <w:sz w:val="20"/>
              </w:rPr>
              <w:t xml:space="preserve"> com as seguintes características mínimas: peso operacional acima de 20 toneladas; ano de fabricação 2015 em diante.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FE2BD6" w14:textId="613C2943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130,00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E48989" w14:textId="1CC24E7D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325.000,00</w:t>
            </w:r>
          </w:p>
        </w:tc>
      </w:tr>
      <w:tr w:rsidR="00096011" w:rsidRPr="00A61607" w14:paraId="6A450F2A" w14:textId="77777777" w:rsidTr="005B62E4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4282C" w14:textId="77777777" w:rsidR="00096011" w:rsidRPr="007A149D" w:rsidRDefault="00096011" w:rsidP="005B62E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C5E525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F48904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1.0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3950B8" w14:textId="77777777" w:rsidR="00096011" w:rsidRPr="00FE19D4" w:rsidRDefault="00096011" w:rsidP="005B62E4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de horas </w:t>
            </w:r>
            <w:r w:rsidRPr="00FE19D4">
              <w:rPr>
                <w:rFonts w:ascii="Arial Narrow" w:hAnsi="Arial Narrow"/>
                <w:b/>
                <w:sz w:val="20"/>
              </w:rPr>
              <w:t>TRATOR DE ESTEIRAS</w:t>
            </w:r>
            <w:r w:rsidRPr="00FE19D4">
              <w:rPr>
                <w:rFonts w:ascii="Arial Narrow" w:hAnsi="Arial Narrow"/>
                <w:sz w:val="20"/>
              </w:rPr>
              <w:t xml:space="preserve"> com no mínimo 14 toneladas; hidrostático; lâmina mínima de 3.300 metros de largura; ano de fabricação 2015 em diante.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A7CC1" w14:textId="2BFADA35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180,00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F0F71E" w14:textId="29C34EFB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180.000,00</w:t>
            </w:r>
          </w:p>
        </w:tc>
      </w:tr>
      <w:tr w:rsidR="00096011" w:rsidRPr="00A61607" w14:paraId="1BD98B8B" w14:textId="77777777" w:rsidTr="005B62E4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B5E49E" w14:textId="77777777" w:rsidR="00096011" w:rsidRDefault="00096011" w:rsidP="005B62E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1076F6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B0950F" w14:textId="77777777" w:rsidR="00096011" w:rsidRPr="00321A0F" w:rsidRDefault="00096011" w:rsidP="005B62E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1.5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532430" w14:textId="77777777" w:rsidR="00096011" w:rsidRPr="00FE19D4" w:rsidRDefault="00096011" w:rsidP="005B62E4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com equipamento </w:t>
            </w:r>
            <w:r w:rsidRPr="00FE19D4">
              <w:rPr>
                <w:rFonts w:ascii="Arial Narrow" w:hAnsi="Arial Narrow"/>
                <w:b/>
                <w:sz w:val="20"/>
              </w:rPr>
              <w:t>ROMPEDOR</w:t>
            </w:r>
            <w:r w:rsidRPr="00FE19D4">
              <w:rPr>
                <w:rFonts w:ascii="Arial Narrow" w:hAnsi="Arial Narrow"/>
                <w:sz w:val="20"/>
              </w:rPr>
              <w:t xml:space="preserve"> </w:t>
            </w:r>
            <w:r w:rsidRPr="00FE19D4">
              <w:rPr>
                <w:rFonts w:ascii="Arial Narrow" w:hAnsi="Arial Narrow"/>
                <w:b/>
                <w:sz w:val="20"/>
              </w:rPr>
              <w:t>HIDRAULICO,</w:t>
            </w:r>
            <w:r w:rsidRPr="00FE19D4">
              <w:rPr>
                <w:rFonts w:ascii="Arial Narrow" w:hAnsi="Arial Narrow"/>
                <w:sz w:val="20"/>
              </w:rPr>
              <w:t xml:space="preserve"> com peso operacional mínimo de 1.760 toneladas e força de impacto mínima de 4000 joules, acoplado a ESCAVADEIRA</w:t>
            </w:r>
            <w:r w:rsidRPr="00FE19D4">
              <w:rPr>
                <w:rFonts w:ascii="Arial Narrow" w:hAnsi="Arial Narrow"/>
                <w:b/>
                <w:sz w:val="20"/>
              </w:rPr>
              <w:t xml:space="preserve"> </w:t>
            </w:r>
            <w:r w:rsidRPr="00FE19D4">
              <w:rPr>
                <w:rFonts w:ascii="Arial Narrow" w:hAnsi="Arial Narrow"/>
                <w:sz w:val="20"/>
              </w:rPr>
              <w:t>HIDRÁULICA com peso operacional de 13 a 22 toneladas.</w:t>
            </w:r>
          </w:p>
          <w:p w14:paraId="3DA000B5" w14:textId="77777777" w:rsidR="00096011" w:rsidRPr="00FE19D4" w:rsidRDefault="00096011" w:rsidP="005B62E4">
            <w:pPr>
              <w:pStyle w:val="Subttulo"/>
              <w:tabs>
                <w:tab w:val="left" w:pos="576"/>
              </w:tabs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>Hora trabalhada, sem horário mínimo ou de deslocamento.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47F8BB" w14:textId="23D8C9DA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285,00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1DFF57" w14:textId="22B2F5C8" w:rsidR="00096011" w:rsidRPr="00096011" w:rsidRDefault="00096011" w:rsidP="005B62E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096011">
              <w:rPr>
                <w:rFonts w:ascii="Arial Narrow" w:hAnsi="Arial Narrow" w:cs="Arial"/>
                <w:sz w:val="20"/>
                <w:szCs w:val="20"/>
              </w:rPr>
              <w:t>427.500,00</w:t>
            </w:r>
          </w:p>
        </w:tc>
      </w:tr>
    </w:tbl>
    <w:p w14:paraId="3EE3F337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C8C9373" w14:textId="09C753BB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78016B01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O pagamento será efetuado conforme a execução, em até 10 (dez) dias após a emissão de laudo pela Secretaria Municipal de Obras, mediante a apresentação da nota fiscal, conforme disposições da Lei Federal nº 8.666/93 e alterações posteriores.</w:t>
      </w:r>
    </w:p>
    <w:p w14:paraId="69730976" w14:textId="77777777" w:rsidR="004D46F5" w:rsidRPr="00E97873" w:rsidRDefault="004D46F5" w:rsidP="004D46F5">
      <w:pPr>
        <w:tabs>
          <w:tab w:val="left" w:pos="270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D3ED6B2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6EBF5AE7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3E0F5404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6D170048" w14:textId="77777777" w:rsidR="004D46F5" w:rsidRPr="00E97873" w:rsidRDefault="004D46F5" w:rsidP="004D46F5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2672BA67" w14:textId="67FEF398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00B01">
        <w:rPr>
          <w:rFonts w:ascii="Arial Narrow" w:hAnsi="Arial Narrow" w:cs="Arial"/>
          <w:sz w:val="20"/>
          <w:szCs w:val="20"/>
          <w:u w:val="single"/>
        </w:rPr>
        <w:t>37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B1548B">
        <w:rPr>
          <w:rFonts w:ascii="Arial Narrow" w:hAnsi="Arial Narrow" w:cs="Arial"/>
          <w:sz w:val="20"/>
          <w:szCs w:val="20"/>
          <w:u w:val="single"/>
        </w:rPr>
        <w:t>20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A65B8CB" w14:textId="1064F031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096011">
        <w:rPr>
          <w:rFonts w:ascii="Arial Narrow" w:hAnsi="Arial Narrow" w:cs="Arial"/>
          <w:sz w:val="20"/>
          <w:szCs w:val="20"/>
        </w:rPr>
        <w:t>52.422-0</w:t>
      </w:r>
      <w:r w:rsidR="00945472">
        <w:rPr>
          <w:rFonts w:ascii="Arial Narrow" w:hAnsi="Arial Narrow" w:cs="Arial"/>
          <w:sz w:val="20"/>
          <w:szCs w:val="20"/>
        </w:rPr>
        <w:t>, Agência 01</w:t>
      </w:r>
      <w:r w:rsidR="00096011">
        <w:rPr>
          <w:rFonts w:ascii="Arial Narrow" w:hAnsi="Arial Narrow" w:cs="Arial"/>
          <w:sz w:val="20"/>
          <w:szCs w:val="20"/>
        </w:rPr>
        <w:t>36</w:t>
      </w:r>
      <w:r w:rsidR="00945472">
        <w:rPr>
          <w:rFonts w:ascii="Arial Narrow" w:hAnsi="Arial Narrow" w:cs="Arial"/>
          <w:sz w:val="20"/>
          <w:szCs w:val="20"/>
        </w:rPr>
        <w:t>, Banco Sicredi.</w:t>
      </w:r>
    </w:p>
    <w:p w14:paraId="4B6F002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7C6527FC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4FBBF69E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78F0DFD7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BC830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9EBCAC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DA </w:t>
      </w:r>
      <w:r w:rsidRPr="00E97873">
        <w:rPr>
          <w:rFonts w:ascii="Arial Narrow" w:hAnsi="Arial Narrow"/>
          <w:b/>
          <w:sz w:val="20"/>
          <w:szCs w:val="20"/>
        </w:rPr>
        <w:t>EXECUÇÃO:</w:t>
      </w:r>
    </w:p>
    <w:p w14:paraId="45CF8EEF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 contratada deverá disponibilizar os equipamentos e caminhões conforme necessidade do Município, no prazo máximo de 24 (vinte e quatro) horas após o recebimento da convocação, sendo que a contratação mínima será de 05 (cinco) horas por chamado, em que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color w:val="000000"/>
          <w:sz w:val="20"/>
          <w:szCs w:val="20"/>
        </w:rPr>
        <w:t>Secretaria Municipal de Obras informará o local da realização dos trabalhos.</w:t>
      </w:r>
    </w:p>
    <w:p w14:paraId="46AB41B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A convocação juntamente com o empenho será enviada via fax, e-mail ou Correio, devendo ser confirmado o seu recebimento, assinada pelo fornecedor e devolução de uma via.</w:t>
      </w:r>
    </w:p>
    <w:p w14:paraId="3304C99F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59B79ED2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7454B1C2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703446A6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</w:p>
    <w:p w14:paraId="20875328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028DDAF6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1715B00A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60F2A9B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7EE244E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497A9F3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7F7736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003B1BDD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</w:t>
      </w:r>
      <w:r w:rsidR="007F7736">
        <w:rPr>
          <w:rFonts w:ascii="Arial Narrow" w:hAnsi="Arial Narrow" w:cs="Arial"/>
          <w:b w:val="0"/>
          <w:bCs/>
          <w:sz w:val="20"/>
        </w:rPr>
        <w:t xml:space="preserve">Federal </w:t>
      </w:r>
      <w:r w:rsidRPr="00E97873">
        <w:rPr>
          <w:rFonts w:ascii="Arial Narrow" w:hAnsi="Arial Narrow" w:cs="Arial"/>
          <w:b w:val="0"/>
          <w:bCs/>
          <w:sz w:val="20"/>
        </w:rPr>
        <w:t>nº 8.666/93.</w:t>
      </w:r>
    </w:p>
    <w:p w14:paraId="3C4B1707" w14:textId="77777777" w:rsidR="002018BA" w:rsidRDefault="002018BA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6A88BB4" w14:textId="1390FD1E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3B046ED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41D902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6D307578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7717711B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14:paraId="595B0408" w14:textId="77777777" w:rsidR="004D46F5" w:rsidRPr="00E97873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1 -</w:t>
      </w:r>
      <w:r w:rsidRPr="00E97873">
        <w:rPr>
          <w:rFonts w:ascii="Arial Narrow" w:hAnsi="Arial Narrow" w:cs="Arial"/>
          <w:b w:val="0"/>
          <w:bCs/>
          <w:sz w:val="20"/>
        </w:rPr>
        <w:t xml:space="preserve"> O valor registrado não sofrerá qualquer tipo de correção ou reajuste durante a vigência da presente Ata de Registro de Preços.</w:t>
      </w:r>
    </w:p>
    <w:p w14:paraId="13B67E0D" w14:textId="77777777" w:rsidR="004D46F5" w:rsidRPr="00E97873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 xml:space="preserve">2 - </w:t>
      </w:r>
      <w:r w:rsidRPr="00E97873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E97873">
        <w:rPr>
          <w:rFonts w:ascii="Arial Narrow" w:hAnsi="Arial Narrow" w:cs="Arial"/>
          <w:b/>
          <w:iCs/>
          <w:sz w:val="20"/>
          <w:szCs w:val="20"/>
        </w:rPr>
        <w:t>,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</w:t>
      </w:r>
      <w:r w:rsidR="00E97873">
        <w:rPr>
          <w:rFonts w:ascii="Arial Narrow" w:hAnsi="Arial Narrow" w:cs="Arial"/>
          <w:iCs/>
          <w:sz w:val="20"/>
          <w:szCs w:val="20"/>
        </w:rPr>
        <w:t xml:space="preserve">, </w:t>
      </w:r>
      <w:r w:rsidR="00E97873" w:rsidRPr="00E97873">
        <w:rPr>
          <w:rFonts w:ascii="Arial Narrow" w:hAnsi="Arial Narrow"/>
          <w:color w:val="000000"/>
          <w:sz w:val="20"/>
          <w:szCs w:val="20"/>
        </w:rPr>
        <w:t>suficientemente comprovado, de forma documental (notas fiscais, planilha de custos)</w:t>
      </w:r>
      <w:r w:rsidR="00E97873">
        <w:rPr>
          <w:rFonts w:ascii="Arial Narrow" w:hAnsi="Arial Narrow" w:cs="ArialMT"/>
          <w:sz w:val="20"/>
          <w:szCs w:val="20"/>
        </w:rPr>
        <w:t xml:space="preserve">. 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>
        <w:rPr>
          <w:rFonts w:ascii="Arial Narrow" w:hAnsi="Arial Narrow" w:cs="Arial"/>
          <w:iCs/>
          <w:sz w:val="20"/>
          <w:szCs w:val="20"/>
        </w:rPr>
        <w:t xml:space="preserve"> </w:t>
      </w:r>
    </w:p>
    <w:p w14:paraId="5B0E75B7" w14:textId="77777777" w:rsidR="004D46F5" w:rsidRPr="00E97873" w:rsidRDefault="004D46F5" w:rsidP="004D46F5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3 -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54C6C1C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804B007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CLÁUSULA NONA - </w:t>
      </w:r>
      <w:r w:rsidRPr="00E97873">
        <w:rPr>
          <w:rFonts w:ascii="Arial Narrow" w:hAnsi="Arial Narrow"/>
          <w:b/>
          <w:sz w:val="20"/>
          <w:szCs w:val="20"/>
        </w:rPr>
        <w:t>DO RECEBIMENTO DOS SERVIÇOS</w:t>
      </w:r>
    </w:p>
    <w:p w14:paraId="16E1FA5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O recebimento dos serviços será efetuado por servidor designado, que verificará a quantidade/qualidade/adequação/ especificação do objeto conforme seu descritivo, observado o disposto na alínea “a” e “b”</w:t>
      </w:r>
      <w:r w:rsidR="009A5EEB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>do inciso II do art. 73 da Lei Federal nº 8.666/93;</w:t>
      </w:r>
    </w:p>
    <w:p w14:paraId="764E0132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2.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Caso os serviços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2990C557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1EF5CEB" w14:textId="77777777" w:rsidR="004D46F5" w:rsidRPr="00E97873" w:rsidRDefault="004D46F5" w:rsidP="004D46F5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>CLÁUSULA DÉCIMA - DO CANCELAMENTO DOS PREÇOS REGISTRADOS</w:t>
      </w:r>
    </w:p>
    <w:p w14:paraId="46CC73B2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>A Ata de Registro de Preço será cancelada, automaticamente, por decurso do prazo de vigência ou quando não restarem fornecedores registrados quando:</w:t>
      </w:r>
    </w:p>
    <w:p w14:paraId="2C7F42B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292F3229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14:paraId="12A413E8" w14:textId="718835F1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Os preços registrados apresentarem-se </w:t>
      </w:r>
      <w:r w:rsidR="00F00B01" w:rsidRPr="00E97873">
        <w:rPr>
          <w:rFonts w:ascii="Arial Narrow" w:hAnsi="Arial Narrow" w:cs="Arial"/>
          <w:color w:val="000000"/>
          <w:sz w:val="20"/>
          <w:szCs w:val="20"/>
        </w:rPr>
        <w:t>superior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ao do mercado e não houver êxito na negociação;</w:t>
      </w:r>
    </w:p>
    <w:p w14:paraId="3B9C69EC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Federal nº 8.666/83;</w:t>
      </w:r>
    </w:p>
    <w:p w14:paraId="7A9856E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14:paraId="4149CEE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E97873">
        <w:rPr>
          <w:rFonts w:ascii="Arial Narrow" w:hAnsi="Arial Narrow" w:cs="Arial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14:paraId="479353C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lastRenderedPageBreak/>
        <w:t xml:space="preserve">§ 2º. </w:t>
      </w:r>
      <w:r w:rsidRPr="00E97873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7A00D2CD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sz w:val="20"/>
          <w:szCs w:val="20"/>
        </w:rPr>
      </w:pPr>
    </w:p>
    <w:p w14:paraId="0CA3EB73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DÉCIMA PRIMEIRA - DOS DIREITOS DA ADMINISTRAÇÃO</w:t>
      </w:r>
    </w:p>
    <w:p w14:paraId="078C60B0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</w:t>
      </w:r>
      <w:r w:rsidRPr="00E97873">
        <w:rPr>
          <w:rFonts w:ascii="Arial Narrow" w:hAnsi="Arial Narrow" w:cs="Arial"/>
          <w:color w:val="000000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sz w:val="20"/>
          <w:szCs w:val="20"/>
        </w:rPr>
        <w:t>, em caso de rescisão administrativa, reconhece todos os direitos da Administração, consoante prevê o artigo 77 da lei vigente.</w:t>
      </w:r>
    </w:p>
    <w:p w14:paraId="2F660579" w14:textId="77777777" w:rsidR="0097055E" w:rsidRPr="00E97873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7ECBC02" w14:textId="77777777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 w:rsidRPr="00E97873">
        <w:rPr>
          <w:rFonts w:ascii="Arial Narrow" w:hAnsi="Arial Narrow" w:cs="Arial"/>
          <w:b/>
          <w:sz w:val="20"/>
          <w:szCs w:val="20"/>
        </w:rPr>
        <w:t>SEGUNDA</w:t>
      </w:r>
      <w:r w:rsidRPr="00E97873">
        <w:rPr>
          <w:rFonts w:ascii="Arial Narrow" w:hAnsi="Arial Narrow" w:cs="Arial"/>
          <w:b/>
          <w:sz w:val="20"/>
          <w:szCs w:val="20"/>
        </w:rPr>
        <w:t xml:space="preserve"> - DA LEI REGRADORA</w:t>
      </w:r>
    </w:p>
    <w:p w14:paraId="4FF59CC0" w14:textId="3A1E3B16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presente contratação reger-se-á pela Lei </w:t>
      </w:r>
      <w:r w:rsidR="00332123" w:rsidRPr="00E97873">
        <w:rPr>
          <w:rFonts w:ascii="Arial Narrow" w:hAnsi="Arial Narrow" w:cs="Arial"/>
          <w:sz w:val="20"/>
          <w:szCs w:val="20"/>
        </w:rPr>
        <w:t>Federal</w:t>
      </w:r>
      <w:r w:rsidR="00BD17F7" w:rsidRPr="00E97873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nº 8.666/93 e suas alterações, 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14:paraId="1C8B4DB1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7302DE8" w14:textId="77777777" w:rsidR="0097055E" w:rsidRPr="000A0F17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TERCEIRA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– DA VINCULAÇÃO AO EDITAL</w:t>
      </w:r>
    </w:p>
    <w:p w14:paraId="7E5DF65E" w14:textId="1D402806" w:rsidR="0097055E" w:rsidRPr="000A0F17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="009A5EEB">
        <w:rPr>
          <w:rFonts w:ascii="Arial Narrow" w:hAnsi="Arial Narrow" w:cs="Arial"/>
          <w:sz w:val="20"/>
          <w:szCs w:val="20"/>
        </w:rPr>
        <w:t>/2</w:t>
      </w:r>
      <w:r w:rsidRPr="000A0F17">
        <w:rPr>
          <w:rFonts w:ascii="Arial Narrow" w:hAnsi="Arial Narrow" w:cs="Arial"/>
          <w:sz w:val="20"/>
          <w:szCs w:val="20"/>
        </w:rPr>
        <w:t>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14:paraId="75C17339" w14:textId="77777777" w:rsidR="0097055E" w:rsidRPr="000A0F17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196E544F" w14:textId="77777777" w:rsidR="0097055E" w:rsidRPr="000A0F17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QUARTA</w:t>
      </w:r>
      <w:r w:rsidR="00E97873" w:rsidRPr="000A0F17">
        <w:rPr>
          <w:rFonts w:ascii="Arial Narrow" w:hAnsi="Arial Narrow" w:cs="Arial"/>
          <w:b/>
          <w:sz w:val="20"/>
          <w:szCs w:val="20"/>
        </w:rPr>
        <w:t xml:space="preserve"> </w:t>
      </w:r>
      <w:r w:rsidRPr="000A0F17">
        <w:rPr>
          <w:rFonts w:ascii="Arial Narrow" w:hAnsi="Arial Narrow" w:cs="Arial"/>
          <w:b/>
          <w:sz w:val="20"/>
          <w:szCs w:val="20"/>
        </w:rPr>
        <w:t>- DO FORO</w:t>
      </w:r>
    </w:p>
    <w:p w14:paraId="38A52541" w14:textId="77777777" w:rsidR="0097055E" w:rsidRPr="000A0F17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3292FE30" w14:textId="77777777" w:rsidR="0097055E" w:rsidRPr="000A0F17" w:rsidRDefault="0097055E" w:rsidP="004D46F5">
      <w:pPr>
        <w:jc w:val="both"/>
        <w:rPr>
          <w:rFonts w:ascii="Arial Narrow" w:hAnsi="Arial Narrow"/>
          <w:sz w:val="16"/>
          <w:szCs w:val="16"/>
        </w:rPr>
      </w:pPr>
    </w:p>
    <w:p w14:paraId="56144F56" w14:textId="77777777" w:rsidR="00F00B01" w:rsidRDefault="00F00B01" w:rsidP="000F47B4">
      <w:pPr>
        <w:jc w:val="both"/>
        <w:rPr>
          <w:rFonts w:ascii="Arial Narrow" w:hAnsi="Arial Narrow"/>
          <w:sz w:val="20"/>
          <w:szCs w:val="20"/>
        </w:rPr>
      </w:pPr>
    </w:p>
    <w:p w14:paraId="276128EF" w14:textId="65FA802E" w:rsidR="000F47B4" w:rsidRPr="006610BD" w:rsidRDefault="000F47B4" w:rsidP="000F47B4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556C1A16" w14:textId="77777777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2F319FDA" w14:textId="354AB31A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945472">
        <w:rPr>
          <w:rFonts w:ascii="Arial Narrow" w:hAnsi="Arial Narrow" w:cs="Arial"/>
          <w:sz w:val="20"/>
          <w:szCs w:val="20"/>
        </w:rPr>
        <w:t>07 de janeiro de 2021</w:t>
      </w:r>
    </w:p>
    <w:p w14:paraId="1DCE2A37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936466B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2382076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3E41FB13" w14:textId="77777777" w:rsidR="000F47B4" w:rsidRPr="006610BD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449E831" w14:textId="7F59A66F" w:rsidR="000F47B4" w:rsidRPr="00945472" w:rsidRDefault="00F00B01" w:rsidP="000F47B4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IVELTON MATEUS ZARDO </w:t>
      </w:r>
      <w:r w:rsidR="000F47B4" w:rsidRPr="006610BD">
        <w:rPr>
          <w:rFonts w:ascii="Arial Narrow" w:hAnsi="Arial Narrow" w:cs="Arial"/>
          <w:b/>
          <w:sz w:val="20"/>
          <w:szCs w:val="20"/>
        </w:rPr>
        <w:tab/>
      </w:r>
      <w:r w:rsidR="000F47B4" w:rsidRPr="006610BD">
        <w:rPr>
          <w:rFonts w:ascii="Arial Narrow" w:hAnsi="Arial Narrow" w:cs="Arial"/>
          <w:sz w:val="20"/>
          <w:szCs w:val="20"/>
        </w:rPr>
        <w:t xml:space="preserve">                                          </w:t>
      </w:r>
      <w:r w:rsidR="00096011">
        <w:rPr>
          <w:rFonts w:ascii="Arial Narrow" w:hAnsi="Arial Narrow" w:cs="Arial"/>
          <w:sz w:val="20"/>
          <w:szCs w:val="20"/>
        </w:rPr>
        <w:t xml:space="preserve">                   </w:t>
      </w:r>
      <w:r w:rsidR="000F47B4" w:rsidRPr="006610BD">
        <w:rPr>
          <w:rFonts w:ascii="Arial Narrow" w:hAnsi="Arial Narrow" w:cs="Arial"/>
          <w:sz w:val="20"/>
          <w:szCs w:val="20"/>
        </w:rPr>
        <w:t xml:space="preserve"> </w:t>
      </w:r>
      <w:r w:rsidR="00096011">
        <w:rPr>
          <w:rFonts w:ascii="Arial Narrow" w:hAnsi="Arial Narrow" w:cs="Arial"/>
          <w:b/>
          <w:color w:val="000000"/>
          <w:sz w:val="20"/>
          <w:szCs w:val="20"/>
        </w:rPr>
        <w:t>GHELER &amp; GHELER LTDA</w:t>
      </w:r>
    </w:p>
    <w:p w14:paraId="225D5394" w14:textId="3B289CD6" w:rsidR="000F47B4" w:rsidRPr="006610BD" w:rsidRDefault="000F47B4" w:rsidP="000F47B4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="00096011">
        <w:rPr>
          <w:rFonts w:ascii="Arial Narrow" w:hAnsi="Arial Narrow" w:cs="Arial"/>
          <w:sz w:val="20"/>
          <w:szCs w:val="20"/>
        </w:rPr>
        <w:t xml:space="preserve"> </w:t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715C1BF2" w14:textId="77777777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5A9022E" w14:textId="27BF4B0D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0AEED96" w14:textId="77777777" w:rsidR="002018BA" w:rsidRPr="006610BD" w:rsidRDefault="002018BA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6FC594DF" w14:textId="77777777" w:rsidR="000F47B4" w:rsidRDefault="000F47B4" w:rsidP="000F47B4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09ED1A16" w14:textId="77777777" w:rsidR="000F47B4" w:rsidRPr="00937210" w:rsidRDefault="000F47B4" w:rsidP="000F47B4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680E8732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06574C4" w14:textId="77777777" w:rsidR="000F47B4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F3D3063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09760DC0" w14:textId="7D73F813" w:rsidR="000F47B4" w:rsidRPr="00937210" w:rsidRDefault="000F47B4" w:rsidP="000F47B4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 w:rsidR="00F00B01">
        <w:rPr>
          <w:rFonts w:ascii="Arial Narrow" w:hAnsi="Arial Narrow" w:cs="Arial"/>
          <w:b/>
          <w:sz w:val="20"/>
          <w:szCs w:val="20"/>
        </w:rPr>
        <w:t>Joana I. Citolin</w:t>
      </w:r>
    </w:p>
    <w:p w14:paraId="10FA32AE" w14:textId="21C32A29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018.</w:t>
      </w:r>
      <w:r w:rsidR="00F57DEB">
        <w:rPr>
          <w:rFonts w:ascii="Arial Narrow" w:hAnsi="Arial Narrow" w:cs="Arial"/>
          <w:sz w:val="18"/>
          <w:szCs w:val="18"/>
        </w:rPr>
        <w:t>029.630-22</w:t>
      </w:r>
    </w:p>
    <w:p w14:paraId="6976EBF7" w14:textId="77777777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</w:p>
    <w:p w14:paraId="124749C3" w14:textId="77777777"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1B1E40">
      <w:headerReference w:type="default" r:id="rId8"/>
      <w:footerReference w:type="default" r:id="rId9"/>
      <w:type w:val="continuous"/>
      <w:pgSz w:w="11906" w:h="16838"/>
      <w:pgMar w:top="2410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40916" w14:textId="77777777" w:rsidR="003C4DC4" w:rsidRDefault="003C4DC4" w:rsidP="00965D67">
      <w:r>
        <w:separator/>
      </w:r>
    </w:p>
  </w:endnote>
  <w:endnote w:type="continuationSeparator" w:id="0">
    <w:p w14:paraId="1F792742" w14:textId="77777777" w:rsidR="003C4DC4" w:rsidRDefault="003C4DC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4324B" w14:textId="77777777" w:rsidR="00162E60" w:rsidRPr="00362E0E" w:rsidRDefault="00162E60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1A3267" w14:textId="77777777" w:rsidR="00162E60" w:rsidRPr="00362E0E" w:rsidRDefault="003C4DC4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162E60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162E60">
      <w:rPr>
        <w:rFonts w:ascii="Arial Narrow" w:hAnsi="Arial Narrow" w:cs="Miriam Fixed"/>
        <w:sz w:val="18"/>
        <w:szCs w:val="18"/>
        <w:lang w:val="en-US"/>
      </w:rPr>
      <w:t xml:space="preserve"> </w:t>
    </w:r>
    <w:r w:rsidR="00162E60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162E60">
      <w:rPr>
        <w:rFonts w:ascii="Arial Narrow" w:hAnsi="Arial Narrow" w:cs="Miriam Fixed"/>
        <w:sz w:val="18"/>
        <w:szCs w:val="18"/>
        <w:lang w:val="en-US"/>
      </w:rPr>
      <w:t>.</w:t>
    </w:r>
  </w:p>
  <w:p w14:paraId="700C5402" w14:textId="77777777" w:rsidR="00162E60" w:rsidRPr="0067203A" w:rsidRDefault="00162E6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7C5B9" w14:textId="77777777" w:rsidR="003C4DC4" w:rsidRDefault="003C4DC4" w:rsidP="00965D67">
      <w:r>
        <w:separator/>
      </w:r>
    </w:p>
  </w:footnote>
  <w:footnote w:type="continuationSeparator" w:id="0">
    <w:p w14:paraId="1F8CB62C" w14:textId="77777777" w:rsidR="003C4DC4" w:rsidRDefault="003C4DC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02BA4" w14:textId="77777777" w:rsidR="00162E60" w:rsidRPr="0084175A" w:rsidRDefault="003C4DC4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891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62E60">
      <w:rPr>
        <w:rFonts w:ascii="Aharoni" w:hAnsi="Aharoni" w:cs="Aharoni"/>
        <w:sz w:val="30"/>
        <w:szCs w:val="30"/>
      </w:rPr>
      <w:t xml:space="preserve">          </w:t>
    </w:r>
    <w:r w:rsidR="00162E60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C00"/>
    <w:rsid w:val="00012655"/>
    <w:rsid w:val="00012E8D"/>
    <w:rsid w:val="00015BA9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65A54"/>
    <w:rsid w:val="0007191A"/>
    <w:rsid w:val="0007513A"/>
    <w:rsid w:val="0007559C"/>
    <w:rsid w:val="00076F43"/>
    <w:rsid w:val="00080B64"/>
    <w:rsid w:val="0008465D"/>
    <w:rsid w:val="00091820"/>
    <w:rsid w:val="00092366"/>
    <w:rsid w:val="000943EE"/>
    <w:rsid w:val="00096011"/>
    <w:rsid w:val="00096B72"/>
    <w:rsid w:val="000A0F17"/>
    <w:rsid w:val="000B7642"/>
    <w:rsid w:val="000C1A37"/>
    <w:rsid w:val="000C50F7"/>
    <w:rsid w:val="000C68A2"/>
    <w:rsid w:val="000C78C7"/>
    <w:rsid w:val="000D2671"/>
    <w:rsid w:val="000E6004"/>
    <w:rsid w:val="000F47B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62E60"/>
    <w:rsid w:val="00175043"/>
    <w:rsid w:val="00176E74"/>
    <w:rsid w:val="00180F2F"/>
    <w:rsid w:val="001871DA"/>
    <w:rsid w:val="0019010D"/>
    <w:rsid w:val="0019230E"/>
    <w:rsid w:val="001A2B52"/>
    <w:rsid w:val="001A5C3E"/>
    <w:rsid w:val="001B1E40"/>
    <w:rsid w:val="001C5C7B"/>
    <w:rsid w:val="001C732F"/>
    <w:rsid w:val="001D4354"/>
    <w:rsid w:val="001D79DF"/>
    <w:rsid w:val="001E1672"/>
    <w:rsid w:val="001E3E2F"/>
    <w:rsid w:val="001E6B52"/>
    <w:rsid w:val="002018BA"/>
    <w:rsid w:val="00212F53"/>
    <w:rsid w:val="002219BB"/>
    <w:rsid w:val="002233F5"/>
    <w:rsid w:val="0023218B"/>
    <w:rsid w:val="002327E9"/>
    <w:rsid w:val="00236EE8"/>
    <w:rsid w:val="00242A87"/>
    <w:rsid w:val="00261B06"/>
    <w:rsid w:val="00262171"/>
    <w:rsid w:val="00262769"/>
    <w:rsid w:val="002728A9"/>
    <w:rsid w:val="00275974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148B"/>
    <w:rsid w:val="002D51D8"/>
    <w:rsid w:val="002D6B3E"/>
    <w:rsid w:val="002F1861"/>
    <w:rsid w:val="002F399D"/>
    <w:rsid w:val="002F622E"/>
    <w:rsid w:val="00300A1B"/>
    <w:rsid w:val="0030340E"/>
    <w:rsid w:val="003069F1"/>
    <w:rsid w:val="00306B37"/>
    <w:rsid w:val="00311DF2"/>
    <w:rsid w:val="00311DF6"/>
    <w:rsid w:val="00311ED2"/>
    <w:rsid w:val="00321A0F"/>
    <w:rsid w:val="00332123"/>
    <w:rsid w:val="00334CE4"/>
    <w:rsid w:val="003408D7"/>
    <w:rsid w:val="00347B53"/>
    <w:rsid w:val="003542A4"/>
    <w:rsid w:val="00354FF3"/>
    <w:rsid w:val="0035536A"/>
    <w:rsid w:val="00355CDA"/>
    <w:rsid w:val="00362E0E"/>
    <w:rsid w:val="00370A53"/>
    <w:rsid w:val="003778E3"/>
    <w:rsid w:val="003807A3"/>
    <w:rsid w:val="0038134D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4DC4"/>
    <w:rsid w:val="003C7E7B"/>
    <w:rsid w:val="003D005B"/>
    <w:rsid w:val="003E35CD"/>
    <w:rsid w:val="003F43FD"/>
    <w:rsid w:val="00405D61"/>
    <w:rsid w:val="004124A8"/>
    <w:rsid w:val="004267F6"/>
    <w:rsid w:val="00427C55"/>
    <w:rsid w:val="00432890"/>
    <w:rsid w:val="004344E2"/>
    <w:rsid w:val="004428D8"/>
    <w:rsid w:val="004438C6"/>
    <w:rsid w:val="00447C23"/>
    <w:rsid w:val="00454C29"/>
    <w:rsid w:val="0046633B"/>
    <w:rsid w:val="00483BA1"/>
    <w:rsid w:val="0049502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4F61"/>
    <w:rsid w:val="00525CCF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3D5E"/>
    <w:rsid w:val="005952A4"/>
    <w:rsid w:val="005A005C"/>
    <w:rsid w:val="005A04F5"/>
    <w:rsid w:val="005A09EE"/>
    <w:rsid w:val="005B725F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52D4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76D98"/>
    <w:rsid w:val="00685040"/>
    <w:rsid w:val="00695EB1"/>
    <w:rsid w:val="006B5F22"/>
    <w:rsid w:val="006B6D57"/>
    <w:rsid w:val="006C33D7"/>
    <w:rsid w:val="006C55C1"/>
    <w:rsid w:val="006C68E5"/>
    <w:rsid w:val="006D69F1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24B50"/>
    <w:rsid w:val="007316EB"/>
    <w:rsid w:val="00747B68"/>
    <w:rsid w:val="00750A06"/>
    <w:rsid w:val="00755024"/>
    <w:rsid w:val="00755273"/>
    <w:rsid w:val="00765B88"/>
    <w:rsid w:val="00774A0A"/>
    <w:rsid w:val="007759FF"/>
    <w:rsid w:val="00780E8D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62E9"/>
    <w:rsid w:val="007E0A6C"/>
    <w:rsid w:val="007E182C"/>
    <w:rsid w:val="007E4645"/>
    <w:rsid w:val="007F0737"/>
    <w:rsid w:val="007F1E81"/>
    <w:rsid w:val="007F7736"/>
    <w:rsid w:val="007F7E40"/>
    <w:rsid w:val="008027D8"/>
    <w:rsid w:val="00811EAA"/>
    <w:rsid w:val="00816E10"/>
    <w:rsid w:val="008173B3"/>
    <w:rsid w:val="00820F80"/>
    <w:rsid w:val="008271A7"/>
    <w:rsid w:val="0084175A"/>
    <w:rsid w:val="0084240E"/>
    <w:rsid w:val="00844C26"/>
    <w:rsid w:val="00865DC0"/>
    <w:rsid w:val="00866E18"/>
    <w:rsid w:val="00872032"/>
    <w:rsid w:val="00872A3A"/>
    <w:rsid w:val="00872CD6"/>
    <w:rsid w:val="008901B0"/>
    <w:rsid w:val="008904B9"/>
    <w:rsid w:val="00890A65"/>
    <w:rsid w:val="00892162"/>
    <w:rsid w:val="008931A3"/>
    <w:rsid w:val="008A3B77"/>
    <w:rsid w:val="008A52A1"/>
    <w:rsid w:val="008B2892"/>
    <w:rsid w:val="008B383E"/>
    <w:rsid w:val="008C3B38"/>
    <w:rsid w:val="008C6534"/>
    <w:rsid w:val="008C7EA0"/>
    <w:rsid w:val="008D379A"/>
    <w:rsid w:val="008E2B98"/>
    <w:rsid w:val="008E7B83"/>
    <w:rsid w:val="0090523A"/>
    <w:rsid w:val="00910E16"/>
    <w:rsid w:val="00911283"/>
    <w:rsid w:val="00924AE9"/>
    <w:rsid w:val="00926385"/>
    <w:rsid w:val="00927836"/>
    <w:rsid w:val="00931FE4"/>
    <w:rsid w:val="00934585"/>
    <w:rsid w:val="00934B3D"/>
    <w:rsid w:val="00937210"/>
    <w:rsid w:val="00937630"/>
    <w:rsid w:val="00945472"/>
    <w:rsid w:val="009509FD"/>
    <w:rsid w:val="00954478"/>
    <w:rsid w:val="0095584C"/>
    <w:rsid w:val="00963F1B"/>
    <w:rsid w:val="00965D67"/>
    <w:rsid w:val="009668B5"/>
    <w:rsid w:val="009676BA"/>
    <w:rsid w:val="0097055E"/>
    <w:rsid w:val="00973851"/>
    <w:rsid w:val="00974A68"/>
    <w:rsid w:val="0099160A"/>
    <w:rsid w:val="00994FB8"/>
    <w:rsid w:val="00995A21"/>
    <w:rsid w:val="009A0241"/>
    <w:rsid w:val="009A5614"/>
    <w:rsid w:val="009A5EEB"/>
    <w:rsid w:val="009B3EF1"/>
    <w:rsid w:val="009B733D"/>
    <w:rsid w:val="009C1495"/>
    <w:rsid w:val="009C1B34"/>
    <w:rsid w:val="009C4933"/>
    <w:rsid w:val="009D21F9"/>
    <w:rsid w:val="009D63DF"/>
    <w:rsid w:val="009E1E8D"/>
    <w:rsid w:val="009F25C8"/>
    <w:rsid w:val="009F7F21"/>
    <w:rsid w:val="00A0226F"/>
    <w:rsid w:val="00A2079B"/>
    <w:rsid w:val="00A21009"/>
    <w:rsid w:val="00A32287"/>
    <w:rsid w:val="00A327AE"/>
    <w:rsid w:val="00A34406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1548B"/>
    <w:rsid w:val="00B22E07"/>
    <w:rsid w:val="00B31957"/>
    <w:rsid w:val="00B34C9F"/>
    <w:rsid w:val="00B51EE9"/>
    <w:rsid w:val="00B56B02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4CFD"/>
    <w:rsid w:val="00BE7E51"/>
    <w:rsid w:val="00BF674D"/>
    <w:rsid w:val="00C0710D"/>
    <w:rsid w:val="00C125C2"/>
    <w:rsid w:val="00C226B7"/>
    <w:rsid w:val="00C2761D"/>
    <w:rsid w:val="00C31815"/>
    <w:rsid w:val="00C32497"/>
    <w:rsid w:val="00C373CD"/>
    <w:rsid w:val="00C42699"/>
    <w:rsid w:val="00C44317"/>
    <w:rsid w:val="00C45B31"/>
    <w:rsid w:val="00C45F99"/>
    <w:rsid w:val="00C45FB2"/>
    <w:rsid w:val="00C712A1"/>
    <w:rsid w:val="00C77E17"/>
    <w:rsid w:val="00C81B5B"/>
    <w:rsid w:val="00C85192"/>
    <w:rsid w:val="00C872E0"/>
    <w:rsid w:val="00C937E7"/>
    <w:rsid w:val="00C94944"/>
    <w:rsid w:val="00C9689B"/>
    <w:rsid w:val="00C96C15"/>
    <w:rsid w:val="00CA61E3"/>
    <w:rsid w:val="00CB6367"/>
    <w:rsid w:val="00CD0EF0"/>
    <w:rsid w:val="00CD14B4"/>
    <w:rsid w:val="00CD36C6"/>
    <w:rsid w:val="00CD4512"/>
    <w:rsid w:val="00CD503E"/>
    <w:rsid w:val="00CD7D88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06006"/>
    <w:rsid w:val="00D25D49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072"/>
    <w:rsid w:val="00D9362D"/>
    <w:rsid w:val="00DA31D8"/>
    <w:rsid w:val="00DA6DDF"/>
    <w:rsid w:val="00DB46B9"/>
    <w:rsid w:val="00DB500F"/>
    <w:rsid w:val="00DB7607"/>
    <w:rsid w:val="00DC74EF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66ED3"/>
    <w:rsid w:val="00E735D4"/>
    <w:rsid w:val="00E82515"/>
    <w:rsid w:val="00E828F6"/>
    <w:rsid w:val="00E90362"/>
    <w:rsid w:val="00E90ECF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0B01"/>
    <w:rsid w:val="00F02C83"/>
    <w:rsid w:val="00F05823"/>
    <w:rsid w:val="00F06260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57DEB"/>
    <w:rsid w:val="00F60398"/>
    <w:rsid w:val="00F6350A"/>
    <w:rsid w:val="00F70631"/>
    <w:rsid w:val="00F7520E"/>
    <w:rsid w:val="00F80B16"/>
    <w:rsid w:val="00F864C9"/>
    <w:rsid w:val="00F91D5A"/>
    <w:rsid w:val="00F94047"/>
    <w:rsid w:val="00F975C9"/>
    <w:rsid w:val="00FB0A60"/>
    <w:rsid w:val="00FB1E27"/>
    <w:rsid w:val="00FB7F70"/>
    <w:rsid w:val="00FC1552"/>
    <w:rsid w:val="00FD3A68"/>
    <w:rsid w:val="00FE19D4"/>
    <w:rsid w:val="00FE1A65"/>
    <w:rsid w:val="00FE264B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1C7565"/>
  <w15:docId w15:val="{0775895A-F0F7-45C0-9EAE-2FC750E9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qFormat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DE74E-1D03-466F-877E-5C32A2BC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4</Pages>
  <Words>2417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037-2020</vt:lpstr>
    </vt:vector>
  </TitlesOfParts>
  <Company/>
  <LinksUpToDate>false</LinksUpToDate>
  <CharactersWithSpaces>15444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037-2020</dc:title>
  <dc:subject>Registro de Preços de Serviços Máquinas</dc:subject>
  <dc:creator>Gilda Ana Marcon Moreira - Pref. Munic. de Cotiporã RS</dc:creator>
  <cp:lastModifiedBy>Leticia Frizon</cp:lastModifiedBy>
  <cp:revision>264</cp:revision>
  <cp:lastPrinted>2021-01-07T18:34:00Z</cp:lastPrinted>
  <dcterms:created xsi:type="dcterms:W3CDTF">2015-01-20T10:04:00Z</dcterms:created>
  <dcterms:modified xsi:type="dcterms:W3CDTF">2021-01-07T18:35:00Z</dcterms:modified>
</cp:coreProperties>
</file>