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B9CE6" w14:textId="7C7E2E4E" w:rsidR="00B70277" w:rsidRPr="0046238B" w:rsidRDefault="00B70277" w:rsidP="00B70277">
      <w:pPr>
        <w:pStyle w:val="Ttulo3"/>
        <w:spacing w:before="0"/>
        <w:jc w:val="center"/>
        <w:rPr>
          <w:rFonts w:ascii="Times New Roman" w:hAnsi="Times New Roman" w:cs="Times New Roman"/>
          <w:color w:val="auto"/>
          <w:sz w:val="20"/>
          <w:szCs w:val="20"/>
        </w:rPr>
      </w:pPr>
      <w:r w:rsidRPr="0046238B">
        <w:rPr>
          <w:rFonts w:ascii="Times New Roman" w:hAnsi="Times New Roman" w:cs="Times New Roman"/>
          <w:color w:val="auto"/>
          <w:sz w:val="20"/>
          <w:szCs w:val="20"/>
        </w:rPr>
        <w:t xml:space="preserve">CONTRATO DE FORNECIMENTO Nº </w:t>
      </w:r>
      <w:r w:rsidR="00611790">
        <w:rPr>
          <w:rFonts w:ascii="Times New Roman" w:hAnsi="Times New Roman" w:cs="Times New Roman"/>
          <w:color w:val="auto"/>
          <w:sz w:val="20"/>
          <w:szCs w:val="20"/>
        </w:rPr>
        <w:t>05</w:t>
      </w:r>
      <w:r w:rsidR="00D60FFE">
        <w:rPr>
          <w:rFonts w:ascii="Times New Roman" w:hAnsi="Times New Roman" w:cs="Times New Roman"/>
          <w:color w:val="auto"/>
          <w:sz w:val="20"/>
          <w:szCs w:val="20"/>
        </w:rPr>
        <w:t>4</w:t>
      </w:r>
      <w:r w:rsidRPr="0046238B">
        <w:rPr>
          <w:rFonts w:ascii="Times New Roman" w:hAnsi="Times New Roman" w:cs="Times New Roman"/>
          <w:color w:val="auto"/>
          <w:sz w:val="20"/>
          <w:szCs w:val="20"/>
        </w:rPr>
        <w:t>/</w:t>
      </w:r>
      <w:r>
        <w:rPr>
          <w:rFonts w:ascii="Times New Roman" w:hAnsi="Times New Roman" w:cs="Times New Roman"/>
          <w:color w:val="auto"/>
          <w:sz w:val="20"/>
          <w:szCs w:val="20"/>
        </w:rPr>
        <w:t>20</w:t>
      </w:r>
      <w:r w:rsidRPr="0046238B">
        <w:rPr>
          <w:rFonts w:ascii="Times New Roman" w:hAnsi="Times New Roman" w:cs="Times New Roman"/>
          <w:color w:val="auto"/>
          <w:sz w:val="20"/>
          <w:szCs w:val="20"/>
        </w:rPr>
        <w:t>.</w:t>
      </w:r>
    </w:p>
    <w:p w14:paraId="427EDEC0" w14:textId="77777777" w:rsidR="00B70277" w:rsidRPr="0046238B" w:rsidRDefault="00B70277" w:rsidP="00B70277">
      <w:pPr>
        <w:tabs>
          <w:tab w:val="left" w:pos="6630"/>
        </w:tabs>
        <w:jc w:val="center"/>
        <w:rPr>
          <w:sz w:val="20"/>
          <w:szCs w:val="20"/>
        </w:rPr>
      </w:pPr>
    </w:p>
    <w:p w14:paraId="18343DC3" w14:textId="69345C8F" w:rsidR="00B70277" w:rsidRPr="0046238B" w:rsidRDefault="00B70277" w:rsidP="00B70277">
      <w:pPr>
        <w:jc w:val="both"/>
        <w:rPr>
          <w:sz w:val="20"/>
          <w:szCs w:val="20"/>
        </w:rPr>
      </w:pPr>
      <w:r w:rsidRPr="0046238B">
        <w:rPr>
          <w:sz w:val="20"/>
          <w:szCs w:val="20"/>
        </w:rPr>
        <w:t>Pelo presente instrumento, de um lado o</w:t>
      </w:r>
      <w:r w:rsidRPr="0046238B">
        <w:rPr>
          <w:b/>
          <w:sz w:val="20"/>
          <w:szCs w:val="20"/>
        </w:rPr>
        <w:t xml:space="preserve"> MUNICÍPIO DE COTIPORÃ</w:t>
      </w:r>
      <w:r w:rsidRPr="0046238B">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Senhor José Carlos Breda, brasileiro, casado, economista, portador da Identidade nº </w:t>
      </w:r>
      <w:r>
        <w:rPr>
          <w:sz w:val="20"/>
          <w:szCs w:val="20"/>
        </w:rPr>
        <w:t>2004085326</w:t>
      </w:r>
      <w:r w:rsidRPr="0046238B">
        <w:rPr>
          <w:sz w:val="20"/>
          <w:szCs w:val="20"/>
        </w:rPr>
        <w:t xml:space="preserve">, expedida pela </w:t>
      </w:r>
      <w:proofErr w:type="spellStart"/>
      <w:r>
        <w:rPr>
          <w:sz w:val="20"/>
          <w:szCs w:val="20"/>
        </w:rPr>
        <w:t>ssp</w:t>
      </w:r>
      <w:proofErr w:type="spellEnd"/>
      <w:r>
        <w:rPr>
          <w:sz w:val="20"/>
          <w:szCs w:val="20"/>
        </w:rPr>
        <w:t>/</w:t>
      </w:r>
      <w:proofErr w:type="spellStart"/>
      <w:r>
        <w:rPr>
          <w:sz w:val="20"/>
          <w:szCs w:val="20"/>
        </w:rPr>
        <w:t>rs</w:t>
      </w:r>
      <w:proofErr w:type="spellEnd"/>
      <w:r w:rsidRPr="0046238B">
        <w:rPr>
          <w:sz w:val="20"/>
          <w:szCs w:val="20"/>
        </w:rPr>
        <w:t xml:space="preserve">, inscrito no CPF/MF sob nº </w:t>
      </w:r>
      <w:r>
        <w:rPr>
          <w:sz w:val="20"/>
          <w:szCs w:val="20"/>
        </w:rPr>
        <w:t>218.555.950-87</w:t>
      </w:r>
      <w:r w:rsidRPr="0046238B">
        <w:rPr>
          <w:sz w:val="20"/>
          <w:szCs w:val="20"/>
        </w:rPr>
        <w:t xml:space="preserve"> doravante denominado simplesmente CONTRATANTE e de outro a empresa </w:t>
      </w:r>
      <w:r w:rsidR="00CA7B2E">
        <w:rPr>
          <w:b/>
          <w:bCs/>
          <w:sz w:val="20"/>
          <w:szCs w:val="20"/>
        </w:rPr>
        <w:t xml:space="preserve"> </w:t>
      </w:r>
      <w:r w:rsidR="00D60FFE">
        <w:rPr>
          <w:b/>
          <w:bCs/>
          <w:sz w:val="20"/>
          <w:szCs w:val="20"/>
        </w:rPr>
        <w:t xml:space="preserve">DELTA SHOP DISTRIBUIDORA DE PRODUTOS HOSPITALARES LTDA </w:t>
      </w:r>
      <w:r w:rsidRPr="0046238B">
        <w:rPr>
          <w:sz w:val="20"/>
          <w:szCs w:val="20"/>
        </w:rPr>
        <w:t>pessoa jurídica de direito privado, inscrita no Cadastro Geral de Contribuintes do Ministério da Fazenda sob nº</w:t>
      </w:r>
      <w:r>
        <w:rPr>
          <w:sz w:val="20"/>
          <w:szCs w:val="20"/>
        </w:rPr>
        <w:t xml:space="preserve"> </w:t>
      </w:r>
      <w:r w:rsidR="00D60FFE">
        <w:rPr>
          <w:sz w:val="20"/>
          <w:szCs w:val="20"/>
        </w:rPr>
        <w:t>19.316.524/00001+14</w:t>
      </w:r>
      <w:r w:rsidRPr="0046238B">
        <w:rPr>
          <w:sz w:val="20"/>
          <w:szCs w:val="20"/>
        </w:rPr>
        <w:t xml:space="preserve">, com sede </w:t>
      </w:r>
      <w:r w:rsidR="00D60FFE">
        <w:rPr>
          <w:sz w:val="20"/>
          <w:szCs w:val="20"/>
        </w:rPr>
        <w:t>na Rua Tancredo Neves</w:t>
      </w:r>
      <w:r w:rsidRPr="0046238B">
        <w:rPr>
          <w:sz w:val="20"/>
          <w:szCs w:val="20"/>
        </w:rPr>
        <w:t>,</w:t>
      </w:r>
      <w:r>
        <w:rPr>
          <w:sz w:val="20"/>
          <w:szCs w:val="20"/>
        </w:rPr>
        <w:t xml:space="preserve"> nº</w:t>
      </w:r>
      <w:r w:rsidR="00D60FFE">
        <w:rPr>
          <w:sz w:val="20"/>
          <w:szCs w:val="20"/>
        </w:rPr>
        <w:t xml:space="preserve"> 55, sala 7</w:t>
      </w:r>
      <w:r>
        <w:rPr>
          <w:sz w:val="20"/>
          <w:szCs w:val="20"/>
        </w:rPr>
        <w:t>, Bairro</w:t>
      </w:r>
      <w:r w:rsidR="00D60FFE">
        <w:rPr>
          <w:sz w:val="20"/>
          <w:szCs w:val="20"/>
        </w:rPr>
        <w:t xml:space="preserve"> Centro</w:t>
      </w:r>
      <w:r w:rsidRPr="0046238B">
        <w:rPr>
          <w:sz w:val="20"/>
          <w:szCs w:val="20"/>
        </w:rPr>
        <w:t xml:space="preserve"> em </w:t>
      </w:r>
      <w:r w:rsidR="00D60FFE">
        <w:rPr>
          <w:sz w:val="20"/>
          <w:szCs w:val="20"/>
        </w:rPr>
        <w:t>Barão do Cotegipe</w:t>
      </w:r>
      <w:r w:rsidRPr="0046238B">
        <w:rPr>
          <w:sz w:val="20"/>
          <w:szCs w:val="20"/>
        </w:rPr>
        <w:t>(</w:t>
      </w:r>
      <w:r w:rsidR="00D60FFE">
        <w:rPr>
          <w:sz w:val="20"/>
          <w:szCs w:val="20"/>
        </w:rPr>
        <w:t>SC</w:t>
      </w:r>
      <w:r w:rsidRPr="0046238B">
        <w:rPr>
          <w:sz w:val="20"/>
          <w:szCs w:val="20"/>
        </w:rPr>
        <w:t>),</w:t>
      </w:r>
      <w:r>
        <w:rPr>
          <w:sz w:val="20"/>
          <w:szCs w:val="20"/>
        </w:rPr>
        <w:t xml:space="preserve"> CEP nº </w:t>
      </w:r>
      <w:r w:rsidR="00D60FFE">
        <w:rPr>
          <w:sz w:val="20"/>
          <w:szCs w:val="20"/>
        </w:rPr>
        <w:t>99.740-000</w:t>
      </w:r>
      <w:r w:rsidRPr="0046238B">
        <w:rPr>
          <w:sz w:val="20"/>
          <w:szCs w:val="20"/>
        </w:rPr>
        <w:t xml:space="preserve"> doravante denominada simplesmente CONTRATADA, neste ato representada por seu</w:t>
      </w:r>
      <w:r w:rsidR="00BD2316">
        <w:rPr>
          <w:sz w:val="20"/>
          <w:szCs w:val="20"/>
        </w:rPr>
        <w:t xml:space="preserve"> </w:t>
      </w:r>
      <w:r w:rsidR="00B94AE9">
        <w:rPr>
          <w:sz w:val="20"/>
          <w:szCs w:val="20"/>
        </w:rPr>
        <w:t>Sócio Administrador</w:t>
      </w:r>
      <w:r w:rsidRPr="0046238B">
        <w:rPr>
          <w:sz w:val="20"/>
          <w:szCs w:val="20"/>
        </w:rPr>
        <w:t>, o Senhor</w:t>
      </w:r>
      <w:r>
        <w:rPr>
          <w:sz w:val="20"/>
          <w:szCs w:val="20"/>
        </w:rPr>
        <w:t xml:space="preserve"> </w:t>
      </w:r>
      <w:r w:rsidR="00BD2316">
        <w:rPr>
          <w:sz w:val="20"/>
          <w:szCs w:val="20"/>
        </w:rPr>
        <w:t xml:space="preserve"> </w:t>
      </w:r>
      <w:r w:rsidR="00B94AE9">
        <w:rPr>
          <w:sz w:val="20"/>
          <w:szCs w:val="20"/>
        </w:rPr>
        <w:t xml:space="preserve">Douglas Ernesto </w:t>
      </w:r>
      <w:proofErr w:type="spellStart"/>
      <w:r w:rsidR="00B94AE9">
        <w:rPr>
          <w:sz w:val="20"/>
          <w:szCs w:val="20"/>
        </w:rPr>
        <w:t>Talgatti</w:t>
      </w:r>
      <w:proofErr w:type="spellEnd"/>
      <w:r>
        <w:rPr>
          <w:sz w:val="20"/>
          <w:szCs w:val="20"/>
        </w:rPr>
        <w:t>,</w:t>
      </w:r>
      <w:r w:rsidRPr="0046238B">
        <w:rPr>
          <w:sz w:val="20"/>
          <w:szCs w:val="20"/>
        </w:rPr>
        <w:t xml:space="preserve"> brasileiro, </w:t>
      </w:r>
      <w:r w:rsidR="00B94AE9">
        <w:rPr>
          <w:sz w:val="20"/>
          <w:szCs w:val="20"/>
        </w:rPr>
        <w:t>casado, empresário</w:t>
      </w:r>
      <w:r>
        <w:rPr>
          <w:sz w:val="20"/>
          <w:szCs w:val="20"/>
        </w:rPr>
        <w:t>,</w:t>
      </w:r>
      <w:r w:rsidRPr="0046238B">
        <w:rPr>
          <w:sz w:val="20"/>
          <w:szCs w:val="20"/>
        </w:rPr>
        <w:t xml:space="preserve"> portador da Identidade nº</w:t>
      </w:r>
      <w:r w:rsidR="00BD2316">
        <w:rPr>
          <w:sz w:val="20"/>
          <w:szCs w:val="20"/>
        </w:rPr>
        <w:t xml:space="preserve"> </w:t>
      </w:r>
      <w:r w:rsidR="00B94AE9">
        <w:rPr>
          <w:sz w:val="20"/>
          <w:szCs w:val="20"/>
        </w:rPr>
        <w:t>7090490447</w:t>
      </w:r>
      <w:r w:rsidRPr="0046238B">
        <w:rPr>
          <w:sz w:val="20"/>
          <w:szCs w:val="20"/>
        </w:rPr>
        <w:t xml:space="preserve"> expedida pela </w:t>
      </w:r>
      <w:r>
        <w:rPr>
          <w:sz w:val="20"/>
          <w:szCs w:val="20"/>
        </w:rPr>
        <w:t>S</w:t>
      </w:r>
      <w:r w:rsidR="00BD2316">
        <w:rPr>
          <w:sz w:val="20"/>
          <w:szCs w:val="20"/>
        </w:rPr>
        <w:t>JS</w:t>
      </w:r>
      <w:r>
        <w:rPr>
          <w:sz w:val="20"/>
          <w:szCs w:val="20"/>
        </w:rPr>
        <w:t>/RS</w:t>
      </w:r>
      <w:r w:rsidRPr="0046238B">
        <w:rPr>
          <w:sz w:val="20"/>
          <w:szCs w:val="20"/>
        </w:rPr>
        <w:t xml:space="preserve">, inscrito no CPF/MF sob nº </w:t>
      </w:r>
      <w:r w:rsidR="00B94AE9">
        <w:rPr>
          <w:sz w:val="20"/>
          <w:szCs w:val="20"/>
        </w:rPr>
        <w:t xml:space="preserve">019.812.090-77 </w:t>
      </w:r>
      <w:r w:rsidRPr="0046238B">
        <w:rPr>
          <w:sz w:val="20"/>
          <w:szCs w:val="20"/>
        </w:rPr>
        <w:t>resolvem firmar o presente Contrato que se regerá pelas seguintes cláusulas e condições:</w:t>
      </w:r>
    </w:p>
    <w:p w14:paraId="27322115" w14:textId="77777777" w:rsidR="00B70277" w:rsidRPr="0046238B" w:rsidRDefault="00B70277" w:rsidP="00B70277">
      <w:pPr>
        <w:pStyle w:val="Corpodetexto"/>
        <w:tabs>
          <w:tab w:val="left" w:pos="0"/>
        </w:tabs>
        <w:spacing w:after="0"/>
        <w:rPr>
          <w:sz w:val="20"/>
          <w:szCs w:val="20"/>
        </w:rPr>
      </w:pPr>
    </w:p>
    <w:p w14:paraId="492BE1CB" w14:textId="77777777" w:rsidR="00B70277" w:rsidRPr="0046238B" w:rsidRDefault="00B70277" w:rsidP="00B70277">
      <w:pPr>
        <w:jc w:val="both"/>
        <w:rPr>
          <w:sz w:val="20"/>
          <w:szCs w:val="20"/>
        </w:rPr>
      </w:pPr>
      <w:r w:rsidRPr="0046238B">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do Pregão Presencial n° 0</w:t>
      </w:r>
      <w:r>
        <w:rPr>
          <w:sz w:val="20"/>
          <w:szCs w:val="20"/>
        </w:rPr>
        <w:t>04</w:t>
      </w:r>
      <w:r w:rsidRPr="0046238B">
        <w:rPr>
          <w:sz w:val="20"/>
          <w:szCs w:val="20"/>
        </w:rPr>
        <w:t>/</w:t>
      </w:r>
      <w:r>
        <w:rPr>
          <w:sz w:val="20"/>
          <w:szCs w:val="20"/>
        </w:rPr>
        <w:t>20</w:t>
      </w:r>
      <w:r w:rsidRPr="0046238B">
        <w:rPr>
          <w:sz w:val="20"/>
          <w:szCs w:val="20"/>
        </w:rPr>
        <w:t xml:space="preserve">, constituído através do Protocolo Administrativo nº </w:t>
      </w:r>
      <w:r>
        <w:rPr>
          <w:sz w:val="20"/>
          <w:szCs w:val="20"/>
        </w:rPr>
        <w:t>046</w:t>
      </w:r>
      <w:r w:rsidRPr="0046238B">
        <w:rPr>
          <w:sz w:val="20"/>
          <w:szCs w:val="20"/>
        </w:rPr>
        <w:t>/20</w:t>
      </w:r>
      <w:r>
        <w:rPr>
          <w:sz w:val="20"/>
          <w:szCs w:val="20"/>
        </w:rPr>
        <w:t>20</w:t>
      </w:r>
      <w:r w:rsidRPr="0046238B">
        <w:rPr>
          <w:sz w:val="20"/>
          <w:szCs w:val="20"/>
        </w:rPr>
        <w:t>.</w:t>
      </w:r>
    </w:p>
    <w:p w14:paraId="3382074F" w14:textId="77777777" w:rsidR="00B70277" w:rsidRPr="0046238B" w:rsidRDefault="00B70277" w:rsidP="00B70277">
      <w:pPr>
        <w:pStyle w:val="Corpodetexto2"/>
        <w:tabs>
          <w:tab w:val="left" w:pos="3544"/>
        </w:tabs>
        <w:spacing w:after="0" w:line="240" w:lineRule="auto"/>
        <w:jc w:val="center"/>
        <w:rPr>
          <w:sz w:val="20"/>
          <w:szCs w:val="20"/>
        </w:rPr>
      </w:pPr>
    </w:p>
    <w:p w14:paraId="1E5F1E05" w14:textId="77777777" w:rsidR="00B70277" w:rsidRPr="0046238B" w:rsidRDefault="00B70277" w:rsidP="00B70277">
      <w:pPr>
        <w:pStyle w:val="Corpodetexto2"/>
        <w:tabs>
          <w:tab w:val="left" w:pos="3544"/>
        </w:tabs>
        <w:spacing w:after="0" w:line="240" w:lineRule="auto"/>
        <w:jc w:val="center"/>
        <w:rPr>
          <w:b/>
          <w:sz w:val="20"/>
          <w:szCs w:val="20"/>
        </w:rPr>
      </w:pPr>
      <w:r w:rsidRPr="0046238B">
        <w:rPr>
          <w:b/>
          <w:sz w:val="20"/>
          <w:szCs w:val="20"/>
        </w:rPr>
        <w:t>DO OBJETO</w:t>
      </w:r>
    </w:p>
    <w:p w14:paraId="420F61C2" w14:textId="77777777" w:rsidR="00B70277" w:rsidRPr="0046238B" w:rsidRDefault="00B70277" w:rsidP="00B70277">
      <w:pPr>
        <w:tabs>
          <w:tab w:val="left" w:pos="2268"/>
          <w:tab w:val="left" w:pos="3544"/>
        </w:tabs>
        <w:jc w:val="both"/>
        <w:rPr>
          <w:sz w:val="20"/>
          <w:szCs w:val="20"/>
        </w:rPr>
      </w:pPr>
      <w:r w:rsidRPr="0046238B">
        <w:rPr>
          <w:b/>
          <w:sz w:val="20"/>
          <w:szCs w:val="20"/>
        </w:rPr>
        <w:t>Cláusula Primeira:</w:t>
      </w:r>
    </w:p>
    <w:p w14:paraId="6326354D" w14:textId="101C47E4" w:rsidR="00B70277" w:rsidRDefault="00B70277" w:rsidP="00B70277">
      <w:pPr>
        <w:pStyle w:val="Recuodecorpodetexto"/>
        <w:spacing w:after="0"/>
        <w:ind w:left="0"/>
        <w:jc w:val="both"/>
        <w:rPr>
          <w:sz w:val="20"/>
          <w:szCs w:val="20"/>
        </w:rPr>
      </w:pPr>
      <w:r w:rsidRPr="0046238B">
        <w:rPr>
          <w:b/>
          <w:sz w:val="20"/>
          <w:szCs w:val="20"/>
        </w:rPr>
        <w:t>1.1.</w:t>
      </w:r>
      <w:r w:rsidRPr="0046238B">
        <w:rPr>
          <w:sz w:val="20"/>
          <w:szCs w:val="20"/>
        </w:rPr>
        <w:t xml:space="preserve"> O presente instrumento tem por objeto a contratação de empresa para</w:t>
      </w:r>
      <w:r w:rsidRPr="00CD66F9">
        <w:rPr>
          <w:rFonts w:ascii="Arial Narrow" w:hAnsi="Arial Narrow" w:cs="Arial"/>
          <w:sz w:val="22"/>
          <w:szCs w:val="22"/>
        </w:rPr>
        <w:t xml:space="preserve"> </w:t>
      </w:r>
      <w:r w:rsidRPr="003B0A82">
        <w:rPr>
          <w:sz w:val="20"/>
          <w:szCs w:val="20"/>
        </w:rPr>
        <w:t xml:space="preserve">efetuar o fornecimento de materiais e equipamentos, médicos hospitalares para serem utilizados na Unidade Básica de Saúde, </w:t>
      </w:r>
      <w:r>
        <w:rPr>
          <w:sz w:val="20"/>
          <w:szCs w:val="20"/>
        </w:rPr>
        <w:t>conforme descrição a seguir:</w:t>
      </w:r>
    </w:p>
    <w:tbl>
      <w:tblPr>
        <w:tblW w:w="10065"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10"/>
        <w:gridCol w:w="850"/>
        <w:gridCol w:w="425"/>
        <w:gridCol w:w="4238"/>
        <w:gridCol w:w="1574"/>
        <w:gridCol w:w="992"/>
        <w:gridCol w:w="1276"/>
      </w:tblGrid>
      <w:tr w:rsidR="006B6EF3" w:rsidRPr="006B6EF3" w14:paraId="54870A23" w14:textId="77777777" w:rsidTr="00B6730E">
        <w:trPr>
          <w:cantSplit/>
          <w:trHeight w:val="195"/>
        </w:trPr>
        <w:tc>
          <w:tcPr>
            <w:tcW w:w="10065" w:type="dxa"/>
            <w:gridSpan w:val="7"/>
            <w:tcBorders>
              <w:top w:val="single" w:sz="12" w:space="0" w:color="auto"/>
              <w:left w:val="single" w:sz="12" w:space="0" w:color="auto"/>
              <w:bottom w:val="single" w:sz="4" w:space="0" w:color="auto"/>
              <w:right w:val="single" w:sz="12" w:space="0" w:color="auto"/>
            </w:tcBorders>
          </w:tcPr>
          <w:p w14:paraId="5488563A"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DELTA SHOP DIST. DE PROD. HOPSITALARES LTDA</w:t>
            </w:r>
          </w:p>
          <w:p w14:paraId="0D60C58A"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CNPJ Nº 19.316.524/0001-14</w:t>
            </w:r>
          </w:p>
        </w:tc>
      </w:tr>
      <w:tr w:rsidR="006B6EF3" w:rsidRPr="006B6EF3" w14:paraId="491A520F" w14:textId="77777777" w:rsidTr="006B6EF3">
        <w:trPr>
          <w:cantSplit/>
          <w:trHeight w:val="195"/>
        </w:trPr>
        <w:tc>
          <w:tcPr>
            <w:tcW w:w="710" w:type="dxa"/>
            <w:vMerge w:val="restart"/>
            <w:tcBorders>
              <w:top w:val="single" w:sz="12" w:space="0" w:color="auto"/>
              <w:left w:val="single" w:sz="12" w:space="0" w:color="auto"/>
              <w:bottom w:val="single" w:sz="4" w:space="0" w:color="auto"/>
              <w:right w:val="single" w:sz="12" w:space="0" w:color="auto"/>
            </w:tcBorders>
            <w:hideMark/>
          </w:tcPr>
          <w:p w14:paraId="5B9CB3BC"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ITEM</w:t>
            </w:r>
          </w:p>
        </w:tc>
        <w:tc>
          <w:tcPr>
            <w:tcW w:w="850" w:type="dxa"/>
            <w:vMerge w:val="restart"/>
            <w:tcBorders>
              <w:top w:val="single" w:sz="12" w:space="0" w:color="auto"/>
              <w:left w:val="single" w:sz="12" w:space="0" w:color="auto"/>
              <w:bottom w:val="single" w:sz="4" w:space="0" w:color="auto"/>
              <w:right w:val="single" w:sz="12" w:space="0" w:color="auto"/>
            </w:tcBorders>
            <w:hideMark/>
          </w:tcPr>
          <w:p w14:paraId="25A81707"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QUANT</w:t>
            </w:r>
          </w:p>
        </w:tc>
        <w:tc>
          <w:tcPr>
            <w:tcW w:w="425" w:type="dxa"/>
            <w:vMerge w:val="restart"/>
            <w:tcBorders>
              <w:top w:val="single" w:sz="12" w:space="0" w:color="auto"/>
              <w:left w:val="single" w:sz="12" w:space="0" w:color="auto"/>
              <w:bottom w:val="single" w:sz="4" w:space="0" w:color="auto"/>
              <w:right w:val="single" w:sz="12" w:space="0" w:color="auto"/>
            </w:tcBorders>
            <w:hideMark/>
          </w:tcPr>
          <w:p w14:paraId="3C883851"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UN</w:t>
            </w:r>
          </w:p>
        </w:tc>
        <w:tc>
          <w:tcPr>
            <w:tcW w:w="4238" w:type="dxa"/>
            <w:vMerge w:val="restart"/>
            <w:tcBorders>
              <w:top w:val="single" w:sz="12" w:space="0" w:color="auto"/>
              <w:left w:val="single" w:sz="12" w:space="0" w:color="auto"/>
              <w:bottom w:val="single" w:sz="4" w:space="0" w:color="auto"/>
              <w:right w:val="single" w:sz="12" w:space="0" w:color="auto"/>
            </w:tcBorders>
            <w:hideMark/>
          </w:tcPr>
          <w:p w14:paraId="50E54DEC" w14:textId="77777777" w:rsidR="006B6EF3" w:rsidRPr="006B6EF3" w:rsidRDefault="006B6EF3" w:rsidP="00B6730E">
            <w:pPr>
              <w:spacing w:line="276" w:lineRule="auto"/>
              <w:jc w:val="center"/>
              <w:rPr>
                <w:sz w:val="18"/>
                <w:szCs w:val="18"/>
                <w:lang w:eastAsia="en-US"/>
              </w:rPr>
            </w:pPr>
            <w:r w:rsidRPr="006B6EF3">
              <w:rPr>
                <w:b/>
                <w:sz w:val="18"/>
                <w:szCs w:val="18"/>
                <w:lang w:eastAsia="en-US"/>
              </w:rPr>
              <w:t>ESPECIFICAÇÃO</w:t>
            </w:r>
          </w:p>
        </w:tc>
        <w:tc>
          <w:tcPr>
            <w:tcW w:w="1574" w:type="dxa"/>
            <w:vMerge w:val="restart"/>
            <w:tcBorders>
              <w:top w:val="single" w:sz="12" w:space="0" w:color="auto"/>
              <w:left w:val="single" w:sz="12" w:space="0" w:color="auto"/>
              <w:bottom w:val="single" w:sz="4" w:space="0" w:color="auto"/>
              <w:right w:val="single" w:sz="12" w:space="0" w:color="auto"/>
            </w:tcBorders>
            <w:hideMark/>
          </w:tcPr>
          <w:p w14:paraId="07EB300D" w14:textId="77777777" w:rsidR="006B6EF3" w:rsidRPr="006B6EF3" w:rsidRDefault="006B6EF3" w:rsidP="00B6730E">
            <w:pPr>
              <w:spacing w:line="276" w:lineRule="auto"/>
              <w:jc w:val="center"/>
              <w:rPr>
                <w:sz w:val="18"/>
                <w:szCs w:val="18"/>
                <w:lang w:eastAsia="en-US"/>
              </w:rPr>
            </w:pPr>
            <w:r w:rsidRPr="006B6EF3">
              <w:rPr>
                <w:b/>
                <w:sz w:val="18"/>
                <w:szCs w:val="18"/>
                <w:lang w:eastAsia="en-US"/>
              </w:rPr>
              <w:t>MARCA/MODELO/ GARANTIA</w:t>
            </w:r>
          </w:p>
        </w:tc>
        <w:tc>
          <w:tcPr>
            <w:tcW w:w="2268" w:type="dxa"/>
            <w:gridSpan w:val="2"/>
            <w:tcBorders>
              <w:top w:val="single" w:sz="12" w:space="0" w:color="auto"/>
              <w:left w:val="single" w:sz="12" w:space="0" w:color="auto"/>
              <w:bottom w:val="single" w:sz="4" w:space="0" w:color="auto"/>
              <w:right w:val="single" w:sz="12" w:space="0" w:color="auto"/>
            </w:tcBorders>
            <w:hideMark/>
          </w:tcPr>
          <w:p w14:paraId="649F29FA"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VALOR – R$</w:t>
            </w:r>
          </w:p>
        </w:tc>
      </w:tr>
      <w:tr w:rsidR="006B6EF3" w:rsidRPr="006B6EF3" w14:paraId="35165116" w14:textId="77777777" w:rsidTr="006B6EF3">
        <w:trPr>
          <w:cantSplit/>
          <w:trHeight w:val="255"/>
        </w:trPr>
        <w:tc>
          <w:tcPr>
            <w:tcW w:w="710" w:type="dxa"/>
            <w:vMerge/>
            <w:tcBorders>
              <w:top w:val="single" w:sz="12" w:space="0" w:color="auto"/>
              <w:left w:val="single" w:sz="12" w:space="0" w:color="auto"/>
              <w:bottom w:val="single" w:sz="4" w:space="0" w:color="auto"/>
              <w:right w:val="single" w:sz="12" w:space="0" w:color="auto"/>
            </w:tcBorders>
            <w:vAlign w:val="center"/>
            <w:hideMark/>
          </w:tcPr>
          <w:p w14:paraId="11CAD50E" w14:textId="77777777" w:rsidR="006B6EF3" w:rsidRPr="006B6EF3" w:rsidRDefault="006B6EF3" w:rsidP="00B6730E">
            <w:pPr>
              <w:spacing w:line="276" w:lineRule="auto"/>
              <w:rPr>
                <w:b/>
                <w:sz w:val="18"/>
                <w:szCs w:val="18"/>
                <w:lang w:eastAsia="en-US"/>
              </w:rPr>
            </w:pPr>
          </w:p>
        </w:tc>
        <w:tc>
          <w:tcPr>
            <w:tcW w:w="850" w:type="dxa"/>
            <w:vMerge/>
            <w:tcBorders>
              <w:top w:val="single" w:sz="12" w:space="0" w:color="auto"/>
              <w:left w:val="single" w:sz="12" w:space="0" w:color="auto"/>
              <w:bottom w:val="single" w:sz="4" w:space="0" w:color="auto"/>
              <w:right w:val="single" w:sz="12" w:space="0" w:color="auto"/>
            </w:tcBorders>
            <w:vAlign w:val="center"/>
            <w:hideMark/>
          </w:tcPr>
          <w:p w14:paraId="2D5C3821" w14:textId="77777777" w:rsidR="006B6EF3" w:rsidRPr="006B6EF3" w:rsidRDefault="006B6EF3" w:rsidP="00B6730E">
            <w:pPr>
              <w:spacing w:line="276" w:lineRule="auto"/>
              <w:rPr>
                <w:b/>
                <w:sz w:val="18"/>
                <w:szCs w:val="18"/>
                <w:lang w:eastAsia="en-US"/>
              </w:rPr>
            </w:pPr>
          </w:p>
        </w:tc>
        <w:tc>
          <w:tcPr>
            <w:tcW w:w="425" w:type="dxa"/>
            <w:vMerge/>
            <w:tcBorders>
              <w:top w:val="single" w:sz="12" w:space="0" w:color="auto"/>
              <w:left w:val="single" w:sz="12" w:space="0" w:color="auto"/>
              <w:bottom w:val="single" w:sz="4" w:space="0" w:color="auto"/>
              <w:right w:val="single" w:sz="12" w:space="0" w:color="auto"/>
            </w:tcBorders>
            <w:vAlign w:val="center"/>
            <w:hideMark/>
          </w:tcPr>
          <w:p w14:paraId="45E20CC0" w14:textId="77777777" w:rsidR="006B6EF3" w:rsidRPr="006B6EF3" w:rsidRDefault="006B6EF3" w:rsidP="00B6730E">
            <w:pPr>
              <w:spacing w:line="276" w:lineRule="auto"/>
              <w:rPr>
                <w:b/>
                <w:sz w:val="18"/>
                <w:szCs w:val="18"/>
                <w:lang w:eastAsia="en-US"/>
              </w:rPr>
            </w:pPr>
          </w:p>
        </w:tc>
        <w:tc>
          <w:tcPr>
            <w:tcW w:w="4238" w:type="dxa"/>
            <w:vMerge/>
            <w:tcBorders>
              <w:top w:val="single" w:sz="12" w:space="0" w:color="auto"/>
              <w:left w:val="single" w:sz="12" w:space="0" w:color="auto"/>
              <w:bottom w:val="single" w:sz="4" w:space="0" w:color="auto"/>
              <w:right w:val="single" w:sz="12" w:space="0" w:color="auto"/>
            </w:tcBorders>
            <w:vAlign w:val="center"/>
            <w:hideMark/>
          </w:tcPr>
          <w:p w14:paraId="0C0FF586" w14:textId="77777777" w:rsidR="006B6EF3" w:rsidRPr="006B6EF3" w:rsidRDefault="006B6EF3" w:rsidP="00B6730E">
            <w:pPr>
              <w:spacing w:line="276" w:lineRule="auto"/>
              <w:rPr>
                <w:sz w:val="18"/>
                <w:szCs w:val="18"/>
                <w:lang w:eastAsia="en-US"/>
              </w:rPr>
            </w:pPr>
          </w:p>
        </w:tc>
        <w:tc>
          <w:tcPr>
            <w:tcW w:w="1574" w:type="dxa"/>
            <w:vMerge/>
            <w:tcBorders>
              <w:top w:val="single" w:sz="12" w:space="0" w:color="auto"/>
              <w:left w:val="single" w:sz="12" w:space="0" w:color="auto"/>
              <w:bottom w:val="single" w:sz="4" w:space="0" w:color="auto"/>
              <w:right w:val="single" w:sz="12" w:space="0" w:color="auto"/>
            </w:tcBorders>
            <w:vAlign w:val="center"/>
            <w:hideMark/>
          </w:tcPr>
          <w:p w14:paraId="5B4ACC00" w14:textId="77777777" w:rsidR="006B6EF3" w:rsidRPr="006B6EF3" w:rsidRDefault="006B6EF3" w:rsidP="00B6730E">
            <w:pPr>
              <w:spacing w:line="276" w:lineRule="auto"/>
              <w:rPr>
                <w:sz w:val="18"/>
                <w:szCs w:val="18"/>
                <w:lang w:eastAsia="en-US"/>
              </w:rPr>
            </w:pPr>
          </w:p>
        </w:tc>
        <w:tc>
          <w:tcPr>
            <w:tcW w:w="992" w:type="dxa"/>
            <w:tcBorders>
              <w:top w:val="single" w:sz="4" w:space="0" w:color="auto"/>
              <w:left w:val="single" w:sz="12" w:space="0" w:color="auto"/>
              <w:bottom w:val="single" w:sz="4" w:space="0" w:color="auto"/>
              <w:right w:val="single" w:sz="12" w:space="0" w:color="auto"/>
            </w:tcBorders>
            <w:hideMark/>
          </w:tcPr>
          <w:p w14:paraId="5F811049"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UNIT.</w:t>
            </w:r>
          </w:p>
        </w:tc>
        <w:tc>
          <w:tcPr>
            <w:tcW w:w="1276" w:type="dxa"/>
            <w:tcBorders>
              <w:top w:val="single" w:sz="4" w:space="0" w:color="auto"/>
              <w:left w:val="single" w:sz="12" w:space="0" w:color="auto"/>
              <w:bottom w:val="single" w:sz="4" w:space="0" w:color="auto"/>
              <w:right w:val="single" w:sz="12" w:space="0" w:color="auto"/>
            </w:tcBorders>
            <w:hideMark/>
          </w:tcPr>
          <w:p w14:paraId="755ABD1F"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 xml:space="preserve">TOTAL </w:t>
            </w:r>
          </w:p>
        </w:tc>
      </w:tr>
      <w:tr w:rsidR="006B6EF3" w:rsidRPr="006B6EF3" w14:paraId="45192167"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34319887" w14:textId="77777777" w:rsidR="006B6EF3" w:rsidRPr="006B6EF3" w:rsidRDefault="006B6EF3" w:rsidP="00B6730E">
            <w:pPr>
              <w:spacing w:line="276" w:lineRule="auto"/>
              <w:jc w:val="center"/>
              <w:rPr>
                <w:sz w:val="18"/>
                <w:szCs w:val="18"/>
                <w:lang w:eastAsia="en-US"/>
              </w:rPr>
            </w:pPr>
            <w:r w:rsidRPr="006B6EF3">
              <w:rPr>
                <w:sz w:val="18"/>
                <w:szCs w:val="18"/>
                <w:lang w:eastAsia="en-US"/>
              </w:rPr>
              <w:t>02</w:t>
            </w:r>
          </w:p>
        </w:tc>
        <w:tc>
          <w:tcPr>
            <w:tcW w:w="850" w:type="dxa"/>
            <w:tcBorders>
              <w:top w:val="single" w:sz="12" w:space="0" w:color="auto"/>
              <w:left w:val="single" w:sz="12" w:space="0" w:color="auto"/>
              <w:bottom w:val="single" w:sz="12" w:space="0" w:color="auto"/>
              <w:right w:val="single" w:sz="12" w:space="0" w:color="auto"/>
            </w:tcBorders>
            <w:hideMark/>
          </w:tcPr>
          <w:p w14:paraId="6DB53D38"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01</w:t>
            </w:r>
          </w:p>
        </w:tc>
        <w:tc>
          <w:tcPr>
            <w:tcW w:w="425" w:type="dxa"/>
            <w:tcBorders>
              <w:top w:val="single" w:sz="12" w:space="0" w:color="auto"/>
              <w:left w:val="single" w:sz="12" w:space="0" w:color="auto"/>
              <w:bottom w:val="single" w:sz="12" w:space="0" w:color="auto"/>
              <w:right w:val="single" w:sz="12" w:space="0" w:color="auto"/>
            </w:tcBorders>
            <w:hideMark/>
          </w:tcPr>
          <w:p w14:paraId="5CFA86CD"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hideMark/>
          </w:tcPr>
          <w:p w14:paraId="12125140" w14:textId="77777777" w:rsidR="006B6EF3" w:rsidRPr="006B6EF3" w:rsidRDefault="006B6EF3" w:rsidP="00B6730E">
            <w:pPr>
              <w:spacing w:line="276" w:lineRule="auto"/>
              <w:jc w:val="both"/>
              <w:rPr>
                <w:sz w:val="18"/>
                <w:szCs w:val="18"/>
                <w:lang w:eastAsia="en-US"/>
              </w:rPr>
            </w:pPr>
            <w:r w:rsidRPr="006B6EF3">
              <w:rPr>
                <w:sz w:val="18"/>
                <w:szCs w:val="18"/>
                <w:lang w:eastAsia="en-US"/>
              </w:rPr>
              <w:t>Caixa térmica com termômetro digital 34L</w:t>
            </w:r>
          </w:p>
        </w:tc>
        <w:tc>
          <w:tcPr>
            <w:tcW w:w="1574" w:type="dxa"/>
            <w:tcBorders>
              <w:top w:val="single" w:sz="12" w:space="0" w:color="auto"/>
              <w:left w:val="single" w:sz="12" w:space="0" w:color="auto"/>
              <w:bottom w:val="single" w:sz="12" w:space="0" w:color="auto"/>
              <w:right w:val="single" w:sz="12" w:space="0" w:color="auto"/>
            </w:tcBorders>
          </w:tcPr>
          <w:p w14:paraId="63C3B181"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MOR/C/TERMOM</w:t>
            </w:r>
          </w:p>
        </w:tc>
        <w:tc>
          <w:tcPr>
            <w:tcW w:w="992" w:type="dxa"/>
            <w:tcBorders>
              <w:top w:val="single" w:sz="12" w:space="0" w:color="auto"/>
              <w:left w:val="single" w:sz="12" w:space="0" w:color="auto"/>
              <w:bottom w:val="single" w:sz="12" w:space="0" w:color="auto"/>
              <w:right w:val="single" w:sz="12" w:space="0" w:color="auto"/>
            </w:tcBorders>
          </w:tcPr>
          <w:p w14:paraId="657D96F9"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250,00</w:t>
            </w:r>
          </w:p>
        </w:tc>
        <w:tc>
          <w:tcPr>
            <w:tcW w:w="1276" w:type="dxa"/>
            <w:tcBorders>
              <w:top w:val="single" w:sz="12" w:space="0" w:color="auto"/>
              <w:left w:val="single" w:sz="12" w:space="0" w:color="auto"/>
              <w:bottom w:val="single" w:sz="12" w:space="0" w:color="auto"/>
              <w:right w:val="single" w:sz="12" w:space="0" w:color="auto"/>
            </w:tcBorders>
          </w:tcPr>
          <w:p w14:paraId="1E15CAFE"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250,00</w:t>
            </w:r>
          </w:p>
        </w:tc>
      </w:tr>
      <w:tr w:rsidR="006B6EF3" w:rsidRPr="006B6EF3" w14:paraId="3DCFB4CF"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70234FEC" w14:textId="77777777" w:rsidR="006B6EF3" w:rsidRPr="006B6EF3" w:rsidRDefault="006B6EF3" w:rsidP="00B6730E">
            <w:pPr>
              <w:spacing w:line="276" w:lineRule="auto"/>
              <w:jc w:val="center"/>
              <w:rPr>
                <w:sz w:val="18"/>
                <w:szCs w:val="18"/>
                <w:lang w:eastAsia="en-US"/>
              </w:rPr>
            </w:pPr>
            <w:r w:rsidRPr="006B6EF3">
              <w:rPr>
                <w:sz w:val="18"/>
                <w:szCs w:val="18"/>
                <w:lang w:eastAsia="en-US"/>
              </w:rPr>
              <w:t>03</w:t>
            </w:r>
          </w:p>
        </w:tc>
        <w:tc>
          <w:tcPr>
            <w:tcW w:w="850" w:type="dxa"/>
            <w:tcBorders>
              <w:top w:val="single" w:sz="12" w:space="0" w:color="auto"/>
              <w:left w:val="single" w:sz="12" w:space="0" w:color="auto"/>
              <w:bottom w:val="single" w:sz="12" w:space="0" w:color="auto"/>
              <w:right w:val="single" w:sz="12" w:space="0" w:color="auto"/>
            </w:tcBorders>
            <w:hideMark/>
          </w:tcPr>
          <w:p w14:paraId="15BDF2F8"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10</w:t>
            </w:r>
          </w:p>
        </w:tc>
        <w:tc>
          <w:tcPr>
            <w:tcW w:w="425" w:type="dxa"/>
            <w:tcBorders>
              <w:top w:val="single" w:sz="12" w:space="0" w:color="auto"/>
              <w:left w:val="single" w:sz="12" w:space="0" w:color="auto"/>
              <w:bottom w:val="single" w:sz="12" w:space="0" w:color="auto"/>
              <w:right w:val="single" w:sz="12" w:space="0" w:color="auto"/>
            </w:tcBorders>
            <w:hideMark/>
          </w:tcPr>
          <w:p w14:paraId="331ECCAA"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hideMark/>
          </w:tcPr>
          <w:p w14:paraId="3F9E74EB" w14:textId="77777777" w:rsidR="006B6EF3" w:rsidRPr="006B6EF3" w:rsidRDefault="006B6EF3" w:rsidP="00B6730E">
            <w:pPr>
              <w:spacing w:line="276" w:lineRule="auto"/>
              <w:jc w:val="both"/>
              <w:rPr>
                <w:sz w:val="18"/>
                <w:szCs w:val="18"/>
                <w:lang w:eastAsia="en-US"/>
              </w:rPr>
            </w:pPr>
            <w:r w:rsidRPr="006B6EF3">
              <w:rPr>
                <w:sz w:val="18"/>
                <w:szCs w:val="18"/>
                <w:lang w:eastAsia="en-US"/>
              </w:rPr>
              <w:t>Termômetro clínico digital</w:t>
            </w:r>
          </w:p>
        </w:tc>
        <w:tc>
          <w:tcPr>
            <w:tcW w:w="1574" w:type="dxa"/>
            <w:tcBorders>
              <w:top w:val="single" w:sz="12" w:space="0" w:color="auto"/>
              <w:left w:val="single" w:sz="12" w:space="0" w:color="auto"/>
              <w:bottom w:val="single" w:sz="12" w:space="0" w:color="auto"/>
              <w:right w:val="single" w:sz="12" w:space="0" w:color="auto"/>
            </w:tcBorders>
          </w:tcPr>
          <w:p w14:paraId="3CF82912"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INCOTERM/TERMOM</w:t>
            </w:r>
          </w:p>
        </w:tc>
        <w:tc>
          <w:tcPr>
            <w:tcW w:w="992" w:type="dxa"/>
            <w:tcBorders>
              <w:top w:val="single" w:sz="12" w:space="0" w:color="auto"/>
              <w:left w:val="single" w:sz="12" w:space="0" w:color="auto"/>
              <w:bottom w:val="single" w:sz="12" w:space="0" w:color="auto"/>
              <w:right w:val="single" w:sz="12" w:space="0" w:color="auto"/>
            </w:tcBorders>
          </w:tcPr>
          <w:p w14:paraId="174C7F3E"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13,90</w:t>
            </w:r>
          </w:p>
        </w:tc>
        <w:tc>
          <w:tcPr>
            <w:tcW w:w="1276" w:type="dxa"/>
            <w:tcBorders>
              <w:top w:val="single" w:sz="12" w:space="0" w:color="auto"/>
              <w:left w:val="single" w:sz="12" w:space="0" w:color="auto"/>
              <w:bottom w:val="single" w:sz="12" w:space="0" w:color="auto"/>
              <w:right w:val="single" w:sz="12" w:space="0" w:color="auto"/>
            </w:tcBorders>
          </w:tcPr>
          <w:p w14:paraId="6CBA2FFC"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139,00</w:t>
            </w:r>
          </w:p>
        </w:tc>
      </w:tr>
      <w:tr w:rsidR="006B6EF3" w:rsidRPr="006B6EF3" w14:paraId="0D6F8A9C"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64583028" w14:textId="77777777" w:rsidR="006B6EF3" w:rsidRPr="006B6EF3" w:rsidRDefault="006B6EF3" w:rsidP="00B6730E">
            <w:pPr>
              <w:spacing w:line="276" w:lineRule="auto"/>
              <w:jc w:val="center"/>
              <w:rPr>
                <w:sz w:val="18"/>
                <w:szCs w:val="18"/>
                <w:lang w:eastAsia="en-US"/>
              </w:rPr>
            </w:pPr>
            <w:r w:rsidRPr="006B6EF3">
              <w:rPr>
                <w:sz w:val="18"/>
                <w:szCs w:val="18"/>
                <w:lang w:eastAsia="en-US"/>
              </w:rPr>
              <w:t>05</w:t>
            </w:r>
          </w:p>
        </w:tc>
        <w:tc>
          <w:tcPr>
            <w:tcW w:w="850" w:type="dxa"/>
            <w:tcBorders>
              <w:top w:val="single" w:sz="12" w:space="0" w:color="auto"/>
              <w:left w:val="single" w:sz="12" w:space="0" w:color="auto"/>
              <w:bottom w:val="single" w:sz="12" w:space="0" w:color="auto"/>
              <w:right w:val="single" w:sz="12" w:space="0" w:color="auto"/>
            </w:tcBorders>
            <w:hideMark/>
          </w:tcPr>
          <w:p w14:paraId="263C48E6"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05</w:t>
            </w:r>
          </w:p>
        </w:tc>
        <w:tc>
          <w:tcPr>
            <w:tcW w:w="425" w:type="dxa"/>
            <w:tcBorders>
              <w:top w:val="single" w:sz="12" w:space="0" w:color="auto"/>
              <w:left w:val="single" w:sz="12" w:space="0" w:color="auto"/>
              <w:bottom w:val="single" w:sz="12" w:space="0" w:color="auto"/>
              <w:right w:val="single" w:sz="12" w:space="0" w:color="auto"/>
            </w:tcBorders>
            <w:hideMark/>
          </w:tcPr>
          <w:p w14:paraId="71C55547"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hideMark/>
          </w:tcPr>
          <w:p w14:paraId="3A6567B3" w14:textId="77777777" w:rsidR="006B6EF3" w:rsidRPr="006B6EF3" w:rsidRDefault="006B6EF3" w:rsidP="00B6730E">
            <w:pPr>
              <w:spacing w:line="276" w:lineRule="auto"/>
              <w:jc w:val="both"/>
              <w:rPr>
                <w:sz w:val="18"/>
                <w:szCs w:val="18"/>
                <w:lang w:eastAsia="en-US"/>
              </w:rPr>
            </w:pPr>
            <w:r w:rsidRPr="006B6EF3">
              <w:rPr>
                <w:sz w:val="18"/>
                <w:szCs w:val="18"/>
                <w:lang w:eastAsia="en-US"/>
              </w:rPr>
              <w:t>Garrote em tecido elástico com trava - adulto</w:t>
            </w:r>
          </w:p>
        </w:tc>
        <w:tc>
          <w:tcPr>
            <w:tcW w:w="1574" w:type="dxa"/>
            <w:tcBorders>
              <w:top w:val="single" w:sz="12" w:space="0" w:color="auto"/>
              <w:left w:val="single" w:sz="12" w:space="0" w:color="auto"/>
              <w:bottom w:val="single" w:sz="12" w:space="0" w:color="auto"/>
              <w:right w:val="single" w:sz="12" w:space="0" w:color="auto"/>
            </w:tcBorders>
          </w:tcPr>
          <w:p w14:paraId="5F480EE0"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ACCUMED/GARROTE</w:t>
            </w:r>
          </w:p>
        </w:tc>
        <w:tc>
          <w:tcPr>
            <w:tcW w:w="992" w:type="dxa"/>
            <w:tcBorders>
              <w:top w:val="single" w:sz="12" w:space="0" w:color="auto"/>
              <w:left w:val="single" w:sz="12" w:space="0" w:color="auto"/>
              <w:bottom w:val="single" w:sz="12" w:space="0" w:color="auto"/>
              <w:right w:val="single" w:sz="12" w:space="0" w:color="auto"/>
            </w:tcBorders>
          </w:tcPr>
          <w:p w14:paraId="6A6F80D6"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8,00</w:t>
            </w:r>
          </w:p>
        </w:tc>
        <w:tc>
          <w:tcPr>
            <w:tcW w:w="1276" w:type="dxa"/>
            <w:tcBorders>
              <w:top w:val="single" w:sz="12" w:space="0" w:color="auto"/>
              <w:left w:val="single" w:sz="12" w:space="0" w:color="auto"/>
              <w:bottom w:val="single" w:sz="12" w:space="0" w:color="auto"/>
              <w:right w:val="single" w:sz="12" w:space="0" w:color="auto"/>
            </w:tcBorders>
          </w:tcPr>
          <w:p w14:paraId="52AE8D4C"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40,00</w:t>
            </w:r>
          </w:p>
        </w:tc>
      </w:tr>
      <w:tr w:rsidR="006B6EF3" w:rsidRPr="006B6EF3" w14:paraId="21B3821C"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0B2528AA" w14:textId="77777777" w:rsidR="006B6EF3" w:rsidRPr="006B6EF3" w:rsidRDefault="006B6EF3" w:rsidP="00B6730E">
            <w:pPr>
              <w:spacing w:line="276" w:lineRule="auto"/>
              <w:jc w:val="center"/>
              <w:rPr>
                <w:sz w:val="18"/>
                <w:szCs w:val="18"/>
                <w:lang w:eastAsia="en-US"/>
              </w:rPr>
            </w:pPr>
            <w:r w:rsidRPr="006B6EF3">
              <w:rPr>
                <w:sz w:val="18"/>
                <w:szCs w:val="18"/>
                <w:lang w:eastAsia="en-US"/>
              </w:rPr>
              <w:t>11</w:t>
            </w:r>
          </w:p>
        </w:tc>
        <w:tc>
          <w:tcPr>
            <w:tcW w:w="850" w:type="dxa"/>
            <w:tcBorders>
              <w:top w:val="single" w:sz="12" w:space="0" w:color="auto"/>
              <w:left w:val="single" w:sz="12" w:space="0" w:color="auto"/>
              <w:bottom w:val="single" w:sz="12" w:space="0" w:color="auto"/>
              <w:right w:val="single" w:sz="12" w:space="0" w:color="auto"/>
            </w:tcBorders>
            <w:hideMark/>
          </w:tcPr>
          <w:p w14:paraId="2B95B8C2"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05</w:t>
            </w:r>
          </w:p>
        </w:tc>
        <w:tc>
          <w:tcPr>
            <w:tcW w:w="425" w:type="dxa"/>
            <w:tcBorders>
              <w:top w:val="single" w:sz="12" w:space="0" w:color="auto"/>
              <w:left w:val="single" w:sz="12" w:space="0" w:color="auto"/>
              <w:bottom w:val="single" w:sz="12" w:space="0" w:color="auto"/>
              <w:right w:val="single" w:sz="12" w:space="0" w:color="auto"/>
            </w:tcBorders>
            <w:hideMark/>
          </w:tcPr>
          <w:p w14:paraId="29DDAA64"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hideMark/>
          </w:tcPr>
          <w:p w14:paraId="37DE95D8" w14:textId="77777777" w:rsidR="006B6EF3" w:rsidRPr="006B6EF3" w:rsidRDefault="006B6EF3" w:rsidP="00B6730E">
            <w:pPr>
              <w:spacing w:line="276" w:lineRule="auto"/>
              <w:jc w:val="both"/>
              <w:rPr>
                <w:sz w:val="18"/>
                <w:szCs w:val="18"/>
                <w:lang w:eastAsia="en-US"/>
              </w:rPr>
            </w:pPr>
            <w:r w:rsidRPr="006B6EF3">
              <w:rPr>
                <w:sz w:val="18"/>
                <w:szCs w:val="18"/>
                <w:lang w:eastAsia="en-US"/>
              </w:rPr>
              <w:t>Andador em alumínio dobrável – capacidade até 100 kg</w:t>
            </w:r>
          </w:p>
        </w:tc>
        <w:tc>
          <w:tcPr>
            <w:tcW w:w="1574" w:type="dxa"/>
            <w:tcBorders>
              <w:top w:val="single" w:sz="12" w:space="0" w:color="auto"/>
              <w:left w:val="single" w:sz="12" w:space="0" w:color="auto"/>
              <w:bottom w:val="single" w:sz="12" w:space="0" w:color="auto"/>
              <w:right w:val="single" w:sz="12" w:space="0" w:color="auto"/>
            </w:tcBorders>
          </w:tcPr>
          <w:p w14:paraId="71275F4D"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DUNE/ANDADOR</w:t>
            </w:r>
          </w:p>
        </w:tc>
        <w:tc>
          <w:tcPr>
            <w:tcW w:w="992" w:type="dxa"/>
            <w:tcBorders>
              <w:top w:val="single" w:sz="12" w:space="0" w:color="auto"/>
              <w:left w:val="single" w:sz="12" w:space="0" w:color="auto"/>
              <w:bottom w:val="single" w:sz="12" w:space="0" w:color="auto"/>
              <w:right w:val="single" w:sz="12" w:space="0" w:color="auto"/>
            </w:tcBorders>
          </w:tcPr>
          <w:p w14:paraId="0E7FF307"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175,00</w:t>
            </w:r>
          </w:p>
        </w:tc>
        <w:tc>
          <w:tcPr>
            <w:tcW w:w="1276" w:type="dxa"/>
            <w:tcBorders>
              <w:top w:val="single" w:sz="12" w:space="0" w:color="auto"/>
              <w:left w:val="single" w:sz="12" w:space="0" w:color="auto"/>
              <w:bottom w:val="single" w:sz="12" w:space="0" w:color="auto"/>
              <w:right w:val="single" w:sz="12" w:space="0" w:color="auto"/>
            </w:tcBorders>
          </w:tcPr>
          <w:p w14:paraId="5D9B164D"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875,00</w:t>
            </w:r>
          </w:p>
        </w:tc>
      </w:tr>
      <w:tr w:rsidR="006B6EF3" w:rsidRPr="006B6EF3" w14:paraId="24A92D0C"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7E93227E" w14:textId="77777777" w:rsidR="006B6EF3" w:rsidRPr="006B6EF3" w:rsidRDefault="006B6EF3" w:rsidP="00B6730E">
            <w:pPr>
              <w:spacing w:line="276" w:lineRule="auto"/>
              <w:jc w:val="center"/>
              <w:rPr>
                <w:sz w:val="18"/>
                <w:szCs w:val="18"/>
                <w:lang w:eastAsia="en-US"/>
              </w:rPr>
            </w:pPr>
            <w:r w:rsidRPr="006B6EF3">
              <w:rPr>
                <w:sz w:val="18"/>
                <w:szCs w:val="18"/>
                <w:lang w:eastAsia="en-US"/>
              </w:rPr>
              <w:t>15</w:t>
            </w:r>
          </w:p>
        </w:tc>
        <w:tc>
          <w:tcPr>
            <w:tcW w:w="850" w:type="dxa"/>
            <w:tcBorders>
              <w:top w:val="single" w:sz="12" w:space="0" w:color="auto"/>
              <w:left w:val="single" w:sz="12" w:space="0" w:color="auto"/>
              <w:bottom w:val="single" w:sz="12" w:space="0" w:color="auto"/>
              <w:right w:val="single" w:sz="12" w:space="0" w:color="auto"/>
            </w:tcBorders>
            <w:hideMark/>
          </w:tcPr>
          <w:p w14:paraId="6D9F300F"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07</w:t>
            </w:r>
          </w:p>
        </w:tc>
        <w:tc>
          <w:tcPr>
            <w:tcW w:w="425" w:type="dxa"/>
            <w:tcBorders>
              <w:top w:val="single" w:sz="12" w:space="0" w:color="auto"/>
              <w:left w:val="single" w:sz="12" w:space="0" w:color="auto"/>
              <w:bottom w:val="single" w:sz="12" w:space="0" w:color="auto"/>
              <w:right w:val="single" w:sz="12" w:space="0" w:color="auto"/>
            </w:tcBorders>
            <w:hideMark/>
          </w:tcPr>
          <w:p w14:paraId="0F03AC0F"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hideMark/>
          </w:tcPr>
          <w:p w14:paraId="1AEC71A0" w14:textId="77777777" w:rsidR="006B6EF3" w:rsidRPr="006B6EF3" w:rsidRDefault="006B6EF3" w:rsidP="00B6730E">
            <w:pPr>
              <w:spacing w:line="276" w:lineRule="auto"/>
              <w:jc w:val="both"/>
              <w:rPr>
                <w:sz w:val="18"/>
                <w:szCs w:val="18"/>
                <w:lang w:eastAsia="en-US"/>
              </w:rPr>
            </w:pPr>
            <w:r w:rsidRPr="006B6EF3">
              <w:rPr>
                <w:sz w:val="18"/>
                <w:szCs w:val="18"/>
                <w:lang w:eastAsia="en-US"/>
              </w:rPr>
              <w:t xml:space="preserve">Esfigmomanômetro Adulto em Nylon com Velcro Preto. Braçadeira em nylon resistente para melhor desinfecção; - Manômetro de 0 a 300 mmHg com anel de proteção aferido pelo Controle de Qualidade CBEMED e com selo de verificação inicial individual pelo INMETRO; - Nylon, velcro, tubos e pera, todos na mesma cor padronizando </w:t>
            </w:r>
            <w:proofErr w:type="gramStart"/>
            <w:r w:rsidRPr="006B6EF3">
              <w:rPr>
                <w:sz w:val="18"/>
                <w:szCs w:val="18"/>
                <w:lang w:eastAsia="en-US"/>
              </w:rPr>
              <w:t>o  design</w:t>
            </w:r>
            <w:proofErr w:type="gramEnd"/>
            <w:r w:rsidRPr="006B6EF3">
              <w:rPr>
                <w:sz w:val="18"/>
                <w:szCs w:val="18"/>
                <w:lang w:eastAsia="en-US"/>
              </w:rPr>
              <w:t xml:space="preserve">; - Fecho em velcro. Acompanha bolsa em </w:t>
            </w:r>
            <w:proofErr w:type="spellStart"/>
            <w:r w:rsidRPr="006B6EF3">
              <w:rPr>
                <w:sz w:val="18"/>
                <w:szCs w:val="18"/>
                <w:lang w:eastAsia="en-US"/>
              </w:rPr>
              <w:t>courino</w:t>
            </w:r>
            <w:proofErr w:type="spellEnd"/>
            <w:r w:rsidRPr="006B6EF3">
              <w:rPr>
                <w:sz w:val="18"/>
                <w:szCs w:val="18"/>
                <w:lang w:eastAsia="en-US"/>
              </w:rPr>
              <w:t xml:space="preserve">; - Pera em PVC, com acabamento liso para melhor desinfecção e anel com acabamento cromado; - Válvula precisa e exclusiva em metal cromado facilitando o </w:t>
            </w:r>
            <w:proofErr w:type="gramStart"/>
            <w:r w:rsidRPr="006B6EF3">
              <w:rPr>
                <w:sz w:val="18"/>
                <w:szCs w:val="18"/>
                <w:lang w:eastAsia="en-US"/>
              </w:rPr>
              <w:t>uso  e</w:t>
            </w:r>
            <w:proofErr w:type="gramEnd"/>
            <w:r w:rsidRPr="006B6EF3">
              <w:rPr>
                <w:sz w:val="18"/>
                <w:szCs w:val="18"/>
                <w:lang w:eastAsia="en-US"/>
              </w:rPr>
              <w:t xml:space="preserve"> protegida contra o vazamento de ar;</w:t>
            </w:r>
          </w:p>
          <w:p w14:paraId="7BCFC71C" w14:textId="77777777" w:rsidR="006B6EF3" w:rsidRPr="006B6EF3" w:rsidRDefault="006B6EF3" w:rsidP="00B6730E">
            <w:pPr>
              <w:spacing w:line="276" w:lineRule="auto"/>
              <w:jc w:val="both"/>
              <w:rPr>
                <w:sz w:val="18"/>
                <w:szCs w:val="18"/>
                <w:lang w:eastAsia="en-US"/>
              </w:rPr>
            </w:pPr>
            <w:r w:rsidRPr="006B6EF3">
              <w:rPr>
                <w:sz w:val="18"/>
                <w:szCs w:val="18"/>
                <w:lang w:eastAsia="en-US"/>
              </w:rPr>
              <w:t>- Manguito e tubos em PVC, testados pelo Controle de Qualidade CBEMED;</w:t>
            </w:r>
          </w:p>
          <w:p w14:paraId="6D168204" w14:textId="77777777" w:rsidR="006B6EF3" w:rsidRPr="006B6EF3" w:rsidRDefault="006B6EF3" w:rsidP="00B6730E">
            <w:pPr>
              <w:spacing w:line="276" w:lineRule="auto"/>
              <w:jc w:val="both"/>
              <w:rPr>
                <w:sz w:val="18"/>
                <w:szCs w:val="18"/>
                <w:lang w:eastAsia="en-US"/>
              </w:rPr>
            </w:pPr>
            <w:r w:rsidRPr="006B6EF3">
              <w:rPr>
                <w:sz w:val="18"/>
                <w:szCs w:val="18"/>
                <w:lang w:eastAsia="en-US"/>
              </w:rPr>
              <w:t>- Tubos lisos para facilitar a desinfecção.</w:t>
            </w:r>
          </w:p>
        </w:tc>
        <w:tc>
          <w:tcPr>
            <w:tcW w:w="1574" w:type="dxa"/>
            <w:tcBorders>
              <w:top w:val="single" w:sz="12" w:space="0" w:color="auto"/>
              <w:left w:val="single" w:sz="12" w:space="0" w:color="auto"/>
              <w:bottom w:val="single" w:sz="12" w:space="0" w:color="auto"/>
              <w:right w:val="single" w:sz="12" w:space="0" w:color="auto"/>
            </w:tcBorders>
          </w:tcPr>
          <w:p w14:paraId="1386D59B"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CBEMED/P.A. MED</w:t>
            </w:r>
          </w:p>
        </w:tc>
        <w:tc>
          <w:tcPr>
            <w:tcW w:w="992" w:type="dxa"/>
            <w:tcBorders>
              <w:top w:val="single" w:sz="12" w:space="0" w:color="auto"/>
              <w:left w:val="single" w:sz="12" w:space="0" w:color="auto"/>
              <w:bottom w:val="single" w:sz="12" w:space="0" w:color="auto"/>
              <w:right w:val="single" w:sz="12" w:space="0" w:color="auto"/>
            </w:tcBorders>
          </w:tcPr>
          <w:p w14:paraId="36BD626B"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175,00</w:t>
            </w:r>
          </w:p>
        </w:tc>
        <w:tc>
          <w:tcPr>
            <w:tcW w:w="1276" w:type="dxa"/>
            <w:tcBorders>
              <w:top w:val="single" w:sz="12" w:space="0" w:color="auto"/>
              <w:left w:val="single" w:sz="12" w:space="0" w:color="auto"/>
              <w:bottom w:val="single" w:sz="12" w:space="0" w:color="auto"/>
              <w:right w:val="single" w:sz="12" w:space="0" w:color="auto"/>
            </w:tcBorders>
          </w:tcPr>
          <w:p w14:paraId="1A7564D0"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1.225,00</w:t>
            </w:r>
          </w:p>
        </w:tc>
      </w:tr>
      <w:tr w:rsidR="006B6EF3" w:rsidRPr="006B6EF3" w14:paraId="16F67DE4"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0931E2A8" w14:textId="77777777" w:rsidR="006B6EF3" w:rsidRPr="006B6EF3" w:rsidRDefault="006B6EF3" w:rsidP="00B6730E">
            <w:pPr>
              <w:spacing w:line="276" w:lineRule="auto"/>
              <w:jc w:val="center"/>
              <w:rPr>
                <w:sz w:val="18"/>
                <w:szCs w:val="18"/>
                <w:lang w:eastAsia="en-US"/>
              </w:rPr>
            </w:pPr>
            <w:r w:rsidRPr="006B6EF3">
              <w:rPr>
                <w:sz w:val="18"/>
                <w:szCs w:val="18"/>
                <w:lang w:eastAsia="en-US"/>
              </w:rPr>
              <w:t>16</w:t>
            </w:r>
          </w:p>
        </w:tc>
        <w:tc>
          <w:tcPr>
            <w:tcW w:w="850" w:type="dxa"/>
            <w:tcBorders>
              <w:top w:val="single" w:sz="12" w:space="0" w:color="auto"/>
              <w:left w:val="single" w:sz="12" w:space="0" w:color="auto"/>
              <w:bottom w:val="single" w:sz="12" w:space="0" w:color="auto"/>
              <w:right w:val="single" w:sz="12" w:space="0" w:color="auto"/>
            </w:tcBorders>
            <w:hideMark/>
          </w:tcPr>
          <w:p w14:paraId="59D0EA79"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01</w:t>
            </w:r>
          </w:p>
        </w:tc>
        <w:tc>
          <w:tcPr>
            <w:tcW w:w="425" w:type="dxa"/>
            <w:tcBorders>
              <w:top w:val="single" w:sz="12" w:space="0" w:color="auto"/>
              <w:left w:val="single" w:sz="12" w:space="0" w:color="auto"/>
              <w:bottom w:val="single" w:sz="12" w:space="0" w:color="auto"/>
              <w:right w:val="single" w:sz="12" w:space="0" w:color="auto"/>
            </w:tcBorders>
            <w:hideMark/>
          </w:tcPr>
          <w:p w14:paraId="3EBFFA93"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hideMark/>
          </w:tcPr>
          <w:p w14:paraId="65FCB257" w14:textId="77777777" w:rsidR="006B6EF3" w:rsidRPr="006B6EF3" w:rsidRDefault="006B6EF3" w:rsidP="00B6730E">
            <w:pPr>
              <w:spacing w:line="276" w:lineRule="auto"/>
              <w:jc w:val="both"/>
              <w:rPr>
                <w:sz w:val="18"/>
                <w:szCs w:val="18"/>
                <w:lang w:eastAsia="en-US"/>
              </w:rPr>
            </w:pPr>
            <w:r w:rsidRPr="006B6EF3">
              <w:rPr>
                <w:sz w:val="18"/>
                <w:szCs w:val="18"/>
                <w:lang w:eastAsia="en-US"/>
              </w:rPr>
              <w:t>Fragmentadora de papel, automática, mínimo 130 folhas, corte em partículas no mínimo 130X. Garantia mínima 12 meses.</w:t>
            </w:r>
          </w:p>
        </w:tc>
        <w:tc>
          <w:tcPr>
            <w:tcW w:w="1574" w:type="dxa"/>
            <w:tcBorders>
              <w:top w:val="single" w:sz="12" w:space="0" w:color="auto"/>
              <w:left w:val="single" w:sz="12" w:space="0" w:color="auto"/>
              <w:bottom w:val="single" w:sz="12" w:space="0" w:color="auto"/>
              <w:right w:val="single" w:sz="12" w:space="0" w:color="auto"/>
            </w:tcBorders>
          </w:tcPr>
          <w:p w14:paraId="2A52A4C0"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SWINGLINE/130X</w:t>
            </w:r>
          </w:p>
        </w:tc>
        <w:tc>
          <w:tcPr>
            <w:tcW w:w="992" w:type="dxa"/>
            <w:tcBorders>
              <w:top w:val="single" w:sz="12" w:space="0" w:color="auto"/>
              <w:left w:val="single" w:sz="12" w:space="0" w:color="auto"/>
              <w:bottom w:val="single" w:sz="12" w:space="0" w:color="auto"/>
              <w:right w:val="single" w:sz="12" w:space="0" w:color="auto"/>
            </w:tcBorders>
          </w:tcPr>
          <w:p w14:paraId="3F8717DE"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2.800,00</w:t>
            </w:r>
          </w:p>
        </w:tc>
        <w:tc>
          <w:tcPr>
            <w:tcW w:w="1276" w:type="dxa"/>
            <w:tcBorders>
              <w:top w:val="single" w:sz="12" w:space="0" w:color="auto"/>
              <w:left w:val="single" w:sz="12" w:space="0" w:color="auto"/>
              <w:bottom w:val="single" w:sz="12" w:space="0" w:color="auto"/>
              <w:right w:val="single" w:sz="12" w:space="0" w:color="auto"/>
            </w:tcBorders>
          </w:tcPr>
          <w:p w14:paraId="3CAB6961"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2.800,00</w:t>
            </w:r>
          </w:p>
        </w:tc>
      </w:tr>
      <w:tr w:rsidR="006B6EF3" w:rsidRPr="006B6EF3" w14:paraId="080DF86F"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09484A88" w14:textId="77777777" w:rsidR="006B6EF3" w:rsidRPr="006B6EF3" w:rsidRDefault="006B6EF3" w:rsidP="00B6730E">
            <w:pPr>
              <w:spacing w:line="276" w:lineRule="auto"/>
              <w:jc w:val="center"/>
              <w:rPr>
                <w:sz w:val="18"/>
                <w:szCs w:val="18"/>
                <w:lang w:eastAsia="en-US"/>
              </w:rPr>
            </w:pPr>
            <w:r w:rsidRPr="006B6EF3">
              <w:rPr>
                <w:sz w:val="18"/>
                <w:szCs w:val="18"/>
                <w:lang w:eastAsia="en-US"/>
              </w:rPr>
              <w:lastRenderedPageBreak/>
              <w:t>19</w:t>
            </w:r>
          </w:p>
        </w:tc>
        <w:tc>
          <w:tcPr>
            <w:tcW w:w="850" w:type="dxa"/>
            <w:tcBorders>
              <w:top w:val="single" w:sz="12" w:space="0" w:color="auto"/>
              <w:left w:val="single" w:sz="12" w:space="0" w:color="auto"/>
              <w:bottom w:val="single" w:sz="12" w:space="0" w:color="auto"/>
              <w:right w:val="single" w:sz="12" w:space="0" w:color="auto"/>
            </w:tcBorders>
            <w:hideMark/>
          </w:tcPr>
          <w:p w14:paraId="355FE773"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05</w:t>
            </w:r>
          </w:p>
        </w:tc>
        <w:tc>
          <w:tcPr>
            <w:tcW w:w="425" w:type="dxa"/>
            <w:tcBorders>
              <w:top w:val="single" w:sz="12" w:space="0" w:color="auto"/>
              <w:left w:val="single" w:sz="12" w:space="0" w:color="auto"/>
              <w:bottom w:val="single" w:sz="12" w:space="0" w:color="auto"/>
              <w:right w:val="single" w:sz="12" w:space="0" w:color="auto"/>
            </w:tcBorders>
            <w:hideMark/>
          </w:tcPr>
          <w:p w14:paraId="3B3EE86A"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vAlign w:val="bottom"/>
            <w:hideMark/>
          </w:tcPr>
          <w:p w14:paraId="776708D7"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Oxímetro de dedo/pulso digital adulto</w:t>
            </w:r>
          </w:p>
        </w:tc>
        <w:tc>
          <w:tcPr>
            <w:tcW w:w="1574" w:type="dxa"/>
            <w:tcBorders>
              <w:top w:val="single" w:sz="12" w:space="0" w:color="auto"/>
              <w:left w:val="single" w:sz="12" w:space="0" w:color="auto"/>
              <w:bottom w:val="single" w:sz="12" w:space="0" w:color="auto"/>
              <w:right w:val="single" w:sz="12" w:space="0" w:color="auto"/>
            </w:tcBorders>
          </w:tcPr>
          <w:p w14:paraId="46CB143F"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CONTEC/CMS 50 DL</w:t>
            </w:r>
          </w:p>
        </w:tc>
        <w:tc>
          <w:tcPr>
            <w:tcW w:w="992" w:type="dxa"/>
            <w:tcBorders>
              <w:top w:val="single" w:sz="12" w:space="0" w:color="auto"/>
              <w:left w:val="single" w:sz="12" w:space="0" w:color="auto"/>
              <w:bottom w:val="single" w:sz="12" w:space="0" w:color="auto"/>
              <w:right w:val="single" w:sz="12" w:space="0" w:color="auto"/>
            </w:tcBorders>
          </w:tcPr>
          <w:p w14:paraId="77D47D57"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95,00</w:t>
            </w:r>
          </w:p>
        </w:tc>
        <w:tc>
          <w:tcPr>
            <w:tcW w:w="1276" w:type="dxa"/>
            <w:tcBorders>
              <w:top w:val="single" w:sz="12" w:space="0" w:color="auto"/>
              <w:left w:val="single" w:sz="12" w:space="0" w:color="auto"/>
              <w:bottom w:val="single" w:sz="12" w:space="0" w:color="auto"/>
              <w:right w:val="single" w:sz="12" w:space="0" w:color="auto"/>
            </w:tcBorders>
          </w:tcPr>
          <w:p w14:paraId="2DD9653F"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475,00</w:t>
            </w:r>
          </w:p>
        </w:tc>
      </w:tr>
      <w:tr w:rsidR="006B6EF3" w:rsidRPr="006B6EF3" w14:paraId="79C7B417"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1B0065EF" w14:textId="77777777" w:rsidR="006B6EF3" w:rsidRPr="006B6EF3" w:rsidRDefault="006B6EF3" w:rsidP="00B6730E">
            <w:pPr>
              <w:spacing w:line="276" w:lineRule="auto"/>
              <w:jc w:val="center"/>
              <w:rPr>
                <w:sz w:val="18"/>
                <w:szCs w:val="18"/>
                <w:lang w:eastAsia="en-US"/>
              </w:rPr>
            </w:pPr>
            <w:r w:rsidRPr="006B6EF3">
              <w:rPr>
                <w:sz w:val="18"/>
                <w:szCs w:val="18"/>
                <w:lang w:eastAsia="en-US"/>
              </w:rPr>
              <w:t>25</w:t>
            </w:r>
          </w:p>
        </w:tc>
        <w:tc>
          <w:tcPr>
            <w:tcW w:w="850" w:type="dxa"/>
            <w:tcBorders>
              <w:top w:val="single" w:sz="12" w:space="0" w:color="auto"/>
              <w:left w:val="single" w:sz="12" w:space="0" w:color="auto"/>
              <w:bottom w:val="single" w:sz="12" w:space="0" w:color="auto"/>
              <w:right w:val="single" w:sz="12" w:space="0" w:color="auto"/>
            </w:tcBorders>
            <w:hideMark/>
          </w:tcPr>
          <w:p w14:paraId="795350B8"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02</w:t>
            </w:r>
          </w:p>
        </w:tc>
        <w:tc>
          <w:tcPr>
            <w:tcW w:w="425" w:type="dxa"/>
            <w:tcBorders>
              <w:top w:val="single" w:sz="12" w:space="0" w:color="auto"/>
              <w:left w:val="single" w:sz="12" w:space="0" w:color="auto"/>
              <w:bottom w:val="single" w:sz="12" w:space="0" w:color="auto"/>
              <w:right w:val="single" w:sz="12" w:space="0" w:color="auto"/>
            </w:tcBorders>
            <w:hideMark/>
          </w:tcPr>
          <w:p w14:paraId="0C4CAD51"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vAlign w:val="bottom"/>
            <w:hideMark/>
          </w:tcPr>
          <w:p w14:paraId="74A1A350"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Braçadeira Estofada com Suporte para Injeção/punção venosa</w:t>
            </w:r>
          </w:p>
          <w:p w14:paraId="78031850"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ESPECIFICAÇÕES:</w:t>
            </w:r>
          </w:p>
          <w:p w14:paraId="29C8B6C4"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 Base em tripé de tubo de aço carbono; - Coluna em tubo de aço carbono redondo; - Haste em tubo de aço inox redondo;</w:t>
            </w:r>
          </w:p>
          <w:p w14:paraId="141840DE"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 Concha em chapa de aço inox – AISI430; - Altura regulável por meio de manípulo; - Pés com ponteiras plásticas;</w:t>
            </w:r>
          </w:p>
          <w:p w14:paraId="017D38F4"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 xml:space="preserve">- Acabamento em pintura epóxi, com tratamento </w:t>
            </w:r>
            <w:proofErr w:type="spellStart"/>
            <w:r w:rsidRPr="006B6EF3">
              <w:rPr>
                <w:color w:val="000000"/>
                <w:sz w:val="18"/>
                <w:szCs w:val="18"/>
                <w:lang w:eastAsia="en-US"/>
              </w:rPr>
              <w:t>antiferruginoso</w:t>
            </w:r>
            <w:proofErr w:type="spellEnd"/>
            <w:r w:rsidRPr="006B6EF3">
              <w:rPr>
                <w:color w:val="000000"/>
                <w:sz w:val="18"/>
                <w:szCs w:val="18"/>
                <w:lang w:eastAsia="en-US"/>
              </w:rPr>
              <w:t>;</w:t>
            </w:r>
          </w:p>
          <w:p w14:paraId="3BFE93E0"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 Acompanha Capa estofada para apoio do braço na cor preta;</w:t>
            </w:r>
          </w:p>
          <w:p w14:paraId="307BCACC"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 Dimensão Mínimo: 800 mm - Máximo: 1300 mm.</w:t>
            </w:r>
          </w:p>
        </w:tc>
        <w:tc>
          <w:tcPr>
            <w:tcW w:w="1574" w:type="dxa"/>
            <w:tcBorders>
              <w:top w:val="single" w:sz="12" w:space="0" w:color="auto"/>
              <w:left w:val="single" w:sz="12" w:space="0" w:color="auto"/>
              <w:bottom w:val="single" w:sz="12" w:space="0" w:color="auto"/>
              <w:right w:val="single" w:sz="12" w:space="0" w:color="auto"/>
            </w:tcBorders>
          </w:tcPr>
          <w:p w14:paraId="181FD1EC"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RENASCER/RN 13001</w:t>
            </w:r>
          </w:p>
        </w:tc>
        <w:tc>
          <w:tcPr>
            <w:tcW w:w="992" w:type="dxa"/>
            <w:tcBorders>
              <w:top w:val="single" w:sz="12" w:space="0" w:color="auto"/>
              <w:left w:val="single" w:sz="12" w:space="0" w:color="auto"/>
              <w:bottom w:val="single" w:sz="12" w:space="0" w:color="auto"/>
              <w:right w:val="single" w:sz="12" w:space="0" w:color="auto"/>
            </w:tcBorders>
          </w:tcPr>
          <w:p w14:paraId="17C50E19"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124,00</w:t>
            </w:r>
          </w:p>
        </w:tc>
        <w:tc>
          <w:tcPr>
            <w:tcW w:w="1276" w:type="dxa"/>
            <w:tcBorders>
              <w:top w:val="single" w:sz="12" w:space="0" w:color="auto"/>
              <w:left w:val="single" w:sz="12" w:space="0" w:color="auto"/>
              <w:bottom w:val="single" w:sz="12" w:space="0" w:color="auto"/>
              <w:right w:val="single" w:sz="12" w:space="0" w:color="auto"/>
            </w:tcBorders>
          </w:tcPr>
          <w:p w14:paraId="7DBA93DE"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248,00</w:t>
            </w:r>
          </w:p>
        </w:tc>
      </w:tr>
      <w:tr w:rsidR="006B6EF3" w:rsidRPr="006B6EF3" w14:paraId="28E2F604" w14:textId="77777777" w:rsidTr="006B6EF3">
        <w:trPr>
          <w:cantSplit/>
          <w:trHeight w:val="184"/>
        </w:trPr>
        <w:tc>
          <w:tcPr>
            <w:tcW w:w="710" w:type="dxa"/>
            <w:tcBorders>
              <w:top w:val="single" w:sz="12" w:space="0" w:color="auto"/>
              <w:left w:val="single" w:sz="12" w:space="0" w:color="auto"/>
              <w:bottom w:val="single" w:sz="12" w:space="0" w:color="auto"/>
              <w:right w:val="single" w:sz="12" w:space="0" w:color="auto"/>
            </w:tcBorders>
            <w:hideMark/>
          </w:tcPr>
          <w:p w14:paraId="7D54CDB6" w14:textId="77777777" w:rsidR="006B6EF3" w:rsidRPr="006B6EF3" w:rsidRDefault="006B6EF3" w:rsidP="00B6730E">
            <w:pPr>
              <w:spacing w:line="276" w:lineRule="auto"/>
              <w:jc w:val="center"/>
              <w:rPr>
                <w:sz w:val="18"/>
                <w:szCs w:val="18"/>
                <w:lang w:eastAsia="en-US"/>
              </w:rPr>
            </w:pPr>
            <w:r w:rsidRPr="006B6EF3">
              <w:rPr>
                <w:sz w:val="18"/>
                <w:szCs w:val="18"/>
                <w:lang w:eastAsia="en-US"/>
              </w:rPr>
              <w:t>29</w:t>
            </w:r>
          </w:p>
        </w:tc>
        <w:tc>
          <w:tcPr>
            <w:tcW w:w="850" w:type="dxa"/>
            <w:tcBorders>
              <w:top w:val="single" w:sz="12" w:space="0" w:color="auto"/>
              <w:left w:val="single" w:sz="12" w:space="0" w:color="auto"/>
              <w:bottom w:val="single" w:sz="12" w:space="0" w:color="auto"/>
              <w:right w:val="single" w:sz="12" w:space="0" w:color="auto"/>
            </w:tcBorders>
            <w:hideMark/>
          </w:tcPr>
          <w:p w14:paraId="3964CCF5" w14:textId="77777777" w:rsidR="006B6EF3" w:rsidRPr="006B6EF3" w:rsidRDefault="006B6EF3" w:rsidP="00B6730E">
            <w:pPr>
              <w:spacing w:line="276" w:lineRule="auto"/>
              <w:jc w:val="center"/>
              <w:rPr>
                <w:b/>
                <w:bCs/>
                <w:sz w:val="18"/>
                <w:szCs w:val="18"/>
                <w:lang w:eastAsia="en-US"/>
              </w:rPr>
            </w:pPr>
            <w:r w:rsidRPr="006B6EF3">
              <w:rPr>
                <w:b/>
                <w:bCs/>
                <w:sz w:val="18"/>
                <w:szCs w:val="18"/>
                <w:lang w:eastAsia="en-US"/>
              </w:rPr>
              <w:t>02</w:t>
            </w:r>
          </w:p>
        </w:tc>
        <w:tc>
          <w:tcPr>
            <w:tcW w:w="425" w:type="dxa"/>
            <w:tcBorders>
              <w:top w:val="single" w:sz="12" w:space="0" w:color="auto"/>
              <w:left w:val="single" w:sz="12" w:space="0" w:color="auto"/>
              <w:bottom w:val="single" w:sz="12" w:space="0" w:color="auto"/>
              <w:right w:val="single" w:sz="12" w:space="0" w:color="auto"/>
            </w:tcBorders>
            <w:hideMark/>
          </w:tcPr>
          <w:p w14:paraId="6B17A6FF" w14:textId="77777777" w:rsidR="006B6EF3" w:rsidRPr="006B6EF3" w:rsidRDefault="006B6EF3" w:rsidP="00B6730E">
            <w:pPr>
              <w:spacing w:line="276" w:lineRule="auto"/>
              <w:jc w:val="center"/>
              <w:rPr>
                <w:sz w:val="18"/>
                <w:szCs w:val="18"/>
                <w:lang w:eastAsia="en-US"/>
              </w:rPr>
            </w:pPr>
            <w:proofErr w:type="spellStart"/>
            <w:r w:rsidRPr="006B6EF3">
              <w:rPr>
                <w:sz w:val="18"/>
                <w:szCs w:val="18"/>
                <w:lang w:eastAsia="en-US"/>
              </w:rPr>
              <w:t>un</w:t>
            </w:r>
            <w:proofErr w:type="spellEnd"/>
          </w:p>
        </w:tc>
        <w:tc>
          <w:tcPr>
            <w:tcW w:w="4238" w:type="dxa"/>
            <w:tcBorders>
              <w:top w:val="single" w:sz="12" w:space="0" w:color="auto"/>
              <w:left w:val="single" w:sz="12" w:space="0" w:color="auto"/>
              <w:bottom w:val="single" w:sz="12" w:space="0" w:color="auto"/>
              <w:right w:val="single" w:sz="12" w:space="0" w:color="auto"/>
            </w:tcBorders>
            <w:vAlign w:val="bottom"/>
            <w:hideMark/>
          </w:tcPr>
          <w:p w14:paraId="056E763B" w14:textId="77777777" w:rsidR="006B6EF3" w:rsidRPr="006B6EF3" w:rsidRDefault="006B6EF3" w:rsidP="00B6730E">
            <w:pPr>
              <w:spacing w:line="276" w:lineRule="auto"/>
              <w:jc w:val="both"/>
              <w:rPr>
                <w:color w:val="000000"/>
                <w:sz w:val="18"/>
                <w:szCs w:val="18"/>
                <w:lang w:eastAsia="en-US"/>
              </w:rPr>
            </w:pPr>
            <w:r w:rsidRPr="006B6EF3">
              <w:rPr>
                <w:color w:val="000000"/>
                <w:sz w:val="18"/>
                <w:szCs w:val="18"/>
                <w:lang w:eastAsia="en-US"/>
              </w:rPr>
              <w:t>Bebedouro Coluna Garrafão, 220 v – Água natural e gelada – Capacidade suporte para galão 20 Litros. Deverá possuir selo do INMETRO. Garantia mínima 12 meses.</w:t>
            </w:r>
          </w:p>
        </w:tc>
        <w:tc>
          <w:tcPr>
            <w:tcW w:w="1574" w:type="dxa"/>
            <w:tcBorders>
              <w:top w:val="single" w:sz="12" w:space="0" w:color="auto"/>
              <w:left w:val="single" w:sz="12" w:space="0" w:color="auto"/>
              <w:bottom w:val="single" w:sz="12" w:space="0" w:color="auto"/>
              <w:right w:val="single" w:sz="12" w:space="0" w:color="auto"/>
            </w:tcBorders>
          </w:tcPr>
          <w:p w14:paraId="79BA76FE" w14:textId="77777777" w:rsidR="006B6EF3" w:rsidRPr="006B6EF3" w:rsidRDefault="006B6EF3" w:rsidP="00B6730E">
            <w:pPr>
              <w:pStyle w:val="Subttulo"/>
              <w:spacing w:line="276" w:lineRule="auto"/>
              <w:ind w:firstLine="0"/>
              <w:jc w:val="center"/>
              <w:rPr>
                <w:sz w:val="18"/>
                <w:szCs w:val="18"/>
                <w:lang w:eastAsia="en-US"/>
              </w:rPr>
            </w:pPr>
            <w:r w:rsidRPr="006B6EF3">
              <w:rPr>
                <w:sz w:val="18"/>
                <w:szCs w:val="18"/>
                <w:lang w:eastAsia="en-US"/>
              </w:rPr>
              <w:t>LIBEL/MASTER</w:t>
            </w:r>
          </w:p>
        </w:tc>
        <w:tc>
          <w:tcPr>
            <w:tcW w:w="992" w:type="dxa"/>
            <w:tcBorders>
              <w:top w:val="single" w:sz="12" w:space="0" w:color="auto"/>
              <w:left w:val="single" w:sz="12" w:space="0" w:color="auto"/>
              <w:bottom w:val="single" w:sz="12" w:space="0" w:color="auto"/>
              <w:right w:val="single" w:sz="12" w:space="0" w:color="auto"/>
            </w:tcBorders>
          </w:tcPr>
          <w:p w14:paraId="0173EC02"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700,00</w:t>
            </w:r>
          </w:p>
        </w:tc>
        <w:tc>
          <w:tcPr>
            <w:tcW w:w="1276" w:type="dxa"/>
            <w:tcBorders>
              <w:top w:val="single" w:sz="12" w:space="0" w:color="auto"/>
              <w:left w:val="single" w:sz="12" w:space="0" w:color="auto"/>
              <w:bottom w:val="single" w:sz="12" w:space="0" w:color="auto"/>
              <w:right w:val="single" w:sz="12" w:space="0" w:color="auto"/>
            </w:tcBorders>
          </w:tcPr>
          <w:p w14:paraId="5731B469" w14:textId="77777777" w:rsidR="006B6EF3" w:rsidRPr="006B6EF3" w:rsidRDefault="006B6EF3" w:rsidP="00B6730E">
            <w:pPr>
              <w:spacing w:line="276" w:lineRule="auto"/>
              <w:jc w:val="center"/>
              <w:rPr>
                <w:bCs/>
                <w:sz w:val="18"/>
                <w:szCs w:val="18"/>
                <w:lang w:eastAsia="en-US"/>
              </w:rPr>
            </w:pPr>
            <w:r w:rsidRPr="006B6EF3">
              <w:rPr>
                <w:bCs/>
                <w:sz w:val="18"/>
                <w:szCs w:val="18"/>
                <w:lang w:eastAsia="en-US"/>
              </w:rPr>
              <w:t>1.400,00</w:t>
            </w:r>
          </w:p>
        </w:tc>
      </w:tr>
      <w:tr w:rsidR="006B6EF3" w:rsidRPr="006B6EF3" w14:paraId="09E5AC0D" w14:textId="77777777" w:rsidTr="00B6730E">
        <w:trPr>
          <w:cantSplit/>
          <w:trHeight w:val="184"/>
        </w:trPr>
        <w:tc>
          <w:tcPr>
            <w:tcW w:w="8789" w:type="dxa"/>
            <w:gridSpan w:val="6"/>
            <w:tcBorders>
              <w:top w:val="single" w:sz="12" w:space="0" w:color="auto"/>
              <w:left w:val="single" w:sz="12" w:space="0" w:color="auto"/>
              <w:bottom w:val="single" w:sz="12" w:space="0" w:color="auto"/>
              <w:right w:val="single" w:sz="12" w:space="0" w:color="auto"/>
            </w:tcBorders>
          </w:tcPr>
          <w:p w14:paraId="2604BC8A" w14:textId="77777777" w:rsidR="006B6EF3" w:rsidRPr="006B6EF3" w:rsidRDefault="006B6EF3" w:rsidP="00B6730E">
            <w:pPr>
              <w:spacing w:line="276" w:lineRule="auto"/>
              <w:jc w:val="right"/>
              <w:rPr>
                <w:b/>
                <w:sz w:val="18"/>
                <w:szCs w:val="18"/>
                <w:lang w:eastAsia="en-US"/>
              </w:rPr>
            </w:pPr>
            <w:r w:rsidRPr="006B6EF3">
              <w:rPr>
                <w:b/>
                <w:sz w:val="18"/>
                <w:szCs w:val="18"/>
                <w:lang w:eastAsia="en-US"/>
              </w:rPr>
              <w:t>VALOR TOTAL R$</w:t>
            </w:r>
          </w:p>
        </w:tc>
        <w:tc>
          <w:tcPr>
            <w:tcW w:w="1276" w:type="dxa"/>
            <w:tcBorders>
              <w:top w:val="single" w:sz="12" w:space="0" w:color="auto"/>
              <w:left w:val="single" w:sz="12" w:space="0" w:color="auto"/>
              <w:bottom w:val="single" w:sz="12" w:space="0" w:color="auto"/>
              <w:right w:val="single" w:sz="12" w:space="0" w:color="auto"/>
            </w:tcBorders>
          </w:tcPr>
          <w:p w14:paraId="1EC1BFBE" w14:textId="77777777" w:rsidR="006B6EF3" w:rsidRPr="006B6EF3" w:rsidRDefault="006B6EF3" w:rsidP="00B6730E">
            <w:pPr>
              <w:spacing w:line="276" w:lineRule="auto"/>
              <w:jc w:val="center"/>
              <w:rPr>
                <w:b/>
                <w:sz w:val="18"/>
                <w:szCs w:val="18"/>
                <w:lang w:eastAsia="en-US"/>
              </w:rPr>
            </w:pPr>
            <w:r w:rsidRPr="006B6EF3">
              <w:rPr>
                <w:b/>
                <w:sz w:val="18"/>
                <w:szCs w:val="18"/>
                <w:lang w:eastAsia="en-US"/>
              </w:rPr>
              <w:t>7.452,00</w:t>
            </w:r>
          </w:p>
        </w:tc>
      </w:tr>
    </w:tbl>
    <w:p w14:paraId="4BD7C568" w14:textId="4C8F63C3" w:rsidR="00B70277" w:rsidRPr="006B6EF3" w:rsidRDefault="00B70277" w:rsidP="00B70277">
      <w:pPr>
        <w:pStyle w:val="Recuodecorpodetexto"/>
        <w:tabs>
          <w:tab w:val="left" w:pos="889"/>
        </w:tabs>
        <w:spacing w:after="0"/>
        <w:ind w:left="0"/>
        <w:jc w:val="both"/>
        <w:rPr>
          <w:sz w:val="18"/>
          <w:szCs w:val="18"/>
        </w:rPr>
      </w:pPr>
    </w:p>
    <w:p w14:paraId="2FBCF8FB" w14:textId="77777777" w:rsidR="00B70277" w:rsidRDefault="00B70277" w:rsidP="00B70277">
      <w:pPr>
        <w:jc w:val="both"/>
        <w:rPr>
          <w:sz w:val="20"/>
          <w:szCs w:val="20"/>
        </w:rPr>
      </w:pPr>
      <w:r w:rsidRPr="003B0A82">
        <w:rPr>
          <w:b/>
          <w:sz w:val="20"/>
          <w:szCs w:val="20"/>
        </w:rPr>
        <w:t>1.2.</w:t>
      </w:r>
      <w:r w:rsidRPr="003B0A82">
        <w:rPr>
          <w:sz w:val="20"/>
          <w:szCs w:val="20"/>
        </w:rPr>
        <w:t xml:space="preserve"> Os produtos deverão obedecer às normas e padrões conforme legislação vigente, atender eficazmente às finalidades que dele naturalmente se espera, conforme determina o Código de Defesa do Consumidor. </w:t>
      </w:r>
    </w:p>
    <w:p w14:paraId="7FA8729F" w14:textId="77777777" w:rsidR="00B70277" w:rsidRPr="003B0A82" w:rsidRDefault="00B70277" w:rsidP="00B70277">
      <w:pPr>
        <w:jc w:val="both"/>
        <w:rPr>
          <w:sz w:val="20"/>
          <w:szCs w:val="20"/>
        </w:rPr>
      </w:pPr>
      <w:r w:rsidRPr="003B0A82">
        <w:rPr>
          <w:b/>
          <w:sz w:val="20"/>
          <w:szCs w:val="20"/>
        </w:rPr>
        <w:t>1.</w:t>
      </w:r>
      <w:r>
        <w:rPr>
          <w:b/>
          <w:sz w:val="20"/>
          <w:szCs w:val="20"/>
        </w:rPr>
        <w:t>3</w:t>
      </w:r>
      <w:r w:rsidRPr="003B0A82">
        <w:rPr>
          <w:b/>
          <w:sz w:val="20"/>
          <w:szCs w:val="20"/>
        </w:rPr>
        <w:t>.</w:t>
      </w:r>
      <w:r w:rsidRPr="003B0A82">
        <w:rPr>
          <w:sz w:val="20"/>
          <w:szCs w:val="20"/>
        </w:rPr>
        <w:t xml:space="preserve"> A mercadoria que não atender as condições descritas, não será aceita, consequentemente será efetuada a devolução, sem ônus para o Município.</w:t>
      </w:r>
    </w:p>
    <w:p w14:paraId="7C423BDD" w14:textId="77777777" w:rsidR="00B70277" w:rsidRPr="003B0A82" w:rsidRDefault="00B70277" w:rsidP="00B70277">
      <w:pPr>
        <w:jc w:val="both"/>
        <w:rPr>
          <w:sz w:val="20"/>
          <w:szCs w:val="20"/>
        </w:rPr>
      </w:pPr>
      <w:r w:rsidRPr="003B0A82">
        <w:rPr>
          <w:b/>
          <w:sz w:val="20"/>
          <w:szCs w:val="20"/>
        </w:rPr>
        <w:t>1.</w:t>
      </w:r>
      <w:r>
        <w:rPr>
          <w:b/>
          <w:sz w:val="20"/>
          <w:szCs w:val="20"/>
        </w:rPr>
        <w:t>4</w:t>
      </w:r>
      <w:r w:rsidRPr="003B0A82">
        <w:rPr>
          <w:b/>
          <w:sz w:val="20"/>
          <w:szCs w:val="20"/>
        </w:rPr>
        <w:t>.</w:t>
      </w:r>
      <w:r w:rsidRPr="003B0A82">
        <w:rPr>
          <w:sz w:val="20"/>
          <w:szCs w:val="20"/>
        </w:rPr>
        <w:t xml:space="preserve"> Os produtos ofertados deverão estar devidamente homologados pela ANVISA.</w:t>
      </w:r>
    </w:p>
    <w:p w14:paraId="13FF821A" w14:textId="77777777" w:rsidR="00B70277" w:rsidRDefault="00B70277" w:rsidP="00B70277">
      <w:pPr>
        <w:pStyle w:val="Corpodetexto2"/>
        <w:tabs>
          <w:tab w:val="left" w:pos="3544"/>
        </w:tabs>
        <w:spacing w:after="0" w:line="240" w:lineRule="auto"/>
        <w:jc w:val="center"/>
        <w:rPr>
          <w:b/>
          <w:sz w:val="20"/>
          <w:szCs w:val="20"/>
        </w:rPr>
      </w:pPr>
    </w:p>
    <w:p w14:paraId="4C2ED9D0" w14:textId="77777777" w:rsidR="00B70277" w:rsidRPr="00DD23C5" w:rsidRDefault="00B70277" w:rsidP="00B70277">
      <w:pPr>
        <w:pStyle w:val="Corpodetexto2"/>
        <w:tabs>
          <w:tab w:val="left" w:pos="3544"/>
        </w:tabs>
        <w:spacing w:after="0" w:line="240" w:lineRule="auto"/>
        <w:jc w:val="center"/>
        <w:rPr>
          <w:b/>
          <w:sz w:val="20"/>
          <w:szCs w:val="20"/>
        </w:rPr>
      </w:pPr>
      <w:r w:rsidRPr="00DD23C5">
        <w:rPr>
          <w:b/>
          <w:sz w:val="20"/>
          <w:szCs w:val="20"/>
        </w:rPr>
        <w:t>DO PREÇO E DO PAGAMENTO</w:t>
      </w:r>
    </w:p>
    <w:p w14:paraId="3C66ED82" w14:textId="77777777" w:rsidR="00B70277" w:rsidRPr="00DD23C5" w:rsidRDefault="00B70277" w:rsidP="00B70277">
      <w:pPr>
        <w:tabs>
          <w:tab w:val="left" w:pos="3544"/>
        </w:tabs>
        <w:jc w:val="both"/>
        <w:rPr>
          <w:sz w:val="20"/>
          <w:szCs w:val="20"/>
        </w:rPr>
      </w:pPr>
      <w:r w:rsidRPr="00DD23C5">
        <w:rPr>
          <w:b/>
          <w:sz w:val="20"/>
          <w:szCs w:val="20"/>
        </w:rPr>
        <w:t>Cláusula Segunda</w:t>
      </w:r>
      <w:r w:rsidRPr="00DD23C5">
        <w:rPr>
          <w:sz w:val="20"/>
          <w:szCs w:val="20"/>
        </w:rPr>
        <w:t>:</w:t>
      </w:r>
      <w:r w:rsidRPr="00DD23C5">
        <w:rPr>
          <w:sz w:val="20"/>
          <w:szCs w:val="20"/>
        </w:rPr>
        <w:tab/>
      </w:r>
    </w:p>
    <w:p w14:paraId="53B2721C" w14:textId="54BBD897" w:rsidR="00B70277" w:rsidRPr="00DD23C5" w:rsidRDefault="00B70277" w:rsidP="00B70277">
      <w:pPr>
        <w:pStyle w:val="Corpodetexto"/>
        <w:tabs>
          <w:tab w:val="left" w:pos="0"/>
        </w:tabs>
        <w:spacing w:after="0"/>
        <w:jc w:val="both"/>
        <w:rPr>
          <w:sz w:val="20"/>
          <w:szCs w:val="20"/>
        </w:rPr>
      </w:pPr>
      <w:r w:rsidRPr="00DD23C5">
        <w:rPr>
          <w:b/>
          <w:sz w:val="20"/>
          <w:szCs w:val="20"/>
        </w:rPr>
        <w:t>a)</w:t>
      </w:r>
      <w:r w:rsidRPr="00DD23C5">
        <w:rPr>
          <w:sz w:val="20"/>
          <w:szCs w:val="20"/>
        </w:rPr>
        <w:t xml:space="preserve"> O valor total do presente ajuste é de </w:t>
      </w:r>
      <w:r w:rsidRPr="00DD23C5">
        <w:rPr>
          <w:b/>
          <w:sz w:val="20"/>
          <w:szCs w:val="20"/>
        </w:rPr>
        <w:t>R$</w:t>
      </w:r>
      <w:r w:rsidR="006B6EF3">
        <w:rPr>
          <w:b/>
          <w:sz w:val="20"/>
          <w:szCs w:val="20"/>
        </w:rPr>
        <w:t>7.452,00</w:t>
      </w:r>
      <w:r w:rsidRPr="00DD23C5">
        <w:rPr>
          <w:sz w:val="20"/>
          <w:szCs w:val="20"/>
        </w:rPr>
        <w:t xml:space="preserve"> (</w:t>
      </w:r>
      <w:r w:rsidR="006B6EF3">
        <w:rPr>
          <w:sz w:val="20"/>
          <w:szCs w:val="20"/>
        </w:rPr>
        <w:t>sete mil quatrocentos e cinquenta e dois reais)</w:t>
      </w:r>
      <w:r w:rsidRPr="00DD23C5">
        <w:rPr>
          <w:sz w:val="20"/>
          <w:szCs w:val="20"/>
        </w:rPr>
        <w:t xml:space="preserve">, que será efetuado em até 08 (oito) dias a contar do recebimento, mediante a apresentação da Nota Fiscal, </w:t>
      </w:r>
      <w:r>
        <w:rPr>
          <w:sz w:val="20"/>
          <w:szCs w:val="20"/>
        </w:rPr>
        <w:t>com aceite da Sec. de Saúde;</w:t>
      </w:r>
    </w:p>
    <w:p w14:paraId="7FD08CDC" w14:textId="77777777" w:rsidR="00B70277" w:rsidRPr="00DD23C5" w:rsidRDefault="00B70277" w:rsidP="00B70277">
      <w:pPr>
        <w:tabs>
          <w:tab w:val="left" w:pos="2127"/>
        </w:tabs>
        <w:jc w:val="both"/>
        <w:rPr>
          <w:sz w:val="20"/>
          <w:szCs w:val="20"/>
        </w:rPr>
      </w:pPr>
      <w:r w:rsidRPr="00DD23C5">
        <w:rPr>
          <w:b/>
          <w:sz w:val="20"/>
          <w:szCs w:val="20"/>
        </w:rPr>
        <w:t>b)</w:t>
      </w:r>
      <w:r w:rsidRPr="00DD23C5">
        <w:rPr>
          <w:bCs/>
          <w:color w:val="000000"/>
          <w:sz w:val="20"/>
          <w:szCs w:val="20"/>
        </w:rPr>
        <w:t xml:space="preserve"> N</w:t>
      </w:r>
      <w:r w:rsidRPr="00DD23C5">
        <w:rPr>
          <w:sz w:val="20"/>
          <w:szCs w:val="20"/>
        </w:rPr>
        <w:t>os preços propostos deverão estar incluídas todas as despesas de custos diretos e/ou indiretos, tais como: transporte, alimentação, serviços, funcionários, encargos salariais, trabalhistas, sociais, previdenciais, comerciais, fiscais</w:t>
      </w:r>
      <w:r>
        <w:rPr>
          <w:sz w:val="20"/>
          <w:szCs w:val="20"/>
        </w:rPr>
        <w:t>, fretes</w:t>
      </w:r>
      <w:r w:rsidRPr="00DD23C5">
        <w:rPr>
          <w:sz w:val="20"/>
          <w:szCs w:val="20"/>
        </w:rPr>
        <w:t xml:space="preserve"> e outros que incidam sobre a operação;</w:t>
      </w:r>
    </w:p>
    <w:p w14:paraId="7EB8DB50" w14:textId="77777777" w:rsidR="00B70277" w:rsidRPr="00DD23C5" w:rsidRDefault="00B70277" w:rsidP="00B70277">
      <w:pPr>
        <w:tabs>
          <w:tab w:val="left" w:pos="2127"/>
        </w:tabs>
        <w:jc w:val="both"/>
        <w:rPr>
          <w:sz w:val="20"/>
          <w:szCs w:val="20"/>
        </w:rPr>
      </w:pPr>
      <w:r w:rsidRPr="00DD23C5">
        <w:rPr>
          <w:b/>
          <w:bCs/>
          <w:color w:val="000000"/>
          <w:sz w:val="20"/>
          <w:szCs w:val="20"/>
        </w:rPr>
        <w:t xml:space="preserve">c) </w:t>
      </w:r>
      <w:r w:rsidRPr="00DD23C5">
        <w:rPr>
          <w:sz w:val="20"/>
          <w:szCs w:val="20"/>
        </w:rPr>
        <w:t>na Nota Fiscal deverá obrigatoriamente conter em local de fácil visualização, a indicação do Pregão Presencial nº 0</w:t>
      </w:r>
      <w:r>
        <w:rPr>
          <w:sz w:val="20"/>
          <w:szCs w:val="20"/>
        </w:rPr>
        <w:t>04</w:t>
      </w:r>
      <w:r w:rsidRPr="00DD23C5">
        <w:rPr>
          <w:sz w:val="20"/>
          <w:szCs w:val="20"/>
        </w:rPr>
        <w:t>/20</w:t>
      </w:r>
      <w:r>
        <w:rPr>
          <w:sz w:val="20"/>
          <w:szCs w:val="20"/>
        </w:rPr>
        <w:t>20</w:t>
      </w:r>
      <w:r w:rsidRPr="00DD23C5">
        <w:rPr>
          <w:sz w:val="20"/>
          <w:szCs w:val="20"/>
        </w:rPr>
        <w:t xml:space="preserve"> e o Nº do Contrato, a fim de se acelerar a liberação do documento fiscal para pagamento;</w:t>
      </w:r>
    </w:p>
    <w:p w14:paraId="14C294F6" w14:textId="77777777" w:rsidR="00B70277" w:rsidRPr="00DD23C5" w:rsidRDefault="00B70277" w:rsidP="00B70277">
      <w:pPr>
        <w:pStyle w:val="Standard"/>
        <w:jc w:val="both"/>
      </w:pPr>
      <w:r w:rsidRPr="00DD23C5">
        <w:rPr>
          <w:b/>
          <w:bCs/>
          <w:color w:val="000000"/>
        </w:rPr>
        <w:t>d)</w:t>
      </w:r>
      <w:r w:rsidRPr="00DD23C5">
        <w:rPr>
          <w:bCs/>
          <w:color w:val="000000"/>
        </w:rPr>
        <w:t xml:space="preserve"> s</w:t>
      </w:r>
      <w:r w:rsidRPr="00DD23C5">
        <w:rPr>
          <w:color w:val="000000"/>
        </w:rPr>
        <w:t>erão processadas as retenções previdenciárias nos termos da lei que regula a matéria;</w:t>
      </w:r>
    </w:p>
    <w:p w14:paraId="07D94F74" w14:textId="6A931761" w:rsidR="00B70277" w:rsidRPr="0046238B" w:rsidRDefault="00B70277" w:rsidP="00B70277">
      <w:pPr>
        <w:pStyle w:val="Standard"/>
        <w:jc w:val="both"/>
      </w:pPr>
      <w:r w:rsidRPr="0046238B">
        <w:rPr>
          <w:b/>
        </w:rPr>
        <w:t>e)</w:t>
      </w:r>
      <w:r w:rsidRPr="0046238B">
        <w:t xml:space="preserve"> o valor acima mencionado será depositado na conta bancária nº </w:t>
      </w:r>
      <w:r w:rsidR="006B6EF3">
        <w:t>724-2</w:t>
      </w:r>
      <w:r w:rsidRPr="0046238B">
        <w:t>, Agência</w:t>
      </w:r>
      <w:r w:rsidR="006B6EF3">
        <w:t xml:space="preserve"> 8108-6</w:t>
      </w:r>
      <w:r w:rsidRPr="0046238B">
        <w:t>, Banco</w:t>
      </w:r>
      <w:r w:rsidR="004754C9">
        <w:t xml:space="preserve"> B</w:t>
      </w:r>
      <w:r w:rsidR="006B6EF3">
        <w:t>rasil.</w:t>
      </w:r>
    </w:p>
    <w:p w14:paraId="36C9BD74" w14:textId="77777777" w:rsidR="00B70277" w:rsidRPr="0046238B" w:rsidRDefault="00B70277" w:rsidP="00B70277">
      <w:pPr>
        <w:tabs>
          <w:tab w:val="left" w:pos="1843"/>
        </w:tabs>
        <w:jc w:val="both"/>
        <w:rPr>
          <w:sz w:val="20"/>
          <w:szCs w:val="20"/>
        </w:rPr>
      </w:pPr>
    </w:p>
    <w:p w14:paraId="7475DA56" w14:textId="77777777" w:rsidR="00B70277" w:rsidRPr="0046238B" w:rsidRDefault="00B70277" w:rsidP="00B70277">
      <w:pPr>
        <w:jc w:val="center"/>
        <w:rPr>
          <w:b/>
          <w:sz w:val="20"/>
          <w:szCs w:val="20"/>
        </w:rPr>
      </w:pPr>
      <w:r w:rsidRPr="0046238B">
        <w:rPr>
          <w:b/>
          <w:sz w:val="20"/>
          <w:szCs w:val="20"/>
        </w:rPr>
        <w:t>DA MULTA POR DESCUMPRIMENTO</w:t>
      </w:r>
    </w:p>
    <w:p w14:paraId="68461538" w14:textId="77777777" w:rsidR="00B70277" w:rsidRPr="0046238B" w:rsidRDefault="00B70277" w:rsidP="00B70277">
      <w:pPr>
        <w:jc w:val="both"/>
        <w:rPr>
          <w:b/>
          <w:sz w:val="20"/>
          <w:szCs w:val="20"/>
        </w:rPr>
      </w:pPr>
      <w:r w:rsidRPr="0046238B">
        <w:rPr>
          <w:b/>
          <w:sz w:val="20"/>
          <w:szCs w:val="20"/>
        </w:rPr>
        <w:t>Cláusula Terceira:</w:t>
      </w:r>
    </w:p>
    <w:p w14:paraId="63A8E879"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A CONTRATADA, sujeita-se às seguintes penalidades:</w:t>
      </w:r>
    </w:p>
    <w:p w14:paraId="61EB4FB5"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a) Advertência por escrito sempre que verificadas pequenas irregularidades, para as quais a CONTRATADA tenha concorrido;</w:t>
      </w:r>
    </w:p>
    <w:p w14:paraId="1B5DC639"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 Sem prejuízos das outras cominações, multas sob o total atualizado do Contrato;</w:t>
      </w:r>
    </w:p>
    <w:p w14:paraId="778A28A8"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b.1) De 3% (três por cento) pelo descumprimento de Cláusula Contratual ou norma de legislação pertinente;</w:t>
      </w:r>
    </w:p>
    <w:p w14:paraId="0A46BED4" w14:textId="77777777" w:rsidR="00B70277" w:rsidRPr="0046238B" w:rsidRDefault="00B70277" w:rsidP="00B70277">
      <w:pPr>
        <w:pStyle w:val="Corpodetexto"/>
        <w:tabs>
          <w:tab w:val="left" w:pos="0"/>
          <w:tab w:val="left" w:pos="3544"/>
        </w:tabs>
        <w:spacing w:after="0"/>
        <w:rPr>
          <w:sz w:val="20"/>
          <w:szCs w:val="20"/>
        </w:rPr>
      </w:pPr>
      <w:r w:rsidRPr="0046238B">
        <w:rPr>
          <w:sz w:val="20"/>
          <w:szCs w:val="20"/>
        </w:rPr>
        <w:t>b.2) De 5% (cinco por cento) nos casos de inexecução total ou parcial dos fornecimentos, inexecução imperfeita ou em desacordo com as especificações, mora ou negligência previstos no objeto deste Contrato;</w:t>
      </w:r>
    </w:p>
    <w:p w14:paraId="57137FFD"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c) Suspensão do direito de licitar, num prazo de até 02 (dois) anos, dependendo da gravidade da falta;</w:t>
      </w:r>
    </w:p>
    <w:p w14:paraId="2221F6DC"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d) Declaração de inidoneidade para licitar e contratar nos casos de faltas graves;</w:t>
      </w:r>
    </w:p>
    <w:p w14:paraId="0C08299F"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e) Na aplicação destas penalidades serão admitidos os recursos previstos em Lei;</w:t>
      </w:r>
    </w:p>
    <w:p w14:paraId="3031681E"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f) As penalidades acima poderão ser aplicadas isolada ou cumulativamente, a critério do CONTRATANTE, admitida sua reiteração.</w:t>
      </w:r>
    </w:p>
    <w:p w14:paraId="727418F1" w14:textId="77777777" w:rsidR="00B70277" w:rsidRPr="0046238B" w:rsidRDefault="00B70277" w:rsidP="00B70277">
      <w:pPr>
        <w:pStyle w:val="Corpodetexto3"/>
        <w:spacing w:after="0"/>
        <w:jc w:val="both"/>
        <w:rPr>
          <w:sz w:val="20"/>
          <w:szCs w:val="20"/>
        </w:rPr>
      </w:pPr>
      <w:r w:rsidRPr="0046238B">
        <w:rPr>
          <w:sz w:val="20"/>
          <w:szCs w:val="20"/>
        </w:rPr>
        <w:lastRenderedPageBreak/>
        <w:t>g) 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6AEDD1C8" w14:textId="77777777" w:rsidR="00B70277" w:rsidRPr="0046238B" w:rsidRDefault="00B70277" w:rsidP="00B70277">
      <w:pPr>
        <w:pStyle w:val="Ttulo4"/>
        <w:tabs>
          <w:tab w:val="left" w:pos="567"/>
          <w:tab w:val="left" w:pos="3544"/>
        </w:tabs>
        <w:spacing w:before="0"/>
        <w:jc w:val="center"/>
        <w:rPr>
          <w:rFonts w:ascii="Times New Roman" w:hAnsi="Times New Roman" w:cs="Times New Roman"/>
          <w:i w:val="0"/>
          <w:color w:val="auto"/>
          <w:sz w:val="20"/>
          <w:szCs w:val="20"/>
        </w:rPr>
      </w:pPr>
    </w:p>
    <w:p w14:paraId="4095C5CA" w14:textId="77777777" w:rsidR="00B70277" w:rsidRPr="0046238B" w:rsidRDefault="00B70277" w:rsidP="00B70277">
      <w:pPr>
        <w:pStyle w:val="Ttulo4"/>
        <w:tabs>
          <w:tab w:val="left" w:pos="567"/>
          <w:tab w:val="left" w:pos="3544"/>
        </w:tabs>
        <w:spacing w:before="0"/>
        <w:jc w:val="center"/>
        <w:rPr>
          <w:rFonts w:ascii="Times New Roman" w:hAnsi="Times New Roman" w:cs="Times New Roman"/>
          <w:i w:val="0"/>
          <w:color w:val="auto"/>
          <w:sz w:val="20"/>
          <w:szCs w:val="20"/>
        </w:rPr>
      </w:pPr>
      <w:r w:rsidRPr="0046238B">
        <w:rPr>
          <w:rFonts w:ascii="Times New Roman" w:hAnsi="Times New Roman" w:cs="Times New Roman"/>
          <w:i w:val="0"/>
          <w:color w:val="auto"/>
          <w:sz w:val="20"/>
          <w:szCs w:val="20"/>
        </w:rPr>
        <w:t>DOS DIREITOS E DAS OBRIGAÇÕES</w:t>
      </w:r>
    </w:p>
    <w:p w14:paraId="4CD1B205" w14:textId="77777777" w:rsidR="00B70277" w:rsidRPr="0046238B" w:rsidRDefault="00B70277" w:rsidP="00B70277">
      <w:pPr>
        <w:pStyle w:val="Ttulo5"/>
        <w:spacing w:before="0"/>
        <w:jc w:val="both"/>
        <w:rPr>
          <w:rFonts w:ascii="Times New Roman" w:hAnsi="Times New Roman" w:cs="Times New Roman"/>
          <w:b/>
          <w:color w:val="auto"/>
          <w:sz w:val="20"/>
          <w:szCs w:val="20"/>
        </w:rPr>
      </w:pPr>
      <w:r w:rsidRPr="0046238B">
        <w:rPr>
          <w:rFonts w:ascii="Times New Roman" w:hAnsi="Times New Roman" w:cs="Times New Roman"/>
          <w:b/>
          <w:color w:val="auto"/>
          <w:sz w:val="20"/>
          <w:szCs w:val="20"/>
        </w:rPr>
        <w:t>Cláusula Quarta:</w:t>
      </w:r>
    </w:p>
    <w:p w14:paraId="23A74947" w14:textId="77777777" w:rsidR="00B70277" w:rsidRPr="0046238B" w:rsidRDefault="00B70277" w:rsidP="00B70277">
      <w:pPr>
        <w:pStyle w:val="Corpodetexto"/>
        <w:tabs>
          <w:tab w:val="left" w:pos="567"/>
          <w:tab w:val="left" w:pos="3544"/>
        </w:tabs>
        <w:spacing w:after="0"/>
        <w:rPr>
          <w:sz w:val="20"/>
          <w:szCs w:val="20"/>
        </w:rPr>
      </w:pPr>
      <w:r w:rsidRPr="0046238B">
        <w:rPr>
          <w:sz w:val="20"/>
          <w:szCs w:val="20"/>
        </w:rPr>
        <w:t>1 – Dos Direitos:</w:t>
      </w:r>
    </w:p>
    <w:p w14:paraId="63B2EC00"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Constituirá direitos </w:t>
      </w:r>
      <w:proofErr w:type="gramStart"/>
      <w:r w:rsidRPr="0046238B">
        <w:rPr>
          <w:sz w:val="20"/>
          <w:szCs w:val="20"/>
        </w:rPr>
        <w:t>d</w:t>
      </w:r>
      <w:r>
        <w:rPr>
          <w:sz w:val="20"/>
          <w:szCs w:val="20"/>
        </w:rPr>
        <w:t>a</w:t>
      </w:r>
      <w:proofErr w:type="gramEnd"/>
      <w:r w:rsidRPr="0046238B">
        <w:rPr>
          <w:sz w:val="20"/>
          <w:szCs w:val="20"/>
        </w:rPr>
        <w:t xml:space="preserve"> CONTRATANTE receber o objeto deste Contrato nas condições avençadas; e da CONTRATADA, perceber o valor ajustado na forma e no prazo convencionados.</w:t>
      </w:r>
    </w:p>
    <w:p w14:paraId="6214B994"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2 – Das obrigações: </w:t>
      </w:r>
    </w:p>
    <w:p w14:paraId="50204D17"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2.1 - O CONTRATANTE obriga-se a:</w:t>
      </w:r>
    </w:p>
    <w:p w14:paraId="023A3B88"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2.1.1 - Efetuar o pagamento dos valores ajustados segundo forma estabelecida neste.</w:t>
      </w:r>
    </w:p>
    <w:p w14:paraId="0F0A918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2.1.2 - Dar à CONTRATADA as condições necessárias a regular execução do Contrato.</w:t>
      </w:r>
    </w:p>
    <w:p w14:paraId="237D6F3E"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3 – Constituem obrigações da CONTRATADA:</w:t>
      </w:r>
    </w:p>
    <w:p w14:paraId="1E21526D"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 xml:space="preserve">a) entregar </w:t>
      </w:r>
      <w:r>
        <w:rPr>
          <w:sz w:val="20"/>
          <w:szCs w:val="20"/>
        </w:rPr>
        <w:t>a mercadoria</w:t>
      </w:r>
      <w:r w:rsidRPr="0046238B">
        <w:rPr>
          <w:sz w:val="20"/>
          <w:szCs w:val="20"/>
        </w:rPr>
        <w:t xml:space="preserve"> na forma ajustada;</w:t>
      </w:r>
    </w:p>
    <w:p w14:paraId="7F63DC3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b) assumir inteira responsabilidade pelas obrigações sociais e trabalhistas, entre a CONTRATADA e seus empregados;</w:t>
      </w:r>
    </w:p>
    <w:p w14:paraId="350401CC"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c) manter durante toda a execução do Contrato, em compatibilidade com as obrigações por ela assumidas, todas as condições de habilitação e qualificação exigidas na Licitação;</w:t>
      </w:r>
    </w:p>
    <w:p w14:paraId="75C5C473"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3F0E6BB6" w14:textId="77777777" w:rsidR="00B70277" w:rsidRPr="0046238B" w:rsidRDefault="00B70277" w:rsidP="00B70277">
      <w:pPr>
        <w:tabs>
          <w:tab w:val="left" w:pos="567"/>
          <w:tab w:val="left" w:pos="2268"/>
          <w:tab w:val="left" w:pos="3544"/>
        </w:tabs>
        <w:jc w:val="both"/>
        <w:rPr>
          <w:sz w:val="20"/>
          <w:szCs w:val="20"/>
        </w:rPr>
      </w:pPr>
      <w:r w:rsidRPr="0046238B">
        <w:rPr>
          <w:sz w:val="20"/>
          <w:szCs w:val="20"/>
        </w:rPr>
        <w:t>e) assumir inteira responsabilidade pelas obrigações decorrentes da execução do presente Contrato.</w:t>
      </w:r>
    </w:p>
    <w:p w14:paraId="2746E961" w14:textId="77777777" w:rsidR="00B70277" w:rsidRPr="0046238B" w:rsidRDefault="00B70277" w:rsidP="00B70277">
      <w:pPr>
        <w:pStyle w:val="Ttulo5"/>
        <w:spacing w:before="0"/>
        <w:jc w:val="center"/>
        <w:rPr>
          <w:rFonts w:ascii="Times New Roman" w:hAnsi="Times New Roman" w:cs="Times New Roman"/>
          <w:b/>
          <w:color w:val="auto"/>
          <w:sz w:val="20"/>
          <w:szCs w:val="20"/>
        </w:rPr>
      </w:pPr>
    </w:p>
    <w:p w14:paraId="6673F3EB" w14:textId="77777777" w:rsidR="00B70277" w:rsidRPr="0046238B" w:rsidRDefault="00B70277" w:rsidP="00B70277">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DO EMBASAMENTO LEGAL</w:t>
      </w:r>
    </w:p>
    <w:p w14:paraId="09617BBB" w14:textId="77777777" w:rsidR="00B70277" w:rsidRPr="0046238B" w:rsidRDefault="00B70277" w:rsidP="00B70277">
      <w:pPr>
        <w:jc w:val="both"/>
        <w:rPr>
          <w:b/>
          <w:sz w:val="20"/>
          <w:szCs w:val="20"/>
        </w:rPr>
      </w:pPr>
      <w:r w:rsidRPr="0046238B">
        <w:rPr>
          <w:b/>
          <w:sz w:val="20"/>
          <w:szCs w:val="20"/>
        </w:rPr>
        <w:t>Cláusula Quinta:</w:t>
      </w:r>
    </w:p>
    <w:p w14:paraId="7BD463FC" w14:textId="77777777" w:rsidR="00B70277" w:rsidRPr="0046238B" w:rsidRDefault="00B70277" w:rsidP="00B70277">
      <w:pPr>
        <w:pStyle w:val="Corpodetexto3"/>
        <w:spacing w:after="0"/>
        <w:jc w:val="both"/>
        <w:rPr>
          <w:b/>
          <w:sz w:val="20"/>
          <w:szCs w:val="20"/>
        </w:rPr>
      </w:pPr>
      <w:r w:rsidRPr="0046238B">
        <w:rPr>
          <w:sz w:val="20"/>
          <w:szCs w:val="20"/>
        </w:rPr>
        <w:t>Além das cláusulas aqui estipuladas, o presente contrato será disciplinado pela Lei Federal nº 8.666, de 21 de junho de 1993, com a nova redação dada pela Lei nº 8.883 de 08 de junho de 1994 e suas alterações, tanto no que se refere às penalidades a serem aplicadas por descumprimento, como nos casos por ventura omissos.</w:t>
      </w:r>
    </w:p>
    <w:p w14:paraId="1E0CBD73" w14:textId="77777777" w:rsidR="00B70277" w:rsidRDefault="00B70277" w:rsidP="00B70277">
      <w:pPr>
        <w:pStyle w:val="Ttulo5"/>
        <w:spacing w:before="0"/>
        <w:jc w:val="center"/>
        <w:rPr>
          <w:rFonts w:ascii="Times New Roman" w:hAnsi="Times New Roman" w:cs="Times New Roman"/>
          <w:b/>
          <w:color w:val="auto"/>
          <w:sz w:val="20"/>
          <w:szCs w:val="20"/>
        </w:rPr>
      </w:pPr>
    </w:p>
    <w:p w14:paraId="69CCA4D7" w14:textId="77777777" w:rsidR="00B70277" w:rsidRPr="0046238B" w:rsidRDefault="00B70277" w:rsidP="00B70277">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DA DOTAÇÃO ORÇAMENTÁRIA</w:t>
      </w:r>
    </w:p>
    <w:p w14:paraId="6ADCB18E" w14:textId="77777777" w:rsidR="00B70277" w:rsidRPr="0046238B" w:rsidRDefault="00B70277" w:rsidP="00B70277">
      <w:pPr>
        <w:jc w:val="both"/>
        <w:rPr>
          <w:b/>
          <w:sz w:val="20"/>
          <w:szCs w:val="20"/>
        </w:rPr>
      </w:pPr>
      <w:r w:rsidRPr="0046238B">
        <w:rPr>
          <w:b/>
          <w:sz w:val="20"/>
          <w:szCs w:val="20"/>
        </w:rPr>
        <w:t>Cláusula Sexta:</w:t>
      </w:r>
    </w:p>
    <w:p w14:paraId="2F94928B" w14:textId="77777777" w:rsidR="00B70277" w:rsidRPr="00DD23C5" w:rsidRDefault="00B70277" w:rsidP="00B70277">
      <w:pPr>
        <w:tabs>
          <w:tab w:val="left" w:pos="1843"/>
        </w:tabs>
        <w:jc w:val="both"/>
        <w:rPr>
          <w:sz w:val="18"/>
          <w:szCs w:val="18"/>
        </w:rPr>
      </w:pPr>
      <w:r w:rsidRPr="00DD23C5">
        <w:rPr>
          <w:sz w:val="18"/>
          <w:szCs w:val="18"/>
        </w:rPr>
        <w:t>As despesas oriundas do presente Contrato serão contabilizadas nas seguintes dotações orçamentárias:</w:t>
      </w:r>
    </w:p>
    <w:p w14:paraId="71C69F02"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6BCEF8A0" w14:textId="77777777" w:rsidR="00B70277" w:rsidRPr="00CD66F9" w:rsidRDefault="00B70277" w:rsidP="00B70277">
      <w:pPr>
        <w:rPr>
          <w:sz w:val="18"/>
          <w:szCs w:val="18"/>
        </w:rPr>
      </w:pPr>
      <w:r w:rsidRPr="00CD66F9">
        <w:rPr>
          <w:sz w:val="18"/>
          <w:szCs w:val="18"/>
        </w:rPr>
        <w:t>122.0140.1010</w:t>
      </w:r>
      <w:r w:rsidRPr="00CD66F9">
        <w:rPr>
          <w:sz w:val="18"/>
          <w:szCs w:val="18"/>
        </w:rPr>
        <w:tab/>
      </w:r>
      <w:r w:rsidRPr="00CD66F9">
        <w:rPr>
          <w:sz w:val="18"/>
          <w:szCs w:val="18"/>
        </w:rPr>
        <w:tab/>
        <w:t>Equipamentos e Materiais Permanente para a Secretaria</w:t>
      </w:r>
    </w:p>
    <w:p w14:paraId="7E24F75A" w14:textId="77777777" w:rsidR="00B70277" w:rsidRPr="00CD66F9" w:rsidRDefault="00B70277" w:rsidP="00B70277">
      <w:pPr>
        <w:pStyle w:val="Subttulo"/>
        <w:ind w:firstLine="0"/>
        <w:jc w:val="both"/>
        <w:rPr>
          <w:sz w:val="18"/>
          <w:szCs w:val="18"/>
        </w:rPr>
      </w:pPr>
      <w:r w:rsidRPr="00CD66F9">
        <w:rPr>
          <w:sz w:val="18"/>
          <w:szCs w:val="18"/>
        </w:rPr>
        <w:t xml:space="preserve">3.4.4.9.0.520000000 </w:t>
      </w:r>
      <w:r w:rsidRPr="00CD66F9">
        <w:rPr>
          <w:sz w:val="18"/>
          <w:szCs w:val="18"/>
        </w:rPr>
        <w:tab/>
        <w:t>Equipamentos e Material Permanente (40 – ASPS) 1900</w:t>
      </w:r>
    </w:p>
    <w:p w14:paraId="6B3220D1" w14:textId="77777777" w:rsidR="00B70277" w:rsidRPr="00CD66F9" w:rsidRDefault="00B70277" w:rsidP="00B70277">
      <w:pPr>
        <w:autoSpaceDE w:val="0"/>
        <w:adjustRightInd w:val="0"/>
        <w:rPr>
          <w:b/>
          <w:sz w:val="18"/>
          <w:szCs w:val="18"/>
        </w:rPr>
      </w:pPr>
    </w:p>
    <w:p w14:paraId="7D21EC21"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196CB815" w14:textId="77777777" w:rsidR="00B70277" w:rsidRPr="00CD66F9" w:rsidRDefault="00B70277" w:rsidP="00B70277">
      <w:pPr>
        <w:rPr>
          <w:sz w:val="18"/>
          <w:szCs w:val="18"/>
        </w:rPr>
      </w:pPr>
      <w:r w:rsidRPr="00CD66F9">
        <w:rPr>
          <w:sz w:val="18"/>
          <w:szCs w:val="18"/>
        </w:rPr>
        <w:t>301.0150.1012</w:t>
      </w:r>
      <w:r w:rsidRPr="00CD66F9">
        <w:rPr>
          <w:sz w:val="18"/>
          <w:szCs w:val="18"/>
        </w:rPr>
        <w:tab/>
      </w:r>
      <w:r w:rsidRPr="00CD66F9">
        <w:rPr>
          <w:sz w:val="18"/>
          <w:szCs w:val="18"/>
        </w:rPr>
        <w:tab/>
        <w:t>Equipamentos e Materiais Permanente para UBS</w:t>
      </w:r>
    </w:p>
    <w:p w14:paraId="7ADECE79" w14:textId="77777777" w:rsidR="00B70277" w:rsidRPr="00CD66F9" w:rsidRDefault="00B70277" w:rsidP="00B70277">
      <w:pPr>
        <w:pStyle w:val="Subttulo"/>
        <w:ind w:firstLine="0"/>
        <w:jc w:val="both"/>
        <w:rPr>
          <w:sz w:val="18"/>
          <w:szCs w:val="18"/>
        </w:rPr>
      </w:pPr>
      <w:r w:rsidRPr="00CD66F9">
        <w:rPr>
          <w:sz w:val="18"/>
          <w:szCs w:val="18"/>
        </w:rPr>
        <w:t xml:space="preserve">3.4.4.9.0.520000000 </w:t>
      </w:r>
      <w:r w:rsidRPr="00CD66F9">
        <w:rPr>
          <w:sz w:val="18"/>
          <w:szCs w:val="18"/>
        </w:rPr>
        <w:tab/>
        <w:t xml:space="preserve">Equipamentos e Material Permanente (4500 – Custeio </w:t>
      </w:r>
      <w:proofErr w:type="spellStart"/>
      <w:r w:rsidRPr="00CD66F9">
        <w:rPr>
          <w:sz w:val="18"/>
          <w:szCs w:val="18"/>
        </w:rPr>
        <w:t>Aten</w:t>
      </w:r>
      <w:proofErr w:type="spellEnd"/>
      <w:r w:rsidRPr="00CD66F9">
        <w:rPr>
          <w:sz w:val="18"/>
          <w:szCs w:val="18"/>
        </w:rPr>
        <w:t xml:space="preserve">. </w:t>
      </w:r>
      <w:proofErr w:type="spellStart"/>
      <w:r w:rsidRPr="00CD66F9">
        <w:rPr>
          <w:sz w:val="18"/>
          <w:szCs w:val="18"/>
        </w:rPr>
        <w:t>Bás</w:t>
      </w:r>
      <w:proofErr w:type="spellEnd"/>
      <w:r w:rsidRPr="00CD66F9">
        <w:rPr>
          <w:sz w:val="18"/>
          <w:szCs w:val="18"/>
        </w:rPr>
        <w:t>.) 1610</w:t>
      </w:r>
    </w:p>
    <w:p w14:paraId="50A3F7C9" w14:textId="77777777" w:rsidR="00B70277" w:rsidRPr="00CD66F9" w:rsidRDefault="00B70277" w:rsidP="00B70277">
      <w:pPr>
        <w:autoSpaceDE w:val="0"/>
        <w:adjustRightInd w:val="0"/>
        <w:rPr>
          <w:b/>
          <w:sz w:val="18"/>
          <w:szCs w:val="18"/>
        </w:rPr>
      </w:pPr>
    </w:p>
    <w:p w14:paraId="3D65AF5D" w14:textId="77777777" w:rsidR="00B70277" w:rsidRPr="00CD66F9" w:rsidRDefault="00B70277" w:rsidP="00B70277">
      <w:pPr>
        <w:rPr>
          <w:sz w:val="18"/>
          <w:szCs w:val="18"/>
        </w:rPr>
      </w:pPr>
      <w:r w:rsidRPr="00CD66F9">
        <w:rPr>
          <w:sz w:val="18"/>
          <w:szCs w:val="18"/>
        </w:rPr>
        <w:t>05.02</w:t>
      </w:r>
      <w:r w:rsidRPr="00CD66F9">
        <w:rPr>
          <w:sz w:val="18"/>
          <w:szCs w:val="18"/>
        </w:rPr>
        <w:tab/>
      </w:r>
      <w:r w:rsidRPr="00CD66F9">
        <w:rPr>
          <w:sz w:val="18"/>
          <w:szCs w:val="18"/>
        </w:rPr>
        <w:tab/>
      </w:r>
      <w:r w:rsidRPr="00CD66F9">
        <w:rPr>
          <w:sz w:val="18"/>
          <w:szCs w:val="18"/>
        </w:rPr>
        <w:tab/>
        <w:t>SECRETARIA MUNIC. DE SAÚDE E ASSISTÊNCIA SOCIAL</w:t>
      </w:r>
    </w:p>
    <w:p w14:paraId="0105585C" w14:textId="77777777" w:rsidR="00B70277" w:rsidRPr="00CD66F9" w:rsidRDefault="00B70277" w:rsidP="00B70277">
      <w:pPr>
        <w:rPr>
          <w:sz w:val="18"/>
          <w:szCs w:val="18"/>
        </w:rPr>
      </w:pPr>
      <w:r w:rsidRPr="00CD66F9">
        <w:rPr>
          <w:sz w:val="18"/>
          <w:szCs w:val="18"/>
        </w:rPr>
        <w:t>301.0150.2016</w:t>
      </w:r>
      <w:r w:rsidRPr="00CD66F9">
        <w:rPr>
          <w:sz w:val="18"/>
          <w:szCs w:val="18"/>
        </w:rPr>
        <w:tab/>
      </w:r>
      <w:r w:rsidRPr="00CD66F9">
        <w:rPr>
          <w:sz w:val="18"/>
          <w:szCs w:val="18"/>
        </w:rPr>
        <w:tab/>
        <w:t>Manutenção e Melhorias nas Unidades Básicas de Saúde</w:t>
      </w:r>
    </w:p>
    <w:p w14:paraId="451B5F2B" w14:textId="77777777" w:rsidR="00B70277" w:rsidRPr="00CD66F9" w:rsidRDefault="00B70277" w:rsidP="00B70277">
      <w:pPr>
        <w:pStyle w:val="Subttulo"/>
        <w:ind w:firstLine="0"/>
        <w:jc w:val="both"/>
        <w:rPr>
          <w:sz w:val="18"/>
          <w:szCs w:val="18"/>
        </w:rPr>
      </w:pPr>
      <w:r w:rsidRPr="00CD66F9">
        <w:rPr>
          <w:sz w:val="18"/>
          <w:szCs w:val="18"/>
        </w:rPr>
        <w:t>3.3.9.0.3000000</w:t>
      </w:r>
      <w:r w:rsidRPr="00CD66F9">
        <w:rPr>
          <w:sz w:val="18"/>
          <w:szCs w:val="18"/>
        </w:rPr>
        <w:tab/>
        <w:t xml:space="preserve"> </w:t>
      </w:r>
      <w:r w:rsidRPr="00CD66F9">
        <w:rPr>
          <w:sz w:val="18"/>
          <w:szCs w:val="18"/>
        </w:rPr>
        <w:tab/>
        <w:t>Material de Consumo (40 –ASPS) 1960</w:t>
      </w:r>
    </w:p>
    <w:p w14:paraId="461ED2BB" w14:textId="77777777" w:rsidR="00B70277" w:rsidRPr="00CD66F9" w:rsidRDefault="00B70277" w:rsidP="00B70277">
      <w:pPr>
        <w:pStyle w:val="Subttulo"/>
        <w:ind w:firstLine="0"/>
        <w:jc w:val="both"/>
        <w:rPr>
          <w:sz w:val="18"/>
          <w:szCs w:val="18"/>
        </w:rPr>
      </w:pPr>
      <w:r w:rsidRPr="00CD66F9">
        <w:rPr>
          <w:sz w:val="18"/>
          <w:szCs w:val="18"/>
        </w:rPr>
        <w:t>3.3.9.0.30000000</w:t>
      </w:r>
      <w:r w:rsidRPr="00CD66F9">
        <w:rPr>
          <w:sz w:val="18"/>
          <w:szCs w:val="18"/>
        </w:rPr>
        <w:tab/>
        <w:t xml:space="preserve"> </w:t>
      </w:r>
      <w:r w:rsidRPr="00CD66F9">
        <w:rPr>
          <w:sz w:val="18"/>
          <w:szCs w:val="18"/>
        </w:rPr>
        <w:tab/>
        <w:t xml:space="preserve">Material de Consumo (4500 – Custeio </w:t>
      </w:r>
      <w:proofErr w:type="spellStart"/>
      <w:r w:rsidRPr="00CD66F9">
        <w:rPr>
          <w:sz w:val="18"/>
          <w:szCs w:val="18"/>
        </w:rPr>
        <w:t>Aten</w:t>
      </w:r>
      <w:proofErr w:type="spellEnd"/>
      <w:r w:rsidRPr="00CD66F9">
        <w:rPr>
          <w:sz w:val="18"/>
          <w:szCs w:val="18"/>
        </w:rPr>
        <w:t xml:space="preserve">. </w:t>
      </w:r>
      <w:proofErr w:type="spellStart"/>
      <w:r w:rsidRPr="00CD66F9">
        <w:rPr>
          <w:sz w:val="18"/>
          <w:szCs w:val="18"/>
        </w:rPr>
        <w:t>Bás</w:t>
      </w:r>
      <w:proofErr w:type="spellEnd"/>
      <w:r w:rsidRPr="00CD66F9">
        <w:rPr>
          <w:sz w:val="18"/>
          <w:szCs w:val="18"/>
        </w:rPr>
        <w:t>.) 2000</w:t>
      </w:r>
    </w:p>
    <w:p w14:paraId="27873AA2" w14:textId="77777777" w:rsidR="00B70277" w:rsidRPr="00DD23C5" w:rsidRDefault="00B70277" w:rsidP="00B70277">
      <w:pPr>
        <w:jc w:val="both"/>
        <w:rPr>
          <w:sz w:val="18"/>
          <w:szCs w:val="18"/>
        </w:rPr>
      </w:pPr>
    </w:p>
    <w:p w14:paraId="09E12582" w14:textId="77777777" w:rsidR="00B70277" w:rsidRPr="00DD23C5" w:rsidRDefault="00B70277" w:rsidP="00B70277">
      <w:pPr>
        <w:jc w:val="center"/>
        <w:rPr>
          <w:b/>
          <w:sz w:val="18"/>
          <w:szCs w:val="18"/>
        </w:rPr>
      </w:pPr>
      <w:r w:rsidRPr="00DD23C5">
        <w:rPr>
          <w:b/>
          <w:sz w:val="18"/>
          <w:szCs w:val="18"/>
        </w:rPr>
        <w:t>DA ENTREGA, DA PRORROGAÇÃO E DA VIGÊNCIA.</w:t>
      </w:r>
    </w:p>
    <w:p w14:paraId="1D6898BD" w14:textId="77777777" w:rsidR="00B70277" w:rsidRPr="00DD23C5" w:rsidRDefault="00B70277" w:rsidP="00B70277">
      <w:pPr>
        <w:jc w:val="both"/>
        <w:rPr>
          <w:b/>
          <w:sz w:val="18"/>
          <w:szCs w:val="18"/>
        </w:rPr>
      </w:pPr>
      <w:r w:rsidRPr="00DD23C5">
        <w:rPr>
          <w:b/>
          <w:sz w:val="18"/>
          <w:szCs w:val="18"/>
        </w:rPr>
        <w:t>Cláusula Sétima:</w:t>
      </w:r>
    </w:p>
    <w:p w14:paraId="50B83A17" w14:textId="77777777" w:rsidR="00B70277" w:rsidRPr="00DD23C5" w:rsidRDefault="00B70277" w:rsidP="00B70277">
      <w:pPr>
        <w:pStyle w:val="Recuodecorpodetexto31"/>
        <w:ind w:firstLine="0"/>
        <w:rPr>
          <w:i w:val="0"/>
          <w:sz w:val="18"/>
          <w:szCs w:val="18"/>
        </w:rPr>
      </w:pPr>
      <w:r w:rsidRPr="00DD23C5">
        <w:rPr>
          <w:i w:val="0"/>
          <w:sz w:val="18"/>
          <w:szCs w:val="18"/>
        </w:rPr>
        <w:t xml:space="preserve">a) A entrega </w:t>
      </w:r>
      <w:r>
        <w:rPr>
          <w:i w:val="0"/>
          <w:sz w:val="18"/>
          <w:szCs w:val="18"/>
        </w:rPr>
        <w:t>da mercadoria</w:t>
      </w:r>
      <w:r w:rsidRPr="00DD23C5">
        <w:rPr>
          <w:i w:val="0"/>
          <w:sz w:val="18"/>
          <w:szCs w:val="18"/>
        </w:rPr>
        <w:t xml:space="preserve"> deverá ser efetuada em até </w:t>
      </w:r>
      <w:r>
        <w:rPr>
          <w:b/>
          <w:i w:val="0"/>
          <w:sz w:val="18"/>
          <w:szCs w:val="18"/>
        </w:rPr>
        <w:t>3</w:t>
      </w:r>
      <w:r w:rsidRPr="00DD23C5">
        <w:rPr>
          <w:b/>
          <w:i w:val="0"/>
          <w:sz w:val="18"/>
          <w:szCs w:val="18"/>
        </w:rPr>
        <w:t>0 (</w:t>
      </w:r>
      <w:r>
        <w:rPr>
          <w:b/>
          <w:i w:val="0"/>
          <w:sz w:val="18"/>
          <w:szCs w:val="18"/>
        </w:rPr>
        <w:t>trint</w:t>
      </w:r>
      <w:r w:rsidRPr="00DD23C5">
        <w:rPr>
          <w:b/>
          <w:i w:val="0"/>
          <w:sz w:val="18"/>
          <w:szCs w:val="18"/>
        </w:rPr>
        <w:t>a)</w:t>
      </w:r>
      <w:r w:rsidRPr="00DD23C5">
        <w:rPr>
          <w:i w:val="0"/>
          <w:sz w:val="18"/>
          <w:szCs w:val="18"/>
        </w:rPr>
        <w:t xml:space="preserve"> </w:t>
      </w:r>
      <w:r w:rsidRPr="00DD23C5">
        <w:rPr>
          <w:b/>
          <w:i w:val="0"/>
          <w:sz w:val="18"/>
          <w:szCs w:val="18"/>
        </w:rPr>
        <w:t xml:space="preserve">dias </w:t>
      </w:r>
      <w:r w:rsidRPr="00DD23C5">
        <w:rPr>
          <w:i w:val="0"/>
          <w:sz w:val="18"/>
          <w:szCs w:val="18"/>
        </w:rPr>
        <w:t>a contar da emissão do empenho e do contrato;</w:t>
      </w:r>
    </w:p>
    <w:p w14:paraId="46995D5F" w14:textId="77777777" w:rsidR="00B70277" w:rsidRPr="00DD23C5" w:rsidRDefault="00B70277" w:rsidP="00B70277">
      <w:pPr>
        <w:pStyle w:val="Corpodetexto3"/>
        <w:spacing w:after="0"/>
        <w:jc w:val="both"/>
        <w:rPr>
          <w:sz w:val="18"/>
          <w:szCs w:val="18"/>
        </w:rPr>
      </w:pPr>
      <w:r w:rsidRPr="00DD23C5">
        <w:rPr>
          <w:sz w:val="18"/>
          <w:szCs w:val="18"/>
        </w:rPr>
        <w:t>b) qualquer prorrogação de prazo, que porventura, venha a ocorrer para a entrega dos produtos, objeto do presente instrumento, deverá ser precedida de notificação justificativa, por escrito, a ser emitida pela CONTRATADA, até o prazo máximo de 05 (cinco) dias antes do termo deste contrato, facultando ao CONTRATANTE tomar as medidas que se tornarem necessárias objetivando evitar possíveis prejuízos;</w:t>
      </w:r>
    </w:p>
    <w:p w14:paraId="049FD743" w14:textId="77777777" w:rsidR="00B70277" w:rsidRPr="00DD23C5" w:rsidRDefault="00B70277" w:rsidP="00B70277">
      <w:pPr>
        <w:pStyle w:val="Corpodetexto3"/>
        <w:spacing w:after="0"/>
        <w:jc w:val="both"/>
        <w:rPr>
          <w:sz w:val="18"/>
          <w:szCs w:val="18"/>
        </w:rPr>
      </w:pPr>
      <w:r w:rsidRPr="00DD23C5">
        <w:rPr>
          <w:sz w:val="18"/>
          <w:szCs w:val="18"/>
        </w:rPr>
        <w:t>c) o presente Contrato terá sua vigência a partir da data de sua assinatura, e terá seu término após a garantia fornecida pela CONTRATADA, quando se extinguirá automaticamente, independentemente de qualquer forma de notificação ou aviso judicial ou extrajudicial.</w:t>
      </w:r>
    </w:p>
    <w:p w14:paraId="0311DF57" w14:textId="77777777" w:rsidR="00B70277" w:rsidRPr="00DD23C5" w:rsidRDefault="00B70277" w:rsidP="00B70277">
      <w:pPr>
        <w:pStyle w:val="Corpodetexto2"/>
        <w:spacing w:after="0" w:line="240" w:lineRule="auto"/>
        <w:ind w:right="-288"/>
        <w:jc w:val="center"/>
        <w:rPr>
          <w:sz w:val="18"/>
          <w:szCs w:val="18"/>
        </w:rPr>
      </w:pPr>
      <w:r w:rsidRPr="00DD23C5">
        <w:rPr>
          <w:b/>
          <w:sz w:val="18"/>
          <w:szCs w:val="18"/>
        </w:rPr>
        <w:t xml:space="preserve">DAS RESPONSABILIDADES, COMPROMISSOS E </w:t>
      </w:r>
      <w:r>
        <w:rPr>
          <w:b/>
          <w:sz w:val="18"/>
          <w:szCs w:val="18"/>
        </w:rPr>
        <w:t xml:space="preserve">DA </w:t>
      </w:r>
      <w:r w:rsidRPr="00DD23C5">
        <w:rPr>
          <w:b/>
          <w:sz w:val="18"/>
          <w:szCs w:val="18"/>
        </w:rPr>
        <w:t>GARANTIA</w:t>
      </w:r>
      <w:r w:rsidRPr="00DD23C5">
        <w:rPr>
          <w:sz w:val="18"/>
          <w:szCs w:val="18"/>
        </w:rPr>
        <w:t>.</w:t>
      </w:r>
    </w:p>
    <w:p w14:paraId="5FB1B058" w14:textId="77777777" w:rsidR="00B70277" w:rsidRPr="00DD23C5" w:rsidRDefault="00B70277" w:rsidP="00B70277">
      <w:pPr>
        <w:jc w:val="both"/>
        <w:rPr>
          <w:b/>
          <w:sz w:val="18"/>
          <w:szCs w:val="18"/>
        </w:rPr>
      </w:pPr>
      <w:r w:rsidRPr="00DD23C5">
        <w:rPr>
          <w:b/>
          <w:sz w:val="18"/>
          <w:szCs w:val="18"/>
        </w:rPr>
        <w:t>Cláusula Oitava:</w:t>
      </w:r>
    </w:p>
    <w:p w14:paraId="3EC71276" w14:textId="77777777" w:rsidR="00B70277" w:rsidRPr="00DD23C5" w:rsidRDefault="00B70277" w:rsidP="00B70277">
      <w:pPr>
        <w:pStyle w:val="Corpodetexto3"/>
        <w:spacing w:after="0"/>
        <w:jc w:val="both"/>
        <w:rPr>
          <w:sz w:val="18"/>
          <w:szCs w:val="18"/>
        </w:rPr>
      </w:pPr>
      <w:r w:rsidRPr="00DD23C5">
        <w:rPr>
          <w:sz w:val="18"/>
          <w:szCs w:val="18"/>
        </w:rPr>
        <w:lastRenderedPageBreak/>
        <w:t xml:space="preserve">A CONTRATADA assume todas as responsabilidades inerentes à sua atividade, bem assim pelo transporte </w:t>
      </w:r>
      <w:r>
        <w:rPr>
          <w:sz w:val="18"/>
          <w:szCs w:val="18"/>
        </w:rPr>
        <w:t>dos produtos</w:t>
      </w:r>
      <w:r w:rsidRPr="00DD23C5">
        <w:rPr>
          <w:sz w:val="18"/>
          <w:szCs w:val="18"/>
        </w:rPr>
        <w:t>, que dever</w:t>
      </w:r>
      <w:r>
        <w:rPr>
          <w:sz w:val="18"/>
          <w:szCs w:val="18"/>
        </w:rPr>
        <w:t>ão</w:t>
      </w:r>
      <w:r w:rsidRPr="00DD23C5">
        <w:rPr>
          <w:sz w:val="18"/>
          <w:szCs w:val="18"/>
        </w:rPr>
        <w:t xml:space="preserve"> ser entregue</w:t>
      </w:r>
      <w:r>
        <w:rPr>
          <w:sz w:val="18"/>
          <w:szCs w:val="18"/>
        </w:rPr>
        <w:t>s</w:t>
      </w:r>
      <w:r w:rsidRPr="00DD23C5">
        <w:rPr>
          <w:sz w:val="18"/>
          <w:szCs w:val="18"/>
        </w:rPr>
        <w:t xml:space="preserve">, </w:t>
      </w:r>
      <w:r>
        <w:rPr>
          <w:sz w:val="18"/>
          <w:szCs w:val="18"/>
        </w:rPr>
        <w:t>na Secretaria Municipal de Saúde e Assistência Social.</w:t>
      </w:r>
    </w:p>
    <w:p w14:paraId="761C1853" w14:textId="77777777" w:rsidR="00B70277" w:rsidRPr="00DD23C5" w:rsidRDefault="00B70277" w:rsidP="00B70277">
      <w:pPr>
        <w:pStyle w:val="Corpodetexto3"/>
        <w:spacing w:after="0"/>
        <w:jc w:val="both"/>
        <w:rPr>
          <w:b/>
          <w:sz w:val="18"/>
          <w:szCs w:val="18"/>
        </w:rPr>
      </w:pPr>
    </w:p>
    <w:p w14:paraId="2EDE11BA" w14:textId="77777777" w:rsidR="00B70277" w:rsidRPr="00DD23C5" w:rsidRDefault="00B70277" w:rsidP="00B70277">
      <w:pPr>
        <w:pStyle w:val="Corpodetexto3"/>
        <w:spacing w:after="0"/>
        <w:jc w:val="both"/>
        <w:rPr>
          <w:sz w:val="18"/>
          <w:szCs w:val="18"/>
        </w:rPr>
      </w:pPr>
      <w:r w:rsidRPr="00DD23C5">
        <w:rPr>
          <w:b/>
          <w:sz w:val="18"/>
          <w:szCs w:val="18"/>
        </w:rPr>
        <w:t>Cláusula Nona:</w:t>
      </w:r>
    </w:p>
    <w:p w14:paraId="185AE3DD" w14:textId="77777777" w:rsidR="00B70277" w:rsidRPr="00DD23C5" w:rsidRDefault="00B70277" w:rsidP="00B70277">
      <w:pPr>
        <w:pStyle w:val="Recuodecorpodetexto"/>
        <w:spacing w:after="0"/>
        <w:ind w:left="0"/>
        <w:jc w:val="both"/>
        <w:rPr>
          <w:sz w:val="18"/>
          <w:szCs w:val="18"/>
        </w:rPr>
      </w:pPr>
      <w:r w:rsidRPr="00DD23C5">
        <w:rPr>
          <w:sz w:val="18"/>
          <w:szCs w:val="18"/>
        </w:rPr>
        <w:t xml:space="preserve">A CONTRATADA deverá garantir </w:t>
      </w:r>
      <w:r>
        <w:rPr>
          <w:sz w:val="18"/>
          <w:szCs w:val="18"/>
        </w:rPr>
        <w:t>os produtos</w:t>
      </w:r>
      <w:r w:rsidRPr="00DD23C5">
        <w:rPr>
          <w:sz w:val="18"/>
          <w:szCs w:val="18"/>
        </w:rPr>
        <w:t xml:space="preserve"> discriminado</w:t>
      </w:r>
      <w:r>
        <w:rPr>
          <w:sz w:val="18"/>
          <w:szCs w:val="18"/>
        </w:rPr>
        <w:t>s</w:t>
      </w:r>
      <w:r w:rsidRPr="00DD23C5">
        <w:rPr>
          <w:sz w:val="18"/>
          <w:szCs w:val="18"/>
        </w:rPr>
        <w:t xml:space="preserve"> na cláusula primeira acima, juntamente com todos os seus componentes, pelo prazo mínimo de 12 (doze) meses, além de disponibilizar a competente assistência técnica através de sua rede de distribuidores em todo o território nacional.</w:t>
      </w:r>
    </w:p>
    <w:p w14:paraId="71E46036" w14:textId="77777777" w:rsidR="00B70277" w:rsidRPr="00DD23C5" w:rsidRDefault="00B70277" w:rsidP="00B70277">
      <w:pPr>
        <w:pStyle w:val="Ttulo5"/>
        <w:spacing w:before="0"/>
        <w:jc w:val="both"/>
        <w:rPr>
          <w:rFonts w:ascii="Times New Roman" w:hAnsi="Times New Roman" w:cs="Times New Roman"/>
          <w:b/>
          <w:color w:val="auto"/>
          <w:sz w:val="18"/>
          <w:szCs w:val="18"/>
        </w:rPr>
      </w:pPr>
    </w:p>
    <w:p w14:paraId="614BEA08" w14:textId="77777777" w:rsidR="00B70277" w:rsidRPr="00DD23C5" w:rsidRDefault="00B70277" w:rsidP="00B70277">
      <w:pPr>
        <w:pStyle w:val="Ttulo5"/>
        <w:spacing w:before="0"/>
        <w:jc w:val="center"/>
        <w:rPr>
          <w:rFonts w:ascii="Times New Roman" w:hAnsi="Times New Roman" w:cs="Times New Roman"/>
          <w:b/>
          <w:color w:val="auto"/>
          <w:sz w:val="18"/>
          <w:szCs w:val="18"/>
        </w:rPr>
      </w:pPr>
      <w:r w:rsidRPr="00DD23C5">
        <w:rPr>
          <w:rFonts w:ascii="Times New Roman" w:hAnsi="Times New Roman" w:cs="Times New Roman"/>
          <w:b/>
          <w:color w:val="auto"/>
          <w:sz w:val="18"/>
          <w:szCs w:val="18"/>
        </w:rPr>
        <w:t>DA FISCALIZAÇÃO</w:t>
      </w:r>
    </w:p>
    <w:p w14:paraId="385E1CD5" w14:textId="77777777" w:rsidR="00B70277" w:rsidRPr="00DD23C5" w:rsidRDefault="00B70277" w:rsidP="00B70277">
      <w:pPr>
        <w:jc w:val="both"/>
        <w:rPr>
          <w:sz w:val="18"/>
          <w:szCs w:val="18"/>
        </w:rPr>
      </w:pPr>
      <w:r w:rsidRPr="00DD23C5">
        <w:rPr>
          <w:b/>
          <w:sz w:val="18"/>
          <w:szCs w:val="18"/>
        </w:rPr>
        <w:t>Cláusula Décima:</w:t>
      </w:r>
    </w:p>
    <w:p w14:paraId="0D84EEC0" w14:textId="77777777" w:rsidR="00B70277" w:rsidRPr="00DD23C5" w:rsidRDefault="00B70277" w:rsidP="00B70277">
      <w:pPr>
        <w:autoSpaceDE w:val="0"/>
        <w:jc w:val="both"/>
        <w:rPr>
          <w:sz w:val="18"/>
          <w:szCs w:val="18"/>
        </w:rPr>
      </w:pPr>
      <w:r w:rsidRPr="00DD23C5">
        <w:rPr>
          <w:b/>
          <w:sz w:val="18"/>
          <w:szCs w:val="18"/>
        </w:rPr>
        <w:t xml:space="preserve">a) </w:t>
      </w:r>
      <w:r w:rsidRPr="00DD23C5">
        <w:rPr>
          <w:sz w:val="18"/>
          <w:szCs w:val="18"/>
        </w:rPr>
        <w:t>A fiscalização da execução do Contrato será acompanhada pela Secretária Municipal de Saúde e Assistência Social, Senhora Rozeli Frizon, procedendo ao registro das ocorrências, adotando as providências necessárias ao seu fiel cumprimento;</w:t>
      </w:r>
    </w:p>
    <w:p w14:paraId="3FC7E749" w14:textId="77777777" w:rsidR="00B70277" w:rsidRPr="00DD23C5" w:rsidRDefault="00B70277" w:rsidP="00B70277">
      <w:pPr>
        <w:autoSpaceDE w:val="0"/>
        <w:autoSpaceDN w:val="0"/>
        <w:adjustRightInd w:val="0"/>
        <w:jc w:val="both"/>
        <w:rPr>
          <w:sz w:val="18"/>
          <w:szCs w:val="18"/>
        </w:rPr>
      </w:pPr>
      <w:r w:rsidRPr="00DD23C5">
        <w:rPr>
          <w:b/>
          <w:sz w:val="18"/>
          <w:szCs w:val="18"/>
        </w:rPr>
        <w:t>b)</w:t>
      </w:r>
      <w:r w:rsidRPr="00DD23C5">
        <w:rPr>
          <w:sz w:val="18"/>
          <w:szCs w:val="18"/>
        </w:rPr>
        <w:t xml:space="preserve"> a fiscalização será exercida no interesse da Administração e não exclui e nem reduz a responsabilidade da CONTRATADA, inclusive perante terceiros, por quaisquer irregularidades, e, na sua ocorrência, não implica corresponsabilidade do Poder Público ou de seus agentes e prepostos;</w:t>
      </w:r>
    </w:p>
    <w:p w14:paraId="7300A373" w14:textId="77777777" w:rsidR="00B70277" w:rsidRPr="00DD23C5" w:rsidRDefault="00B70277" w:rsidP="00B70277">
      <w:pPr>
        <w:autoSpaceDE w:val="0"/>
        <w:autoSpaceDN w:val="0"/>
        <w:adjustRightInd w:val="0"/>
        <w:jc w:val="both"/>
        <w:rPr>
          <w:sz w:val="18"/>
          <w:szCs w:val="18"/>
        </w:rPr>
      </w:pPr>
      <w:r w:rsidRPr="00DD23C5">
        <w:rPr>
          <w:b/>
          <w:sz w:val="18"/>
          <w:szCs w:val="18"/>
        </w:rPr>
        <w:t>c)</w:t>
      </w:r>
      <w:r w:rsidRPr="00DD23C5">
        <w:rPr>
          <w:sz w:val="18"/>
          <w:szCs w:val="18"/>
        </w:rPr>
        <w:t xml:space="preserve"> quaisquer exigências da Fiscalização inerentes ao objeto deste Contrato deverão ser prontamente atendidas pela CONTRATADA, sem qualquer ônus para a Administração.</w:t>
      </w:r>
    </w:p>
    <w:p w14:paraId="7A8B5B00" w14:textId="77777777" w:rsidR="00B70277" w:rsidRPr="00DD23C5" w:rsidRDefault="00B70277" w:rsidP="00B70277">
      <w:pPr>
        <w:pStyle w:val="Ttulo5"/>
        <w:spacing w:before="0"/>
        <w:jc w:val="center"/>
        <w:rPr>
          <w:rFonts w:ascii="Times New Roman" w:hAnsi="Times New Roman" w:cs="Times New Roman"/>
          <w:b/>
          <w:color w:val="auto"/>
          <w:sz w:val="18"/>
          <w:szCs w:val="18"/>
        </w:rPr>
      </w:pPr>
    </w:p>
    <w:p w14:paraId="4F2F0250" w14:textId="77777777" w:rsidR="00B70277" w:rsidRPr="00DD23C5" w:rsidRDefault="00B70277" w:rsidP="00B70277">
      <w:pPr>
        <w:pStyle w:val="Ttulo5"/>
        <w:spacing w:before="0"/>
        <w:jc w:val="center"/>
        <w:rPr>
          <w:rFonts w:ascii="Times New Roman" w:hAnsi="Times New Roman" w:cs="Times New Roman"/>
          <w:b/>
          <w:color w:val="auto"/>
          <w:sz w:val="18"/>
          <w:szCs w:val="18"/>
        </w:rPr>
      </w:pPr>
      <w:r w:rsidRPr="00DD23C5">
        <w:rPr>
          <w:rFonts w:ascii="Times New Roman" w:hAnsi="Times New Roman" w:cs="Times New Roman"/>
          <w:b/>
          <w:color w:val="auto"/>
          <w:sz w:val="18"/>
          <w:szCs w:val="18"/>
        </w:rPr>
        <w:t>DO FORO</w:t>
      </w:r>
    </w:p>
    <w:p w14:paraId="5978A5E1" w14:textId="77777777" w:rsidR="00B70277" w:rsidRPr="00DD23C5" w:rsidRDefault="00B70277" w:rsidP="00B70277">
      <w:pPr>
        <w:jc w:val="both"/>
        <w:rPr>
          <w:b/>
          <w:sz w:val="18"/>
          <w:szCs w:val="18"/>
        </w:rPr>
      </w:pPr>
      <w:r w:rsidRPr="00DD23C5">
        <w:rPr>
          <w:b/>
          <w:sz w:val="18"/>
          <w:szCs w:val="18"/>
        </w:rPr>
        <w:t>Cláusula Décima Primeira:</w:t>
      </w:r>
    </w:p>
    <w:p w14:paraId="04809B62" w14:textId="77777777" w:rsidR="00B70277" w:rsidRPr="00DD23C5" w:rsidRDefault="00B70277" w:rsidP="00B70277">
      <w:pPr>
        <w:pStyle w:val="Corpodetexto3"/>
        <w:spacing w:after="0"/>
        <w:jc w:val="both"/>
        <w:rPr>
          <w:sz w:val="18"/>
          <w:szCs w:val="18"/>
        </w:rPr>
      </w:pPr>
      <w:r w:rsidRPr="00DD23C5">
        <w:rPr>
          <w:sz w:val="18"/>
          <w:szCs w:val="18"/>
        </w:rPr>
        <w:t>Fica eleito o Foro de Veranópolis para dirimir eventuais controvérsias oriundas do presente instrumento contratual, com exclusão de qualquer outro, por mais privilegiado que seja.</w:t>
      </w:r>
    </w:p>
    <w:p w14:paraId="54D5AEA1" w14:textId="77777777" w:rsidR="00B70277" w:rsidRPr="00CD66F9" w:rsidRDefault="00B70277" w:rsidP="00B70277">
      <w:pPr>
        <w:jc w:val="both"/>
        <w:rPr>
          <w:sz w:val="16"/>
          <w:szCs w:val="16"/>
        </w:rPr>
      </w:pPr>
    </w:p>
    <w:p w14:paraId="249940E3" w14:textId="4B420393" w:rsidR="00B70277" w:rsidRPr="0046238B" w:rsidRDefault="00B70277" w:rsidP="00B70277">
      <w:pPr>
        <w:jc w:val="both"/>
        <w:rPr>
          <w:sz w:val="20"/>
          <w:szCs w:val="20"/>
        </w:rPr>
      </w:pPr>
      <w:r w:rsidRPr="0046238B">
        <w:rPr>
          <w:sz w:val="20"/>
          <w:szCs w:val="20"/>
        </w:rPr>
        <w:t>Estando assim, certos e ajustados, firmam o presente instrumento particular de contrato, exarado em 02 (duas) vias de igual teor e forma, composto por 0</w:t>
      </w:r>
      <w:r w:rsidR="00FE6A3C">
        <w:rPr>
          <w:sz w:val="20"/>
          <w:szCs w:val="20"/>
        </w:rPr>
        <w:t>4</w:t>
      </w:r>
      <w:r w:rsidRPr="0046238B">
        <w:rPr>
          <w:sz w:val="20"/>
          <w:szCs w:val="20"/>
        </w:rPr>
        <w:t xml:space="preserve"> (</w:t>
      </w:r>
      <w:r w:rsidR="00FE6A3C">
        <w:rPr>
          <w:sz w:val="20"/>
          <w:szCs w:val="20"/>
        </w:rPr>
        <w:t>quatro</w:t>
      </w:r>
      <w:bookmarkStart w:id="0" w:name="_GoBack"/>
      <w:bookmarkEnd w:id="0"/>
      <w:r w:rsidRPr="0046238B">
        <w:rPr>
          <w:sz w:val="20"/>
          <w:szCs w:val="20"/>
        </w:rPr>
        <w:t>) laudas, assinados pelas partes contratantes e pelas testemunhas abaixo nominadas, com o visto da Assessoria Jurídica do Município, para que seja bom, firme, valioso e surta seus legais efeitos.</w:t>
      </w:r>
      <w:r w:rsidRPr="0046238B">
        <w:rPr>
          <w:b/>
          <w:sz w:val="20"/>
          <w:szCs w:val="20"/>
        </w:rPr>
        <w:tab/>
      </w:r>
    </w:p>
    <w:p w14:paraId="265B1B9C" w14:textId="77777777" w:rsidR="00B70277" w:rsidRPr="00347562" w:rsidRDefault="00B70277" w:rsidP="00B70277">
      <w:pPr>
        <w:tabs>
          <w:tab w:val="left" w:pos="1843"/>
        </w:tabs>
        <w:jc w:val="right"/>
        <w:rPr>
          <w:sz w:val="16"/>
          <w:szCs w:val="16"/>
        </w:rPr>
      </w:pPr>
    </w:p>
    <w:p w14:paraId="103EECAB" w14:textId="3AD4C87D" w:rsidR="00B70277" w:rsidRPr="0046238B" w:rsidRDefault="00B70277" w:rsidP="00B70277">
      <w:pPr>
        <w:tabs>
          <w:tab w:val="left" w:pos="1843"/>
        </w:tabs>
        <w:jc w:val="right"/>
        <w:rPr>
          <w:sz w:val="20"/>
          <w:szCs w:val="20"/>
        </w:rPr>
      </w:pPr>
      <w:r w:rsidRPr="0046238B">
        <w:rPr>
          <w:sz w:val="20"/>
          <w:szCs w:val="20"/>
        </w:rPr>
        <w:t xml:space="preserve">Cotiporã (RS), </w:t>
      </w:r>
      <w:r>
        <w:rPr>
          <w:sz w:val="20"/>
          <w:szCs w:val="20"/>
        </w:rPr>
        <w:t>10</w:t>
      </w:r>
      <w:r w:rsidRPr="0046238B">
        <w:rPr>
          <w:sz w:val="20"/>
          <w:szCs w:val="20"/>
        </w:rPr>
        <w:t xml:space="preserve"> de </w:t>
      </w:r>
      <w:r>
        <w:rPr>
          <w:sz w:val="20"/>
          <w:szCs w:val="20"/>
        </w:rPr>
        <w:t xml:space="preserve">fevereiro </w:t>
      </w:r>
      <w:r w:rsidRPr="0046238B">
        <w:rPr>
          <w:sz w:val="20"/>
          <w:szCs w:val="20"/>
        </w:rPr>
        <w:t>de 20</w:t>
      </w:r>
      <w:r>
        <w:rPr>
          <w:sz w:val="20"/>
          <w:szCs w:val="20"/>
        </w:rPr>
        <w:t>20</w:t>
      </w:r>
      <w:r w:rsidRPr="0046238B">
        <w:rPr>
          <w:sz w:val="20"/>
          <w:szCs w:val="20"/>
        </w:rPr>
        <w:t>.</w:t>
      </w:r>
    </w:p>
    <w:p w14:paraId="590A0A0D" w14:textId="77777777" w:rsidR="00B70277" w:rsidRDefault="00B70277" w:rsidP="00B70277">
      <w:pPr>
        <w:tabs>
          <w:tab w:val="left" w:pos="1843"/>
        </w:tabs>
        <w:jc w:val="both"/>
        <w:rPr>
          <w:sz w:val="20"/>
          <w:szCs w:val="20"/>
        </w:rPr>
      </w:pPr>
    </w:p>
    <w:p w14:paraId="71307BD2" w14:textId="77777777" w:rsidR="00B70277" w:rsidRDefault="00B70277" w:rsidP="00B70277">
      <w:pPr>
        <w:tabs>
          <w:tab w:val="left" w:pos="1843"/>
        </w:tabs>
        <w:jc w:val="both"/>
        <w:rPr>
          <w:sz w:val="20"/>
          <w:szCs w:val="20"/>
        </w:rPr>
      </w:pPr>
    </w:p>
    <w:p w14:paraId="6C0B2517" w14:textId="77777777" w:rsidR="00B70277" w:rsidRDefault="00B70277" w:rsidP="00B70277">
      <w:pPr>
        <w:tabs>
          <w:tab w:val="left" w:pos="1843"/>
        </w:tabs>
        <w:jc w:val="both"/>
        <w:rPr>
          <w:sz w:val="20"/>
          <w:szCs w:val="20"/>
        </w:rPr>
      </w:pPr>
    </w:p>
    <w:p w14:paraId="029AE2AA" w14:textId="77777777" w:rsidR="00B70277" w:rsidRPr="0046238B" w:rsidRDefault="00B70277" w:rsidP="00B70277">
      <w:pPr>
        <w:tabs>
          <w:tab w:val="left" w:pos="1843"/>
        </w:tabs>
        <w:jc w:val="both"/>
        <w:rPr>
          <w:sz w:val="20"/>
          <w:szCs w:val="20"/>
        </w:rPr>
      </w:pPr>
    </w:p>
    <w:p w14:paraId="0AF63840" w14:textId="18049384" w:rsidR="00B70277" w:rsidRPr="0046238B" w:rsidRDefault="00B70277" w:rsidP="00B70277">
      <w:pPr>
        <w:tabs>
          <w:tab w:val="left" w:pos="3969"/>
        </w:tabs>
        <w:rPr>
          <w:sz w:val="20"/>
          <w:szCs w:val="20"/>
        </w:rPr>
      </w:pPr>
      <w:r w:rsidRPr="0046238B">
        <w:rPr>
          <w:sz w:val="20"/>
          <w:szCs w:val="20"/>
        </w:rPr>
        <w:t>CONTRATANTE – Município de Cotiporã</w:t>
      </w:r>
      <w:r w:rsidRPr="0046238B">
        <w:rPr>
          <w:sz w:val="20"/>
          <w:szCs w:val="20"/>
        </w:rPr>
        <w:tab/>
      </w:r>
      <w:r w:rsidRPr="0046238B">
        <w:rPr>
          <w:sz w:val="20"/>
          <w:szCs w:val="20"/>
        </w:rPr>
        <w:tab/>
      </w:r>
      <w:r w:rsidRPr="0046238B">
        <w:rPr>
          <w:sz w:val="20"/>
          <w:szCs w:val="20"/>
        </w:rPr>
        <w:tab/>
        <w:t>CONTRATADA</w:t>
      </w:r>
      <w:r w:rsidRPr="0046238B">
        <w:rPr>
          <w:b/>
          <w:sz w:val="20"/>
          <w:szCs w:val="20"/>
        </w:rPr>
        <w:t xml:space="preserve"> </w:t>
      </w:r>
      <w:r>
        <w:rPr>
          <w:sz w:val="20"/>
          <w:szCs w:val="20"/>
        </w:rPr>
        <w:t>–</w:t>
      </w:r>
      <w:r w:rsidR="006B6EF3">
        <w:rPr>
          <w:sz w:val="20"/>
          <w:szCs w:val="20"/>
        </w:rPr>
        <w:t xml:space="preserve"> Delta Shop </w:t>
      </w:r>
      <w:proofErr w:type="spellStart"/>
      <w:r w:rsidR="006B6EF3">
        <w:rPr>
          <w:sz w:val="20"/>
          <w:szCs w:val="20"/>
        </w:rPr>
        <w:t>Dist</w:t>
      </w:r>
      <w:proofErr w:type="spellEnd"/>
      <w:r w:rsidR="006B6EF3">
        <w:rPr>
          <w:sz w:val="20"/>
          <w:szCs w:val="20"/>
        </w:rPr>
        <w:t>. De Prod. Hosp.</w:t>
      </w:r>
    </w:p>
    <w:p w14:paraId="22D8B457" w14:textId="3BA678E0" w:rsidR="00B70277" w:rsidRPr="0046238B" w:rsidRDefault="00B70277" w:rsidP="00B70277">
      <w:pPr>
        <w:tabs>
          <w:tab w:val="left" w:pos="1843"/>
        </w:tabs>
        <w:jc w:val="both"/>
        <w:rPr>
          <w:b/>
          <w:sz w:val="20"/>
          <w:szCs w:val="20"/>
        </w:rPr>
      </w:pPr>
      <w:r w:rsidRPr="0046238B">
        <w:rPr>
          <w:b/>
          <w:sz w:val="20"/>
          <w:szCs w:val="20"/>
        </w:rPr>
        <w:t xml:space="preserve">José Carlos Breda </w:t>
      </w:r>
      <w:r w:rsidRPr="0046238B">
        <w:rPr>
          <w:b/>
          <w:sz w:val="20"/>
          <w:szCs w:val="20"/>
        </w:rPr>
        <w:tab/>
      </w:r>
      <w:r w:rsidRPr="0046238B">
        <w:rPr>
          <w:b/>
          <w:sz w:val="20"/>
          <w:szCs w:val="20"/>
        </w:rPr>
        <w:tab/>
      </w:r>
      <w:r w:rsidRPr="0046238B">
        <w:rPr>
          <w:b/>
          <w:sz w:val="20"/>
          <w:szCs w:val="20"/>
        </w:rPr>
        <w:tab/>
      </w:r>
      <w:r w:rsidRPr="0046238B">
        <w:rPr>
          <w:b/>
          <w:sz w:val="20"/>
          <w:szCs w:val="20"/>
        </w:rPr>
        <w:tab/>
      </w:r>
      <w:r w:rsidRPr="0046238B">
        <w:rPr>
          <w:sz w:val="20"/>
          <w:szCs w:val="20"/>
        </w:rPr>
        <w:tab/>
      </w:r>
      <w:r w:rsidRPr="0046238B">
        <w:rPr>
          <w:sz w:val="20"/>
          <w:szCs w:val="20"/>
        </w:rPr>
        <w:tab/>
      </w:r>
      <w:r w:rsidR="006B6EF3">
        <w:rPr>
          <w:b/>
          <w:sz w:val="20"/>
          <w:szCs w:val="20"/>
        </w:rPr>
        <w:t xml:space="preserve">Douglas </w:t>
      </w:r>
      <w:proofErr w:type="spellStart"/>
      <w:r w:rsidR="006B6EF3">
        <w:rPr>
          <w:b/>
          <w:sz w:val="20"/>
          <w:szCs w:val="20"/>
        </w:rPr>
        <w:t>ErnestoTalgatti</w:t>
      </w:r>
      <w:proofErr w:type="spellEnd"/>
    </w:p>
    <w:p w14:paraId="6E8B23D7" w14:textId="09D3C867" w:rsidR="00B70277" w:rsidRPr="0046238B" w:rsidRDefault="00B70277" w:rsidP="00B70277">
      <w:pPr>
        <w:tabs>
          <w:tab w:val="left" w:pos="1843"/>
        </w:tabs>
        <w:jc w:val="both"/>
        <w:rPr>
          <w:sz w:val="20"/>
          <w:szCs w:val="20"/>
        </w:rPr>
      </w:pPr>
      <w:r w:rsidRPr="0046238B">
        <w:rPr>
          <w:sz w:val="20"/>
          <w:szCs w:val="20"/>
        </w:rPr>
        <w:t>Prefeito Municipal</w:t>
      </w:r>
      <w:r w:rsidRPr="0046238B">
        <w:rPr>
          <w:sz w:val="20"/>
          <w:szCs w:val="20"/>
        </w:rPr>
        <w:tab/>
      </w:r>
      <w:r w:rsidRPr="0046238B">
        <w:rPr>
          <w:sz w:val="20"/>
          <w:szCs w:val="20"/>
        </w:rPr>
        <w:tab/>
      </w:r>
      <w:r w:rsidRPr="0046238B">
        <w:rPr>
          <w:sz w:val="20"/>
          <w:szCs w:val="20"/>
        </w:rPr>
        <w:tab/>
      </w:r>
      <w:r w:rsidRPr="0046238B">
        <w:rPr>
          <w:sz w:val="20"/>
          <w:szCs w:val="20"/>
        </w:rPr>
        <w:tab/>
      </w:r>
      <w:r w:rsidRPr="0046238B">
        <w:rPr>
          <w:sz w:val="20"/>
          <w:szCs w:val="20"/>
        </w:rPr>
        <w:tab/>
      </w:r>
      <w:r w:rsidRPr="0046238B">
        <w:rPr>
          <w:sz w:val="20"/>
          <w:szCs w:val="20"/>
        </w:rPr>
        <w:tab/>
      </w:r>
      <w:r w:rsidR="006B6EF3">
        <w:rPr>
          <w:sz w:val="20"/>
          <w:szCs w:val="20"/>
        </w:rPr>
        <w:t>Sócio Administrador</w:t>
      </w:r>
    </w:p>
    <w:p w14:paraId="6AEAF38A" w14:textId="77777777" w:rsidR="00B70277" w:rsidRDefault="00B70277" w:rsidP="00B70277">
      <w:pPr>
        <w:tabs>
          <w:tab w:val="left" w:pos="1843"/>
        </w:tabs>
        <w:jc w:val="both"/>
        <w:rPr>
          <w:rFonts w:ascii="Arial Narrow" w:hAnsi="Arial Narrow"/>
          <w:sz w:val="20"/>
          <w:szCs w:val="20"/>
          <w:u w:val="single"/>
        </w:rPr>
      </w:pPr>
    </w:p>
    <w:p w14:paraId="528DE41A" w14:textId="77777777" w:rsidR="00B70277" w:rsidRDefault="00B70277" w:rsidP="00B70277">
      <w:pPr>
        <w:tabs>
          <w:tab w:val="left" w:pos="1843"/>
        </w:tabs>
        <w:jc w:val="both"/>
        <w:rPr>
          <w:rFonts w:ascii="Arial Narrow" w:hAnsi="Arial Narrow"/>
          <w:sz w:val="20"/>
          <w:szCs w:val="20"/>
          <w:u w:val="single"/>
        </w:rPr>
      </w:pPr>
    </w:p>
    <w:p w14:paraId="287493BC" w14:textId="77777777" w:rsidR="00B70277" w:rsidRPr="00DD23C5" w:rsidRDefault="00B70277" w:rsidP="00B70277">
      <w:pPr>
        <w:tabs>
          <w:tab w:val="left" w:pos="1843"/>
        </w:tabs>
        <w:jc w:val="both"/>
        <w:rPr>
          <w:sz w:val="20"/>
          <w:szCs w:val="20"/>
        </w:rPr>
      </w:pPr>
      <w:r w:rsidRPr="00DD23C5">
        <w:rPr>
          <w:sz w:val="20"/>
          <w:szCs w:val="20"/>
          <w:u w:val="single"/>
        </w:rPr>
        <w:t>Testemunhas</w:t>
      </w:r>
      <w:r w:rsidRPr="00DD23C5">
        <w:rPr>
          <w:sz w:val="20"/>
          <w:szCs w:val="20"/>
        </w:rPr>
        <w:t>:</w:t>
      </w:r>
    </w:p>
    <w:p w14:paraId="1B54686B" w14:textId="77777777" w:rsidR="00B70277" w:rsidRDefault="00B70277" w:rsidP="00B70277">
      <w:pPr>
        <w:tabs>
          <w:tab w:val="left" w:pos="1843"/>
        </w:tabs>
        <w:jc w:val="both"/>
        <w:rPr>
          <w:sz w:val="20"/>
          <w:szCs w:val="20"/>
        </w:rPr>
      </w:pPr>
    </w:p>
    <w:p w14:paraId="1036918A" w14:textId="77777777" w:rsidR="00B70277" w:rsidRDefault="00B70277" w:rsidP="00B70277">
      <w:pPr>
        <w:tabs>
          <w:tab w:val="left" w:pos="1843"/>
        </w:tabs>
        <w:jc w:val="both"/>
        <w:rPr>
          <w:sz w:val="20"/>
          <w:szCs w:val="20"/>
        </w:rPr>
      </w:pPr>
    </w:p>
    <w:p w14:paraId="187A053F" w14:textId="77777777" w:rsidR="00B70277" w:rsidRPr="00DD23C5" w:rsidRDefault="00B70277" w:rsidP="00B70277">
      <w:pPr>
        <w:tabs>
          <w:tab w:val="left" w:pos="1843"/>
        </w:tabs>
        <w:jc w:val="both"/>
        <w:rPr>
          <w:sz w:val="20"/>
          <w:szCs w:val="20"/>
        </w:rPr>
      </w:pPr>
    </w:p>
    <w:p w14:paraId="1C27F883" w14:textId="77777777" w:rsidR="00B70277" w:rsidRPr="00DD23C5" w:rsidRDefault="00B70277" w:rsidP="00B70277">
      <w:pPr>
        <w:keepNext/>
        <w:outlineLvl w:val="3"/>
        <w:rPr>
          <w:b/>
          <w:sz w:val="20"/>
          <w:szCs w:val="20"/>
          <w:lang w:val="it-IT"/>
        </w:rPr>
      </w:pPr>
      <w:r w:rsidRPr="00DD23C5">
        <w:rPr>
          <w:b/>
          <w:sz w:val="20"/>
          <w:szCs w:val="20"/>
          <w:lang w:val="it-IT"/>
        </w:rPr>
        <w:t>Valdir Falcade</w:t>
      </w:r>
      <w:r w:rsidRPr="00DD23C5">
        <w:rPr>
          <w:b/>
          <w:sz w:val="20"/>
          <w:szCs w:val="20"/>
          <w:lang w:val="it-IT"/>
        </w:rPr>
        <w:tab/>
      </w:r>
      <w:r w:rsidRPr="00DD23C5">
        <w:rPr>
          <w:b/>
          <w:sz w:val="20"/>
          <w:szCs w:val="20"/>
          <w:lang w:val="it-IT"/>
        </w:rPr>
        <w:tab/>
      </w:r>
      <w:r w:rsidRPr="00DD23C5">
        <w:rPr>
          <w:b/>
          <w:color w:val="FF0000"/>
          <w:sz w:val="20"/>
          <w:szCs w:val="20"/>
          <w:lang w:val="it-IT"/>
        </w:rPr>
        <w:tab/>
      </w:r>
      <w:r w:rsidRPr="00DD23C5">
        <w:rPr>
          <w:b/>
          <w:color w:val="FF0000"/>
          <w:sz w:val="20"/>
          <w:szCs w:val="20"/>
          <w:lang w:val="it-IT"/>
        </w:rPr>
        <w:tab/>
        <w:t xml:space="preserve">  </w:t>
      </w:r>
      <w:r>
        <w:rPr>
          <w:b/>
          <w:sz w:val="20"/>
          <w:szCs w:val="20"/>
          <w:lang w:val="it-IT"/>
        </w:rPr>
        <w:t>Rozeli Frizon</w:t>
      </w:r>
      <w:r w:rsidRPr="00DD23C5">
        <w:rPr>
          <w:b/>
          <w:color w:val="FF0000"/>
          <w:sz w:val="20"/>
          <w:szCs w:val="20"/>
          <w:lang w:val="it-IT"/>
        </w:rPr>
        <w:tab/>
        <w:t xml:space="preserve">  </w:t>
      </w:r>
      <w:r>
        <w:rPr>
          <w:b/>
          <w:color w:val="FF0000"/>
          <w:sz w:val="20"/>
          <w:szCs w:val="20"/>
          <w:lang w:val="it-IT"/>
        </w:rPr>
        <w:tab/>
        <w:t xml:space="preserve"> </w:t>
      </w:r>
      <w:r w:rsidRPr="00DD23C5">
        <w:rPr>
          <w:b/>
          <w:color w:val="FF0000"/>
          <w:sz w:val="20"/>
          <w:szCs w:val="20"/>
          <w:lang w:val="it-IT"/>
        </w:rPr>
        <w:t xml:space="preserve">             </w:t>
      </w:r>
      <w:r w:rsidRPr="00DD23C5">
        <w:rPr>
          <w:b/>
          <w:sz w:val="20"/>
          <w:szCs w:val="20"/>
          <w:lang w:val="it-IT"/>
        </w:rPr>
        <w:t xml:space="preserve">  </w:t>
      </w:r>
      <w:r>
        <w:rPr>
          <w:b/>
          <w:sz w:val="20"/>
          <w:szCs w:val="20"/>
          <w:lang w:val="it-IT"/>
        </w:rPr>
        <w:t xml:space="preserve"> </w:t>
      </w:r>
      <w:r w:rsidRPr="00DD23C5">
        <w:rPr>
          <w:b/>
          <w:sz w:val="20"/>
          <w:szCs w:val="20"/>
          <w:lang w:val="it-IT"/>
        </w:rPr>
        <w:t>Alan Martins das Chagas</w:t>
      </w:r>
    </w:p>
    <w:p w14:paraId="44757D06" w14:textId="77777777" w:rsidR="00B70277" w:rsidRPr="00DD23C5" w:rsidRDefault="00B70277" w:rsidP="00B70277">
      <w:pPr>
        <w:rPr>
          <w:sz w:val="18"/>
          <w:szCs w:val="18"/>
        </w:rPr>
      </w:pPr>
      <w:r w:rsidRPr="00DD23C5">
        <w:rPr>
          <w:sz w:val="18"/>
          <w:szCs w:val="18"/>
        </w:rPr>
        <w:t xml:space="preserve">CPF/MF nº: 592.179.520-87 </w:t>
      </w:r>
      <w:proofErr w:type="gramStart"/>
      <w:r w:rsidRPr="00DD23C5">
        <w:rPr>
          <w:sz w:val="18"/>
          <w:szCs w:val="18"/>
        </w:rPr>
        <w:tab/>
        <w:t xml:space="preserve">  </w:t>
      </w:r>
      <w:r w:rsidRPr="00DD23C5">
        <w:rPr>
          <w:sz w:val="18"/>
          <w:szCs w:val="18"/>
        </w:rPr>
        <w:tab/>
      </w:r>
      <w:proofErr w:type="gramEnd"/>
      <w:r w:rsidRPr="00DD23C5">
        <w:rPr>
          <w:sz w:val="18"/>
          <w:szCs w:val="18"/>
        </w:rPr>
        <w:tab/>
        <w:t xml:space="preserve">  CPF/MF nº: </w:t>
      </w:r>
      <w:r>
        <w:rPr>
          <w:iCs/>
          <w:sz w:val="18"/>
          <w:szCs w:val="18"/>
        </w:rPr>
        <w:t>478.096.630-20</w:t>
      </w:r>
      <w:r w:rsidRPr="00DD23C5">
        <w:rPr>
          <w:sz w:val="18"/>
          <w:szCs w:val="18"/>
        </w:rPr>
        <w:tab/>
        <w:t xml:space="preserve">   Assessoria Jurídica - OAB/RS 57.674</w:t>
      </w:r>
    </w:p>
    <w:p w14:paraId="53440DB2" w14:textId="77777777" w:rsidR="009D49C8" w:rsidRPr="00B70277" w:rsidRDefault="009D49C8" w:rsidP="00B70277"/>
    <w:sectPr w:rsidR="009D49C8" w:rsidRPr="00B70277" w:rsidSect="002A049D">
      <w:headerReference w:type="default" r:id="rId8"/>
      <w:footerReference w:type="default" r:id="rId9"/>
      <w:type w:val="continuous"/>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8B6C4" w14:textId="77777777" w:rsidR="00FC2732" w:rsidRDefault="00FC2732" w:rsidP="00965D67">
      <w:r>
        <w:separator/>
      </w:r>
    </w:p>
  </w:endnote>
  <w:endnote w:type="continuationSeparator" w:id="0">
    <w:p w14:paraId="099DB995" w14:textId="77777777" w:rsidR="00FC2732" w:rsidRDefault="00FC2732"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32E9" w14:textId="77777777" w:rsidR="000B3775" w:rsidRPr="00EE596B" w:rsidRDefault="000B3775" w:rsidP="00965D67">
    <w:pPr>
      <w:pStyle w:val="Rodap"/>
      <w:jc w:val="center"/>
      <w:rPr>
        <w:rFonts w:ascii="Arial Narrow" w:hAnsi="Arial Narrow" w:cs="Miriam Fixed"/>
        <w:sz w:val="18"/>
        <w:szCs w:val="18"/>
      </w:rPr>
    </w:pPr>
    <w:r w:rsidRPr="00EE596B">
      <w:rPr>
        <w:rFonts w:ascii="Arial Narrow" w:hAnsi="Arial Narrow" w:cs="Miriam Fixed"/>
        <w:sz w:val="18"/>
        <w:szCs w:val="18"/>
      </w:rPr>
      <w:t xml:space="preserve">RUA SILVEIRA MARTINS, 163 – TELEFONE (54)3446 2800 – CNPJ: 90.898.487/0001-64 </w:t>
    </w:r>
  </w:p>
  <w:p w14:paraId="64A6CE30" w14:textId="77777777" w:rsidR="000B3775" w:rsidRPr="00EE596B" w:rsidRDefault="00FC2732" w:rsidP="00965D67">
    <w:pPr>
      <w:pStyle w:val="Rodap"/>
      <w:jc w:val="center"/>
      <w:rPr>
        <w:rFonts w:ascii="Arial Narrow" w:hAnsi="Arial Narrow" w:cs="Miriam Fixed"/>
        <w:sz w:val="18"/>
        <w:szCs w:val="18"/>
        <w:lang w:val="en-US"/>
      </w:rPr>
    </w:pPr>
    <w:hyperlink r:id="rId1" w:history="1">
      <w:r w:rsidR="000B3775" w:rsidRPr="008E58AF">
        <w:rPr>
          <w:rStyle w:val="Hyperlink"/>
          <w:rFonts w:ascii="Arial Narrow" w:hAnsi="Arial Narrow" w:cs="Miriam Fixed"/>
          <w:sz w:val="18"/>
          <w:szCs w:val="18"/>
          <w:lang w:val="en-US"/>
        </w:rPr>
        <w:t>www.cotipora.rs.gov.br</w:t>
      </w:r>
    </w:hyperlink>
    <w:r w:rsidR="000B3775">
      <w:rPr>
        <w:rFonts w:ascii="Arial Narrow" w:hAnsi="Arial Narrow" w:cs="Miriam Fixed"/>
        <w:sz w:val="18"/>
        <w:szCs w:val="18"/>
        <w:lang w:val="en-US"/>
      </w:rPr>
      <w:t xml:space="preserve"> </w:t>
    </w:r>
    <w:r w:rsidR="000B3775" w:rsidRPr="00EE596B">
      <w:rPr>
        <w:rFonts w:ascii="Arial Narrow" w:hAnsi="Arial Narrow" w:cs="Miriam Fixed"/>
        <w:sz w:val="18"/>
        <w:szCs w:val="18"/>
        <w:lang w:val="en-US"/>
      </w:rPr>
      <w:t xml:space="preserve"> - CEP: 95.335-000 – COTIPORÃ/RS</w:t>
    </w:r>
    <w:r w:rsidR="000B3775">
      <w:rPr>
        <w:rFonts w:ascii="Arial Narrow" w:hAnsi="Arial Narrow" w:cs="Miriam Fixed"/>
        <w:sz w:val="18"/>
        <w:szCs w:val="18"/>
        <w:lang w:val="en-US"/>
      </w:rPr>
      <w:t>.</w:t>
    </w:r>
  </w:p>
  <w:p w14:paraId="6E40F475" w14:textId="77777777" w:rsidR="000B3775" w:rsidRPr="0067203A" w:rsidRDefault="000B3775">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4B364" w14:textId="77777777" w:rsidR="00FC2732" w:rsidRDefault="00FC2732" w:rsidP="00965D67">
      <w:r>
        <w:separator/>
      </w:r>
    </w:p>
  </w:footnote>
  <w:footnote w:type="continuationSeparator" w:id="0">
    <w:p w14:paraId="2285D6F5" w14:textId="77777777" w:rsidR="00FC2732" w:rsidRDefault="00FC2732"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42C8" w14:textId="6486F741" w:rsidR="000B3775" w:rsidRPr="0084175A" w:rsidRDefault="002906BE" w:rsidP="00E303BD">
    <w:pPr>
      <w:pStyle w:val="Cabealho"/>
      <w:jc w:val="center"/>
      <w:rPr>
        <w:rFonts w:ascii="Aharoni" w:hAnsi="Aharoni" w:cs="Aharoni"/>
        <w:sz w:val="26"/>
        <w:szCs w:val="26"/>
      </w:rPr>
    </w:pPr>
    <w:r>
      <w:rPr>
        <w:noProof/>
      </w:rPr>
      <w:drawing>
        <wp:anchor distT="0" distB="0" distL="114300" distR="114300" simplePos="0" relativeHeight="251657728" behindDoc="1" locked="0" layoutInCell="1" allowOverlap="1" wp14:anchorId="7B4C0DA2" wp14:editId="494E8667">
          <wp:simplePos x="0" y="0"/>
          <wp:positionH relativeFrom="column">
            <wp:posOffset>222885</wp:posOffset>
          </wp:positionH>
          <wp:positionV relativeFrom="paragraph">
            <wp:posOffset>-70485</wp:posOffset>
          </wp:positionV>
          <wp:extent cx="4805680" cy="11766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sidR="000B3775">
      <w:rPr>
        <w:rFonts w:ascii="Aharoni" w:hAnsi="Aharoni" w:cs="Aharoni"/>
        <w:sz w:val="30"/>
        <w:szCs w:val="30"/>
      </w:rPr>
      <w:t xml:space="preserve">          </w:t>
    </w:r>
    <w:r w:rsidR="000B3775"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106"/>
    <w:multiLevelType w:val="hybridMultilevel"/>
    <w:tmpl w:val="C740873C"/>
    <w:lvl w:ilvl="0" w:tplc="0416000F">
      <w:start w:val="1"/>
      <w:numFmt w:val="decimal"/>
      <w:lvlText w:val="%1."/>
      <w:lvlJc w:val="left"/>
      <w:pPr>
        <w:ind w:left="1428"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0A1E5F2D"/>
    <w:multiLevelType w:val="hybridMultilevel"/>
    <w:tmpl w:val="9D26568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BC04F4"/>
    <w:multiLevelType w:val="hybridMultilevel"/>
    <w:tmpl w:val="51B28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2E412A"/>
    <w:multiLevelType w:val="hybridMultilevel"/>
    <w:tmpl w:val="4BE87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3184481"/>
    <w:multiLevelType w:val="hybridMultilevel"/>
    <w:tmpl w:val="970AD3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796ACB"/>
    <w:multiLevelType w:val="hybridMultilevel"/>
    <w:tmpl w:val="5D76F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494036"/>
    <w:multiLevelType w:val="hybridMultilevel"/>
    <w:tmpl w:val="C0B6A08A"/>
    <w:lvl w:ilvl="0" w:tplc="46E050E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6D2533"/>
    <w:multiLevelType w:val="hybridMultilevel"/>
    <w:tmpl w:val="A2AC0E0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B664B66"/>
    <w:multiLevelType w:val="multilevel"/>
    <w:tmpl w:val="7C7C1E9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9" w15:restartNumberingAfterBreak="0">
    <w:nsid w:val="5C392F70"/>
    <w:multiLevelType w:val="multilevel"/>
    <w:tmpl w:val="5C3A8A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B736A55"/>
    <w:multiLevelType w:val="hybridMultilevel"/>
    <w:tmpl w:val="3C04F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1"/>
  </w:num>
  <w:num w:numId="5">
    <w:abstractNumId w:val="6"/>
  </w:num>
  <w:num w:numId="6">
    <w:abstractNumId w:val="4"/>
  </w:num>
  <w:num w:numId="7">
    <w:abstractNumId w:val="10"/>
  </w:num>
  <w:num w:numId="8">
    <w:abstractNumId w:val="3"/>
  </w:num>
  <w:num w:numId="9">
    <w:abstractNumId w:val="2"/>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6649"/>
    <w:rsid w:val="00006DB4"/>
    <w:rsid w:val="000229CC"/>
    <w:rsid w:val="00037CEF"/>
    <w:rsid w:val="00042173"/>
    <w:rsid w:val="000434F2"/>
    <w:rsid w:val="00043F17"/>
    <w:rsid w:val="0005375E"/>
    <w:rsid w:val="00062F1A"/>
    <w:rsid w:val="00071BBE"/>
    <w:rsid w:val="00071C69"/>
    <w:rsid w:val="0007656B"/>
    <w:rsid w:val="0008465D"/>
    <w:rsid w:val="00095254"/>
    <w:rsid w:val="00095B1A"/>
    <w:rsid w:val="000A1154"/>
    <w:rsid w:val="000A5448"/>
    <w:rsid w:val="000B1CC6"/>
    <w:rsid w:val="000B278E"/>
    <w:rsid w:val="000B3775"/>
    <w:rsid w:val="000C68A2"/>
    <w:rsid w:val="000D18B6"/>
    <w:rsid w:val="000F30D7"/>
    <w:rsid w:val="00117FA2"/>
    <w:rsid w:val="001206DB"/>
    <w:rsid w:val="0012624A"/>
    <w:rsid w:val="00134260"/>
    <w:rsid w:val="001371D4"/>
    <w:rsid w:val="0014185B"/>
    <w:rsid w:val="001431D3"/>
    <w:rsid w:val="00150550"/>
    <w:rsid w:val="00151BF5"/>
    <w:rsid w:val="001528F3"/>
    <w:rsid w:val="00152DD5"/>
    <w:rsid w:val="00153D95"/>
    <w:rsid w:val="001607F4"/>
    <w:rsid w:val="00163A32"/>
    <w:rsid w:val="00173FB8"/>
    <w:rsid w:val="00176274"/>
    <w:rsid w:val="0019131F"/>
    <w:rsid w:val="001A5F28"/>
    <w:rsid w:val="001A6476"/>
    <w:rsid w:val="001B0EAD"/>
    <w:rsid w:val="001C0155"/>
    <w:rsid w:val="001C3B55"/>
    <w:rsid w:val="001D4354"/>
    <w:rsid w:val="001E1672"/>
    <w:rsid w:val="001F5435"/>
    <w:rsid w:val="00213936"/>
    <w:rsid w:val="0021723D"/>
    <w:rsid w:val="0023218B"/>
    <w:rsid w:val="002327E9"/>
    <w:rsid w:val="00234289"/>
    <w:rsid w:val="00236AC0"/>
    <w:rsid w:val="00244724"/>
    <w:rsid w:val="00253496"/>
    <w:rsid w:val="002558F1"/>
    <w:rsid w:val="00261B06"/>
    <w:rsid w:val="00262171"/>
    <w:rsid w:val="00272DAF"/>
    <w:rsid w:val="002906BE"/>
    <w:rsid w:val="00290A50"/>
    <w:rsid w:val="002A049D"/>
    <w:rsid w:val="002A2994"/>
    <w:rsid w:val="002B346B"/>
    <w:rsid w:val="002B4451"/>
    <w:rsid w:val="002B7522"/>
    <w:rsid w:val="002C06AC"/>
    <w:rsid w:val="002C2906"/>
    <w:rsid w:val="002C5EF9"/>
    <w:rsid w:val="002C6B48"/>
    <w:rsid w:val="002F26FC"/>
    <w:rsid w:val="002F3C02"/>
    <w:rsid w:val="00311DF6"/>
    <w:rsid w:val="00311ED2"/>
    <w:rsid w:val="003267DB"/>
    <w:rsid w:val="003317DB"/>
    <w:rsid w:val="00347B53"/>
    <w:rsid w:val="003512C9"/>
    <w:rsid w:val="00371403"/>
    <w:rsid w:val="003753DA"/>
    <w:rsid w:val="00377123"/>
    <w:rsid w:val="00381D8C"/>
    <w:rsid w:val="00383208"/>
    <w:rsid w:val="00387362"/>
    <w:rsid w:val="00393685"/>
    <w:rsid w:val="00395380"/>
    <w:rsid w:val="003A5F1A"/>
    <w:rsid w:val="003B45AC"/>
    <w:rsid w:val="003C2A24"/>
    <w:rsid w:val="003C4477"/>
    <w:rsid w:val="003E0AE7"/>
    <w:rsid w:val="003E4196"/>
    <w:rsid w:val="003E64C0"/>
    <w:rsid w:val="003F43FD"/>
    <w:rsid w:val="003F5C5A"/>
    <w:rsid w:val="00400F9A"/>
    <w:rsid w:val="004134F0"/>
    <w:rsid w:val="004135EF"/>
    <w:rsid w:val="00432890"/>
    <w:rsid w:val="004374FF"/>
    <w:rsid w:val="004438C6"/>
    <w:rsid w:val="0044648C"/>
    <w:rsid w:val="00447C23"/>
    <w:rsid w:val="0045073A"/>
    <w:rsid w:val="00450BBE"/>
    <w:rsid w:val="00453AD3"/>
    <w:rsid w:val="00454C29"/>
    <w:rsid w:val="00456FE1"/>
    <w:rsid w:val="00465263"/>
    <w:rsid w:val="00467E81"/>
    <w:rsid w:val="00471DE8"/>
    <w:rsid w:val="00473A84"/>
    <w:rsid w:val="0047403B"/>
    <w:rsid w:val="004754C9"/>
    <w:rsid w:val="00487BB1"/>
    <w:rsid w:val="00495D12"/>
    <w:rsid w:val="0049743D"/>
    <w:rsid w:val="004A0088"/>
    <w:rsid w:val="004B0169"/>
    <w:rsid w:val="004C1F44"/>
    <w:rsid w:val="004C76CE"/>
    <w:rsid w:val="004D4704"/>
    <w:rsid w:val="004D54B8"/>
    <w:rsid w:val="004E1AD4"/>
    <w:rsid w:val="004E233C"/>
    <w:rsid w:val="004E7C45"/>
    <w:rsid w:val="004F2A61"/>
    <w:rsid w:val="004F4F0F"/>
    <w:rsid w:val="005020F7"/>
    <w:rsid w:val="00521880"/>
    <w:rsid w:val="00525159"/>
    <w:rsid w:val="00525A70"/>
    <w:rsid w:val="00535013"/>
    <w:rsid w:val="00535B72"/>
    <w:rsid w:val="005537F0"/>
    <w:rsid w:val="00567B46"/>
    <w:rsid w:val="005806AE"/>
    <w:rsid w:val="0058211D"/>
    <w:rsid w:val="00594A18"/>
    <w:rsid w:val="005A005C"/>
    <w:rsid w:val="005A04F5"/>
    <w:rsid w:val="005A5D7C"/>
    <w:rsid w:val="005A73B8"/>
    <w:rsid w:val="005A7549"/>
    <w:rsid w:val="005C0862"/>
    <w:rsid w:val="005D21AE"/>
    <w:rsid w:val="005D2BCF"/>
    <w:rsid w:val="005D7F76"/>
    <w:rsid w:val="005E1223"/>
    <w:rsid w:val="005E4F4C"/>
    <w:rsid w:val="00601EF0"/>
    <w:rsid w:val="00603878"/>
    <w:rsid w:val="00611790"/>
    <w:rsid w:val="00611C76"/>
    <w:rsid w:val="00611EA3"/>
    <w:rsid w:val="006167B2"/>
    <w:rsid w:val="006259E8"/>
    <w:rsid w:val="00625D93"/>
    <w:rsid w:val="00627628"/>
    <w:rsid w:val="00631921"/>
    <w:rsid w:val="00632A01"/>
    <w:rsid w:val="006363F5"/>
    <w:rsid w:val="00640269"/>
    <w:rsid w:val="006418AB"/>
    <w:rsid w:val="00643BA7"/>
    <w:rsid w:val="00644D2D"/>
    <w:rsid w:val="00645899"/>
    <w:rsid w:val="006461D3"/>
    <w:rsid w:val="00662227"/>
    <w:rsid w:val="0067203A"/>
    <w:rsid w:val="00673FFD"/>
    <w:rsid w:val="006764BB"/>
    <w:rsid w:val="00682137"/>
    <w:rsid w:val="00685283"/>
    <w:rsid w:val="0069037C"/>
    <w:rsid w:val="006B6EF3"/>
    <w:rsid w:val="006C0637"/>
    <w:rsid w:val="006C1425"/>
    <w:rsid w:val="006C37DF"/>
    <w:rsid w:val="006C3F65"/>
    <w:rsid w:val="006C74B3"/>
    <w:rsid w:val="006F321F"/>
    <w:rsid w:val="007051D8"/>
    <w:rsid w:val="007070AD"/>
    <w:rsid w:val="00711310"/>
    <w:rsid w:val="00717B17"/>
    <w:rsid w:val="00721E91"/>
    <w:rsid w:val="00756E5A"/>
    <w:rsid w:val="00757534"/>
    <w:rsid w:val="0076659B"/>
    <w:rsid w:val="00786C0F"/>
    <w:rsid w:val="007A5645"/>
    <w:rsid w:val="007B2E8B"/>
    <w:rsid w:val="007C4742"/>
    <w:rsid w:val="007E5B86"/>
    <w:rsid w:val="007E5EFA"/>
    <w:rsid w:val="0080374F"/>
    <w:rsid w:val="00814EBB"/>
    <w:rsid w:val="0081799C"/>
    <w:rsid w:val="00837EC1"/>
    <w:rsid w:val="0084175A"/>
    <w:rsid w:val="0084699C"/>
    <w:rsid w:val="008808F3"/>
    <w:rsid w:val="00890A65"/>
    <w:rsid w:val="00892162"/>
    <w:rsid w:val="008931A3"/>
    <w:rsid w:val="00895A40"/>
    <w:rsid w:val="00896346"/>
    <w:rsid w:val="0089648D"/>
    <w:rsid w:val="008A7901"/>
    <w:rsid w:val="008B37FF"/>
    <w:rsid w:val="008B52EF"/>
    <w:rsid w:val="008C4E37"/>
    <w:rsid w:val="008D0A6F"/>
    <w:rsid w:val="008D379A"/>
    <w:rsid w:val="008D4404"/>
    <w:rsid w:val="008D5E6A"/>
    <w:rsid w:val="008E7B83"/>
    <w:rsid w:val="008F42AA"/>
    <w:rsid w:val="0090523A"/>
    <w:rsid w:val="00910995"/>
    <w:rsid w:val="00911283"/>
    <w:rsid w:val="00916630"/>
    <w:rsid w:val="00924AE9"/>
    <w:rsid w:val="00934585"/>
    <w:rsid w:val="00953FE5"/>
    <w:rsid w:val="0095584C"/>
    <w:rsid w:val="00963296"/>
    <w:rsid w:val="0096578D"/>
    <w:rsid w:val="00965D67"/>
    <w:rsid w:val="00990F49"/>
    <w:rsid w:val="00994676"/>
    <w:rsid w:val="00996ADE"/>
    <w:rsid w:val="009B7119"/>
    <w:rsid w:val="009C1B34"/>
    <w:rsid w:val="009C3698"/>
    <w:rsid w:val="009C5797"/>
    <w:rsid w:val="009D0B8D"/>
    <w:rsid w:val="009D49C8"/>
    <w:rsid w:val="009F64DA"/>
    <w:rsid w:val="00A2079B"/>
    <w:rsid w:val="00A31F94"/>
    <w:rsid w:val="00A34ECB"/>
    <w:rsid w:val="00A42BAF"/>
    <w:rsid w:val="00A5717D"/>
    <w:rsid w:val="00A60F54"/>
    <w:rsid w:val="00A767F6"/>
    <w:rsid w:val="00A76EB4"/>
    <w:rsid w:val="00A82D3A"/>
    <w:rsid w:val="00A87965"/>
    <w:rsid w:val="00A924A1"/>
    <w:rsid w:val="00AA64F0"/>
    <w:rsid w:val="00AA7AE8"/>
    <w:rsid w:val="00AB3649"/>
    <w:rsid w:val="00AB4B2C"/>
    <w:rsid w:val="00AC0A6F"/>
    <w:rsid w:val="00AC6699"/>
    <w:rsid w:val="00AD364E"/>
    <w:rsid w:val="00AD5016"/>
    <w:rsid w:val="00AE3125"/>
    <w:rsid w:val="00AF1FD5"/>
    <w:rsid w:val="00AF6D98"/>
    <w:rsid w:val="00B116D2"/>
    <w:rsid w:val="00B166C4"/>
    <w:rsid w:val="00B22468"/>
    <w:rsid w:val="00B35600"/>
    <w:rsid w:val="00B357D6"/>
    <w:rsid w:val="00B406FB"/>
    <w:rsid w:val="00B44C07"/>
    <w:rsid w:val="00B51B79"/>
    <w:rsid w:val="00B52371"/>
    <w:rsid w:val="00B533C7"/>
    <w:rsid w:val="00B5548F"/>
    <w:rsid w:val="00B57B03"/>
    <w:rsid w:val="00B61322"/>
    <w:rsid w:val="00B6325F"/>
    <w:rsid w:val="00B63D01"/>
    <w:rsid w:val="00B6512F"/>
    <w:rsid w:val="00B70277"/>
    <w:rsid w:val="00B85E17"/>
    <w:rsid w:val="00B85E4C"/>
    <w:rsid w:val="00B86BD3"/>
    <w:rsid w:val="00B94AE9"/>
    <w:rsid w:val="00B9752D"/>
    <w:rsid w:val="00BA1F5C"/>
    <w:rsid w:val="00BA2680"/>
    <w:rsid w:val="00BA3A10"/>
    <w:rsid w:val="00BA42A1"/>
    <w:rsid w:val="00BA43C8"/>
    <w:rsid w:val="00BA4F18"/>
    <w:rsid w:val="00BA5F2B"/>
    <w:rsid w:val="00BB2B8B"/>
    <w:rsid w:val="00BD128A"/>
    <w:rsid w:val="00BD2316"/>
    <w:rsid w:val="00BD2B83"/>
    <w:rsid w:val="00BD6D2B"/>
    <w:rsid w:val="00BE3330"/>
    <w:rsid w:val="00BE5642"/>
    <w:rsid w:val="00C04D39"/>
    <w:rsid w:val="00C05006"/>
    <w:rsid w:val="00C125C2"/>
    <w:rsid w:val="00C33927"/>
    <w:rsid w:val="00C4692B"/>
    <w:rsid w:val="00C47358"/>
    <w:rsid w:val="00C51C16"/>
    <w:rsid w:val="00C54EC6"/>
    <w:rsid w:val="00C657E4"/>
    <w:rsid w:val="00C712A1"/>
    <w:rsid w:val="00C81B5B"/>
    <w:rsid w:val="00C82D6C"/>
    <w:rsid w:val="00C85192"/>
    <w:rsid w:val="00C9689B"/>
    <w:rsid w:val="00C972FB"/>
    <w:rsid w:val="00CA7B2E"/>
    <w:rsid w:val="00CB177E"/>
    <w:rsid w:val="00CB3919"/>
    <w:rsid w:val="00CD281D"/>
    <w:rsid w:val="00CD36C6"/>
    <w:rsid w:val="00CD5923"/>
    <w:rsid w:val="00CE1601"/>
    <w:rsid w:val="00CE1C93"/>
    <w:rsid w:val="00CF4AD4"/>
    <w:rsid w:val="00CF5A76"/>
    <w:rsid w:val="00D012E1"/>
    <w:rsid w:val="00D0741D"/>
    <w:rsid w:val="00D2042E"/>
    <w:rsid w:val="00D34CA8"/>
    <w:rsid w:val="00D44658"/>
    <w:rsid w:val="00D54297"/>
    <w:rsid w:val="00D56E34"/>
    <w:rsid w:val="00D60FFE"/>
    <w:rsid w:val="00D61D64"/>
    <w:rsid w:val="00D9287F"/>
    <w:rsid w:val="00DB46B9"/>
    <w:rsid w:val="00DB4E11"/>
    <w:rsid w:val="00DB6DA7"/>
    <w:rsid w:val="00DC068F"/>
    <w:rsid w:val="00DC47D4"/>
    <w:rsid w:val="00DE32DE"/>
    <w:rsid w:val="00DE3536"/>
    <w:rsid w:val="00DE3EAE"/>
    <w:rsid w:val="00DE4AF2"/>
    <w:rsid w:val="00DF1A7B"/>
    <w:rsid w:val="00E01980"/>
    <w:rsid w:val="00E028D9"/>
    <w:rsid w:val="00E06760"/>
    <w:rsid w:val="00E14FBD"/>
    <w:rsid w:val="00E1723F"/>
    <w:rsid w:val="00E17C68"/>
    <w:rsid w:val="00E17CCC"/>
    <w:rsid w:val="00E22313"/>
    <w:rsid w:val="00E23423"/>
    <w:rsid w:val="00E257DE"/>
    <w:rsid w:val="00E303BD"/>
    <w:rsid w:val="00E370CA"/>
    <w:rsid w:val="00E413BE"/>
    <w:rsid w:val="00E44F93"/>
    <w:rsid w:val="00E54327"/>
    <w:rsid w:val="00E56DBB"/>
    <w:rsid w:val="00E60A2B"/>
    <w:rsid w:val="00E675EE"/>
    <w:rsid w:val="00E85595"/>
    <w:rsid w:val="00E90362"/>
    <w:rsid w:val="00EB6C96"/>
    <w:rsid w:val="00EC04ED"/>
    <w:rsid w:val="00EC0872"/>
    <w:rsid w:val="00EE596B"/>
    <w:rsid w:val="00EE70D4"/>
    <w:rsid w:val="00EF70AE"/>
    <w:rsid w:val="00F008D9"/>
    <w:rsid w:val="00F25922"/>
    <w:rsid w:val="00F32E73"/>
    <w:rsid w:val="00F34A25"/>
    <w:rsid w:val="00F3535F"/>
    <w:rsid w:val="00F37BF1"/>
    <w:rsid w:val="00F43847"/>
    <w:rsid w:val="00F44FE5"/>
    <w:rsid w:val="00F454E0"/>
    <w:rsid w:val="00F50740"/>
    <w:rsid w:val="00F50BDF"/>
    <w:rsid w:val="00F60135"/>
    <w:rsid w:val="00F7520E"/>
    <w:rsid w:val="00F77F06"/>
    <w:rsid w:val="00F86FCE"/>
    <w:rsid w:val="00F91D5A"/>
    <w:rsid w:val="00FB1E27"/>
    <w:rsid w:val="00FB469B"/>
    <w:rsid w:val="00FC2732"/>
    <w:rsid w:val="00FC3E4E"/>
    <w:rsid w:val="00FC6A80"/>
    <w:rsid w:val="00FD3A68"/>
    <w:rsid w:val="00FD591E"/>
    <w:rsid w:val="00FD610A"/>
    <w:rsid w:val="00FE1A65"/>
    <w:rsid w:val="00FE5E92"/>
    <w:rsid w:val="00FE6A3C"/>
    <w:rsid w:val="00FF6C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A3044"/>
  <w15:docId w15:val="{E83EB385-139F-4B81-A67F-A0420DEF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uiPriority w:val="9"/>
    <w:semiHidden/>
    <w:unhideWhenUsed/>
    <w:qFormat/>
    <w:rsid w:val="002A04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4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82D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82D3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8F42AA"/>
    <w:rPr>
      <w:rFonts w:eastAsiaTheme="minorEastAsia"/>
      <w:sz w:val="16"/>
      <w:szCs w:val="16"/>
      <w:lang w:eastAsia="pt-BR"/>
    </w:rPr>
  </w:style>
  <w:style w:type="paragraph" w:styleId="Data">
    <w:name w:val="Date"/>
    <w:basedOn w:val="Normal"/>
    <w:link w:val="DataChar"/>
    <w:rsid w:val="00D2042E"/>
    <w:pPr>
      <w:tabs>
        <w:tab w:val="left" w:pos="1134"/>
        <w:tab w:val="left" w:pos="1701"/>
      </w:tabs>
    </w:pPr>
    <w:rPr>
      <w:b/>
      <w:szCs w:val="20"/>
    </w:rPr>
  </w:style>
  <w:style w:type="character" w:customStyle="1" w:styleId="DataChar">
    <w:name w:val="Data Char"/>
    <w:basedOn w:val="Fontepargpadro"/>
    <w:link w:val="Data"/>
    <w:rsid w:val="00D2042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2A049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A049D"/>
    <w:rPr>
      <w:rFonts w:asciiTheme="majorHAnsi" w:eastAsiaTheme="majorEastAsia" w:hAnsiTheme="majorHAnsi" w:cstheme="majorBidi"/>
      <w:b/>
      <w:bCs/>
      <w:color w:val="4F81BD" w:themeColor="accent1"/>
      <w:sz w:val="24"/>
      <w:szCs w:val="24"/>
      <w:lang w:eastAsia="pt-BR"/>
    </w:rPr>
  </w:style>
  <w:style w:type="paragraph" w:styleId="Corpodetexto3">
    <w:name w:val="Body Text 3"/>
    <w:basedOn w:val="Normal"/>
    <w:link w:val="Corpodetexto3Char"/>
    <w:rsid w:val="002A049D"/>
    <w:pPr>
      <w:spacing w:after="120"/>
    </w:pPr>
    <w:rPr>
      <w:sz w:val="16"/>
      <w:szCs w:val="16"/>
    </w:rPr>
  </w:style>
  <w:style w:type="character" w:customStyle="1" w:styleId="Corpodetexto3Char">
    <w:name w:val="Corpo de texto 3 Char"/>
    <w:basedOn w:val="Fontepargpadro"/>
    <w:link w:val="Corpodetexto3"/>
    <w:rsid w:val="002A049D"/>
    <w:rPr>
      <w:rFonts w:ascii="Times New Roman" w:eastAsia="Times New Roman" w:hAnsi="Times New Roman" w:cs="Times New Roman"/>
      <w:sz w:val="16"/>
      <w:szCs w:val="16"/>
      <w:lang w:eastAsia="pt-BR"/>
    </w:rPr>
  </w:style>
  <w:style w:type="paragraph" w:customStyle="1" w:styleId="Standard">
    <w:name w:val="Standard"/>
    <w:rsid w:val="002A049D"/>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Corpodetexto2">
    <w:name w:val="Body Text 2"/>
    <w:basedOn w:val="Normal"/>
    <w:link w:val="Corpodetexto2Char"/>
    <w:uiPriority w:val="99"/>
    <w:unhideWhenUsed/>
    <w:rsid w:val="00E675EE"/>
    <w:pPr>
      <w:spacing w:after="120" w:line="480" w:lineRule="auto"/>
    </w:pPr>
  </w:style>
  <w:style w:type="character" w:customStyle="1" w:styleId="Corpodetexto2Char">
    <w:name w:val="Corpo de texto 2 Char"/>
    <w:basedOn w:val="Fontepargpadro"/>
    <w:link w:val="Corpodetexto2"/>
    <w:uiPriority w:val="99"/>
    <w:rsid w:val="00E675EE"/>
    <w:rPr>
      <w:rFonts w:ascii="Times New Roman" w:eastAsia="Times New Roman" w:hAnsi="Times New Roman" w:cs="Times New Roman"/>
      <w:sz w:val="24"/>
      <w:szCs w:val="24"/>
      <w:lang w:eastAsia="pt-BR"/>
    </w:rPr>
  </w:style>
  <w:style w:type="character" w:styleId="Hyperlink">
    <w:name w:val="Hyperlink"/>
    <w:basedOn w:val="Fontepargpadro"/>
    <w:uiPriority w:val="99"/>
    <w:rsid w:val="00E675EE"/>
    <w:rPr>
      <w:color w:val="0000FF"/>
      <w:u w:val="single"/>
    </w:rPr>
  </w:style>
  <w:style w:type="paragraph" w:styleId="Subttulo">
    <w:name w:val="Subtitle"/>
    <w:basedOn w:val="Normal"/>
    <w:link w:val="SubttuloChar"/>
    <w:qFormat/>
    <w:rsid w:val="00E675EE"/>
    <w:pPr>
      <w:ind w:firstLine="1418"/>
    </w:pPr>
    <w:rPr>
      <w:szCs w:val="20"/>
    </w:rPr>
  </w:style>
  <w:style w:type="character" w:customStyle="1" w:styleId="SubttuloChar">
    <w:name w:val="Subtítulo Char"/>
    <w:basedOn w:val="Fontepargpadro"/>
    <w:link w:val="Subttulo"/>
    <w:rsid w:val="00E675EE"/>
    <w:rPr>
      <w:rFonts w:ascii="Times New Roman" w:eastAsia="Times New Roman" w:hAnsi="Times New Roman" w:cs="Times New Roman"/>
      <w:sz w:val="24"/>
      <w:szCs w:val="20"/>
      <w:lang w:eastAsia="pt-BR"/>
    </w:rPr>
  </w:style>
  <w:style w:type="paragraph" w:customStyle="1" w:styleId="Default">
    <w:name w:val="Default"/>
    <w:rsid w:val="00E675E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E675EE"/>
    <w:pPr>
      <w:tabs>
        <w:tab w:val="left" w:pos="2835"/>
      </w:tabs>
      <w:spacing w:before="120"/>
      <w:jc w:val="both"/>
    </w:pPr>
    <w:rPr>
      <w:rFonts w:ascii="Arial" w:hAnsi="Arial"/>
      <w:sz w:val="22"/>
    </w:rPr>
  </w:style>
  <w:style w:type="character" w:customStyle="1" w:styleId="Ttulo4Char">
    <w:name w:val="Título 4 Char"/>
    <w:basedOn w:val="Fontepargpadro"/>
    <w:link w:val="Ttulo4"/>
    <w:uiPriority w:val="9"/>
    <w:semiHidden/>
    <w:rsid w:val="00A82D3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A82D3A"/>
    <w:rPr>
      <w:rFonts w:asciiTheme="majorHAnsi" w:eastAsiaTheme="majorEastAsia" w:hAnsiTheme="majorHAnsi" w:cstheme="majorBidi"/>
      <w:color w:val="243F60" w:themeColor="accent1" w:themeShade="7F"/>
      <w:sz w:val="24"/>
      <w:szCs w:val="24"/>
      <w:lang w:eastAsia="pt-BR"/>
    </w:rPr>
  </w:style>
  <w:style w:type="paragraph" w:styleId="NormalWeb">
    <w:name w:val="Normal (Web)"/>
    <w:basedOn w:val="Normal"/>
    <w:uiPriority w:val="99"/>
    <w:rsid w:val="00A82D3A"/>
    <w:pPr>
      <w:spacing w:before="100" w:beforeAutospacing="1" w:after="100" w:afterAutospacing="1"/>
    </w:pPr>
    <w:rPr>
      <w:rFonts w:ascii="Verdana" w:hAnsi="Verdana"/>
    </w:rPr>
  </w:style>
  <w:style w:type="paragraph" w:styleId="Recuonormal">
    <w:name w:val="Normal Indent"/>
    <w:basedOn w:val="Normal"/>
    <w:rsid w:val="00A82D3A"/>
    <w:pPr>
      <w:ind w:left="708"/>
    </w:pPr>
    <w:rPr>
      <w:rFonts w:ascii="Arial" w:hAnsi="Arial"/>
      <w:szCs w:val="20"/>
    </w:rPr>
  </w:style>
  <w:style w:type="paragraph" w:styleId="PargrafodaLista">
    <w:name w:val="List Paragraph"/>
    <w:basedOn w:val="Normal"/>
    <w:uiPriority w:val="34"/>
    <w:qFormat/>
    <w:rsid w:val="00152DD5"/>
    <w:pPr>
      <w:ind w:left="720"/>
      <w:contextualSpacing/>
    </w:pPr>
  </w:style>
  <w:style w:type="paragraph" w:customStyle="1" w:styleId="Corpodetexto31">
    <w:name w:val="Corpo de texto 31"/>
    <w:basedOn w:val="Normal"/>
    <w:rsid w:val="00487BB1"/>
    <w:pPr>
      <w:suppressAutoHyphens/>
      <w:spacing w:line="240" w:lineRule="atLeast"/>
      <w:ind w:right="-5"/>
      <w:jc w:val="both"/>
    </w:pPr>
    <w:rPr>
      <w:rFonts w:ascii="Arial" w:hAnsi="Arial"/>
      <w:b/>
      <w:szCs w:val="20"/>
      <w:lang w:eastAsia="ar-SA"/>
    </w:rPr>
  </w:style>
  <w:style w:type="character" w:styleId="Forte">
    <w:name w:val="Strong"/>
    <w:basedOn w:val="Fontepargpadro"/>
    <w:uiPriority w:val="22"/>
    <w:qFormat/>
    <w:rsid w:val="00CE1601"/>
    <w:rPr>
      <w:b/>
      <w:bCs/>
    </w:rPr>
  </w:style>
  <w:style w:type="paragraph" w:customStyle="1" w:styleId="Recuodecorpodetexto31">
    <w:name w:val="Recuo de corpo de texto 31"/>
    <w:basedOn w:val="Normal"/>
    <w:rsid w:val="002906BE"/>
    <w:pPr>
      <w:suppressAutoHyphens/>
      <w:autoSpaceDE w:val="0"/>
      <w:ind w:hanging="2"/>
      <w:jc w:val="both"/>
    </w:pPr>
    <w:rPr>
      <w:i/>
      <w:sz w:val="26"/>
      <w:szCs w:val="20"/>
      <w:lang w:eastAsia="ar-SA"/>
    </w:rPr>
  </w:style>
  <w:style w:type="paragraph" w:styleId="Recuodecorpodetexto">
    <w:name w:val="Body Text Indent"/>
    <w:basedOn w:val="Normal"/>
    <w:link w:val="RecuodecorpodetextoChar"/>
    <w:unhideWhenUsed/>
    <w:rsid w:val="002906BE"/>
    <w:pPr>
      <w:spacing w:after="120"/>
      <w:ind w:left="283"/>
    </w:pPr>
  </w:style>
  <w:style w:type="character" w:customStyle="1" w:styleId="RecuodecorpodetextoChar">
    <w:name w:val="Recuo de corpo de texto Char"/>
    <w:basedOn w:val="Fontepargpadro"/>
    <w:link w:val="Recuodecorpodetexto"/>
    <w:rsid w:val="002906B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47683547">
      <w:bodyDiv w:val="1"/>
      <w:marLeft w:val="0"/>
      <w:marRight w:val="0"/>
      <w:marTop w:val="0"/>
      <w:marBottom w:val="0"/>
      <w:divBdr>
        <w:top w:val="none" w:sz="0" w:space="0" w:color="auto"/>
        <w:left w:val="none" w:sz="0" w:space="0" w:color="auto"/>
        <w:bottom w:val="none" w:sz="0" w:space="0" w:color="auto"/>
        <w:right w:val="none" w:sz="0" w:space="0" w:color="auto"/>
      </w:divBdr>
    </w:div>
    <w:div w:id="1116026173">
      <w:bodyDiv w:val="1"/>
      <w:marLeft w:val="0"/>
      <w:marRight w:val="0"/>
      <w:marTop w:val="0"/>
      <w:marBottom w:val="0"/>
      <w:divBdr>
        <w:top w:val="none" w:sz="0" w:space="0" w:color="auto"/>
        <w:left w:val="none" w:sz="0" w:space="0" w:color="auto"/>
        <w:bottom w:val="none" w:sz="0" w:space="0" w:color="auto"/>
        <w:right w:val="none" w:sz="0" w:space="0" w:color="auto"/>
      </w:divBdr>
    </w:div>
    <w:div w:id="17240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B905A-BAB4-449B-9E32-3518F7A3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1239</TotalTime>
  <Pages>1</Pages>
  <Words>1950</Words>
  <Characters>10534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Pregão Presencial 024-17</vt:lpstr>
    </vt:vector>
  </TitlesOfParts>
  <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024-17</dc:title>
  <dc:subject>Contratação de Serviços Médicos</dc:subject>
  <dc:creator>Gilda Ana Marcon Moreira - Pref. Munic. de Cotiporã RS</dc:creator>
  <cp:lastModifiedBy>Licitacao_Note</cp:lastModifiedBy>
  <cp:revision>165</cp:revision>
  <cp:lastPrinted>2020-02-10T15:31:00Z</cp:lastPrinted>
  <dcterms:created xsi:type="dcterms:W3CDTF">2015-01-20T10:04:00Z</dcterms:created>
  <dcterms:modified xsi:type="dcterms:W3CDTF">2020-02-10T15:31:00Z</dcterms:modified>
</cp:coreProperties>
</file>