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A036" w14:textId="129228C5" w:rsidR="00DF71A1" w:rsidRDefault="00726572" w:rsidP="002F53A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284321">
        <w:rPr>
          <w:rFonts w:ascii="Times New Roman" w:hAnsi="Times New Roman"/>
          <w:sz w:val="18"/>
          <w:szCs w:val="18"/>
        </w:rPr>
        <w:t>108/2025</w:t>
      </w:r>
    </w:p>
    <w:p w14:paraId="12C41D7E" w14:textId="77777777" w:rsidR="002F53A4" w:rsidRPr="002F53A4" w:rsidRDefault="002F53A4" w:rsidP="002F53A4"/>
    <w:p w14:paraId="74D56811" w14:textId="695B28AE"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DC452E" w:rsidRPr="00DC452E">
        <w:rPr>
          <w:sz w:val="18"/>
          <w:szCs w:val="18"/>
        </w:rPr>
        <w:t xml:space="preserve">por seu Prefeito Municipal Senhor </w:t>
      </w:r>
      <w:r w:rsidR="00596CDE">
        <w:rPr>
          <w:sz w:val="18"/>
          <w:szCs w:val="18"/>
        </w:rPr>
        <w:t>José Carlos Breda</w:t>
      </w:r>
      <w:r w:rsidR="00DC452E" w:rsidRPr="00DC452E">
        <w:rPr>
          <w:sz w:val="18"/>
          <w:szCs w:val="18"/>
        </w:rPr>
        <w:t xml:space="preserve">, brasileiro, portador da Identidade nº </w:t>
      </w:r>
      <w:r w:rsidR="00596CDE">
        <w:rPr>
          <w:sz w:val="18"/>
          <w:szCs w:val="18"/>
        </w:rPr>
        <w:t>2004085326</w:t>
      </w:r>
      <w:r w:rsidR="00DC452E" w:rsidRPr="00DC452E">
        <w:rPr>
          <w:sz w:val="18"/>
          <w:szCs w:val="18"/>
        </w:rPr>
        <w:t xml:space="preserve">, expedida pela SSP/RS, inscrito no CPF/MF sob nº </w:t>
      </w:r>
      <w:r w:rsidR="00596CDE">
        <w:rPr>
          <w:sz w:val="18"/>
          <w:szCs w:val="18"/>
        </w:rPr>
        <w:t>218.555.950-87</w:t>
      </w:r>
      <w:r w:rsidR="00DC452E" w:rsidRPr="00DC452E">
        <w:rPr>
          <w:sz w:val="18"/>
          <w:szCs w:val="18"/>
        </w:rPr>
        <w:t>, doravante denominado simplesmente CONTRATANTE e de outro a empresa</w:t>
      </w:r>
      <w:r w:rsidR="004C2D92">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7BBAC630"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96CDE">
        <w:rPr>
          <w:sz w:val="18"/>
          <w:szCs w:val="18"/>
        </w:rPr>
        <w:t>352/2025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284321">
        <w:rPr>
          <w:sz w:val="18"/>
          <w:szCs w:val="18"/>
        </w:rPr>
        <w:t>0</w:t>
      </w:r>
      <w:r w:rsidR="00330786">
        <w:rPr>
          <w:sz w:val="18"/>
          <w:szCs w:val="18"/>
        </w:rPr>
        <w:t>60</w:t>
      </w:r>
      <w:r w:rsidR="00284321">
        <w:rPr>
          <w:sz w:val="18"/>
          <w:szCs w:val="18"/>
        </w:rPr>
        <w:t>/2025.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3CE61198"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123D60" w:rsidRPr="00D82EE0">
        <w:rPr>
          <w:sz w:val="18"/>
          <w:szCs w:val="18"/>
        </w:rPr>
        <w:t>contratação de empresa para fornecimento de</w:t>
      </w:r>
      <w:r w:rsidR="00123D60">
        <w:rPr>
          <w:sz w:val="18"/>
          <w:szCs w:val="18"/>
        </w:rPr>
        <w:t xml:space="preserve"> lavadora de alta pressão para atender as necessidades das escolas municipais junto a </w:t>
      </w:r>
      <w:r w:rsidR="00123D60" w:rsidRPr="00D82EE0">
        <w:rPr>
          <w:sz w:val="18"/>
          <w:szCs w:val="18"/>
        </w:rPr>
        <w:t>secretaria munici</w:t>
      </w:r>
      <w:r w:rsidR="00123D60">
        <w:rPr>
          <w:sz w:val="18"/>
          <w:szCs w:val="18"/>
        </w:rPr>
        <w:t xml:space="preserve">pal de educação e desporto, 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5"/>
        <w:gridCol w:w="855"/>
        <w:gridCol w:w="5522"/>
        <w:gridCol w:w="13"/>
        <w:gridCol w:w="983"/>
        <w:gridCol w:w="1134"/>
      </w:tblGrid>
      <w:tr w:rsidR="00726572" w:rsidRPr="002F53A4" w14:paraId="72CB5555" w14:textId="77777777" w:rsidTr="00201A2B">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2F53A4" w:rsidRDefault="0048698E" w:rsidP="008022E8">
            <w:pPr>
              <w:jc w:val="center"/>
              <w:rPr>
                <w:b/>
                <w:sz w:val="17"/>
                <w:szCs w:val="17"/>
              </w:rPr>
            </w:pPr>
            <w:r w:rsidRPr="002F53A4">
              <w:rPr>
                <w:b/>
                <w:sz w:val="17"/>
                <w:szCs w:val="17"/>
              </w:rPr>
              <w:t>ITEM</w:t>
            </w:r>
          </w:p>
        </w:tc>
        <w:tc>
          <w:tcPr>
            <w:tcW w:w="565"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2F53A4" w:rsidRDefault="0048698E" w:rsidP="008022E8">
            <w:pPr>
              <w:jc w:val="center"/>
              <w:rPr>
                <w:b/>
                <w:sz w:val="17"/>
                <w:szCs w:val="17"/>
              </w:rPr>
            </w:pPr>
            <w:r w:rsidRPr="002F53A4">
              <w:rPr>
                <w:b/>
                <w:sz w:val="17"/>
                <w:szCs w:val="17"/>
              </w:rPr>
              <w:t>UN.</w:t>
            </w:r>
          </w:p>
        </w:tc>
        <w:tc>
          <w:tcPr>
            <w:tcW w:w="855"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2F53A4" w:rsidRDefault="0048698E" w:rsidP="008022E8">
            <w:pPr>
              <w:jc w:val="center"/>
              <w:rPr>
                <w:b/>
                <w:sz w:val="17"/>
                <w:szCs w:val="17"/>
              </w:rPr>
            </w:pPr>
            <w:r w:rsidRPr="002F53A4">
              <w:rPr>
                <w:b/>
                <w:sz w:val="17"/>
                <w:szCs w:val="17"/>
              </w:rPr>
              <w:t>QUANT.</w:t>
            </w:r>
          </w:p>
        </w:tc>
        <w:tc>
          <w:tcPr>
            <w:tcW w:w="5522"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2F53A4" w:rsidRDefault="0048698E" w:rsidP="008022E8">
            <w:pPr>
              <w:jc w:val="center"/>
              <w:rPr>
                <w:b/>
                <w:sz w:val="17"/>
                <w:szCs w:val="17"/>
              </w:rPr>
            </w:pPr>
            <w:r w:rsidRPr="002F53A4">
              <w:rPr>
                <w:b/>
                <w:sz w:val="17"/>
                <w:szCs w:val="17"/>
              </w:rPr>
              <w:t>DESCRIÇÃO</w:t>
            </w:r>
          </w:p>
        </w:tc>
        <w:tc>
          <w:tcPr>
            <w:tcW w:w="996" w:type="dxa"/>
            <w:gridSpan w:val="2"/>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2F53A4" w:rsidRDefault="00FD5CDB" w:rsidP="008022E8">
            <w:pPr>
              <w:jc w:val="center"/>
              <w:rPr>
                <w:b/>
                <w:sz w:val="17"/>
                <w:szCs w:val="17"/>
              </w:rPr>
            </w:pPr>
            <w:r w:rsidRPr="002F53A4">
              <w:rPr>
                <w:b/>
                <w:sz w:val="17"/>
                <w:szCs w:val="17"/>
              </w:rPr>
              <w:t xml:space="preserve">R$ </w:t>
            </w:r>
            <w:r w:rsidR="0048698E" w:rsidRPr="002F53A4">
              <w:rPr>
                <w:b/>
                <w:sz w:val="17"/>
                <w:szCs w:val="17"/>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2F53A4" w:rsidRDefault="00FD5CDB" w:rsidP="008022E8">
            <w:pPr>
              <w:jc w:val="center"/>
              <w:rPr>
                <w:b/>
                <w:sz w:val="17"/>
                <w:szCs w:val="17"/>
              </w:rPr>
            </w:pPr>
            <w:r w:rsidRPr="002F53A4">
              <w:rPr>
                <w:b/>
                <w:sz w:val="17"/>
                <w:szCs w:val="17"/>
              </w:rPr>
              <w:t xml:space="preserve">R$ </w:t>
            </w:r>
            <w:r w:rsidR="0048698E" w:rsidRPr="002F53A4">
              <w:rPr>
                <w:b/>
                <w:sz w:val="17"/>
                <w:szCs w:val="17"/>
              </w:rPr>
              <w:t>TOTAL</w:t>
            </w:r>
          </w:p>
        </w:tc>
      </w:tr>
      <w:tr w:rsidR="00596CDE" w:rsidRPr="002F53A4" w14:paraId="089E3766" w14:textId="77777777" w:rsidTr="00201A2B">
        <w:trPr>
          <w:trHeight w:val="50"/>
          <w:jc w:val="center"/>
        </w:trPr>
        <w:tc>
          <w:tcPr>
            <w:tcW w:w="9781" w:type="dxa"/>
            <w:gridSpan w:val="7"/>
            <w:tcBorders>
              <w:top w:val="single" w:sz="12" w:space="0" w:color="auto"/>
              <w:left w:val="single" w:sz="12" w:space="0" w:color="auto"/>
              <w:bottom w:val="single" w:sz="12" w:space="0" w:color="auto"/>
              <w:right w:val="single" w:sz="12" w:space="0" w:color="auto"/>
            </w:tcBorders>
            <w:vAlign w:val="center"/>
          </w:tcPr>
          <w:p w14:paraId="6B110FF6" w14:textId="4D2A7F89" w:rsidR="00596CDE" w:rsidRPr="002F53A4" w:rsidRDefault="00596CDE" w:rsidP="008022E8">
            <w:pPr>
              <w:jc w:val="center"/>
              <w:rPr>
                <w:b/>
                <w:sz w:val="17"/>
                <w:szCs w:val="17"/>
              </w:rPr>
            </w:pPr>
            <w:r w:rsidRPr="002F53A4">
              <w:rPr>
                <w:b/>
                <w:sz w:val="17"/>
                <w:szCs w:val="17"/>
              </w:rPr>
              <w:t>ESCOLA MUNICIPAL DE EDUCAÇÃO INFANTIL AMOR E CARINHO</w:t>
            </w:r>
          </w:p>
        </w:tc>
      </w:tr>
      <w:tr w:rsidR="00726572" w:rsidRPr="002F53A4" w14:paraId="507FE9FA" w14:textId="77777777" w:rsidTr="00201A2B">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2F53A4" w:rsidRDefault="00726572" w:rsidP="008022E8">
            <w:pPr>
              <w:jc w:val="center"/>
              <w:rPr>
                <w:b/>
                <w:bCs/>
                <w:sz w:val="17"/>
                <w:szCs w:val="17"/>
              </w:rPr>
            </w:pPr>
            <w:r w:rsidRPr="002F53A4">
              <w:rPr>
                <w:b/>
                <w:bCs/>
                <w:sz w:val="17"/>
                <w:szCs w:val="17"/>
              </w:rPr>
              <w:t>01</w:t>
            </w:r>
          </w:p>
        </w:tc>
        <w:tc>
          <w:tcPr>
            <w:tcW w:w="565" w:type="dxa"/>
            <w:tcBorders>
              <w:top w:val="single" w:sz="12" w:space="0" w:color="auto"/>
              <w:left w:val="single" w:sz="12" w:space="0" w:color="auto"/>
              <w:bottom w:val="single" w:sz="12" w:space="0" w:color="auto"/>
              <w:right w:val="single" w:sz="12" w:space="0" w:color="auto"/>
            </w:tcBorders>
            <w:vAlign w:val="center"/>
          </w:tcPr>
          <w:p w14:paraId="710C2FB8" w14:textId="312556C7" w:rsidR="00726572" w:rsidRPr="002F53A4" w:rsidRDefault="00DC452E" w:rsidP="008022E8">
            <w:pPr>
              <w:jc w:val="center"/>
              <w:rPr>
                <w:sz w:val="17"/>
                <w:szCs w:val="17"/>
              </w:rPr>
            </w:pPr>
            <w:r w:rsidRPr="002F53A4">
              <w:rPr>
                <w:sz w:val="17"/>
                <w:szCs w:val="17"/>
              </w:rPr>
              <w:t>UN</w:t>
            </w:r>
          </w:p>
        </w:tc>
        <w:tc>
          <w:tcPr>
            <w:tcW w:w="855" w:type="dxa"/>
            <w:tcBorders>
              <w:top w:val="single" w:sz="12" w:space="0" w:color="auto"/>
              <w:left w:val="single" w:sz="12" w:space="0" w:color="auto"/>
              <w:bottom w:val="single" w:sz="12" w:space="0" w:color="auto"/>
              <w:right w:val="single" w:sz="12" w:space="0" w:color="auto"/>
            </w:tcBorders>
            <w:vAlign w:val="center"/>
          </w:tcPr>
          <w:p w14:paraId="7B8F9AF4" w14:textId="5201AF4E" w:rsidR="00726572" w:rsidRPr="002F53A4" w:rsidRDefault="00DC452E" w:rsidP="008022E8">
            <w:pPr>
              <w:jc w:val="center"/>
              <w:rPr>
                <w:sz w:val="17"/>
                <w:szCs w:val="17"/>
              </w:rPr>
            </w:pPr>
            <w:r w:rsidRPr="002F53A4">
              <w:rPr>
                <w:sz w:val="17"/>
                <w:szCs w:val="17"/>
              </w:rPr>
              <w:t>01</w:t>
            </w:r>
          </w:p>
        </w:tc>
        <w:tc>
          <w:tcPr>
            <w:tcW w:w="5522" w:type="dxa"/>
            <w:tcBorders>
              <w:top w:val="single" w:sz="12" w:space="0" w:color="auto"/>
              <w:left w:val="single" w:sz="12" w:space="0" w:color="auto"/>
              <w:bottom w:val="single" w:sz="12" w:space="0" w:color="auto"/>
              <w:right w:val="single" w:sz="12" w:space="0" w:color="auto"/>
            </w:tcBorders>
            <w:vAlign w:val="center"/>
          </w:tcPr>
          <w:p w14:paraId="4F387F3F" w14:textId="51947B39" w:rsidR="00AE7364" w:rsidRPr="002F53A4" w:rsidRDefault="00596CDE" w:rsidP="004352D2">
            <w:pPr>
              <w:jc w:val="both"/>
              <w:rPr>
                <w:sz w:val="17"/>
                <w:szCs w:val="17"/>
              </w:rPr>
            </w:pPr>
            <w:r w:rsidRPr="002F53A4">
              <w:rPr>
                <w:sz w:val="17"/>
                <w:szCs w:val="17"/>
              </w:rPr>
              <w:t>LAVADORA DE ALTA PRESSÃO RE 150 220</w:t>
            </w:r>
            <w:proofErr w:type="gramStart"/>
            <w:r w:rsidRPr="002F53A4">
              <w:rPr>
                <w:sz w:val="17"/>
                <w:szCs w:val="17"/>
              </w:rPr>
              <w:t>V,  3</w:t>
            </w:r>
            <w:proofErr w:type="gramEnd"/>
            <w:r w:rsidRPr="002F53A4">
              <w:rPr>
                <w:sz w:val="17"/>
                <w:szCs w:val="17"/>
              </w:rPr>
              <w:t xml:space="preserve"> KW, 1 FASE, 3450 r/MIN DE ROTAÇÃO, PRESSÃO MÁXIMA DE 180 bar, 560L/H DE VAZÃO MINIMA  DE AGUA, 600L/H VAZÃO MÁXIMA DE ÁGUA, TEMPERATURA MAXIMA ALIMENTAÇÃO DE AGUA 60</w:t>
            </w:r>
            <w:r w:rsidRPr="002F53A4">
              <w:rPr>
                <w:sz w:val="17"/>
                <w:szCs w:val="17"/>
                <w:vertAlign w:val="superscript"/>
              </w:rPr>
              <w:t xml:space="preserve">0 </w:t>
            </w:r>
            <w:r w:rsidRPr="002F53A4">
              <w:rPr>
                <w:sz w:val="17"/>
                <w:szCs w:val="17"/>
              </w:rPr>
              <w:t>C,  60 Hz DE FREQUENCIA, 9 METROS DE MANGUEIRA DE ALTA PRESSÃO, MARCA STHIL</w:t>
            </w:r>
          </w:p>
        </w:tc>
        <w:tc>
          <w:tcPr>
            <w:tcW w:w="996" w:type="dxa"/>
            <w:gridSpan w:val="2"/>
            <w:tcBorders>
              <w:top w:val="single" w:sz="12" w:space="0" w:color="auto"/>
              <w:left w:val="single" w:sz="12" w:space="0" w:color="auto"/>
              <w:bottom w:val="single" w:sz="12" w:space="0" w:color="auto"/>
              <w:right w:val="single" w:sz="12" w:space="0" w:color="auto"/>
            </w:tcBorders>
            <w:vAlign w:val="center"/>
          </w:tcPr>
          <w:p w14:paraId="4576706C" w14:textId="1E24FBB3" w:rsidR="00726572" w:rsidRPr="002F53A4" w:rsidRDefault="00596CDE" w:rsidP="008022E8">
            <w:pPr>
              <w:jc w:val="center"/>
              <w:rPr>
                <w:sz w:val="17"/>
                <w:szCs w:val="17"/>
              </w:rPr>
            </w:pPr>
            <w:r w:rsidRPr="002F53A4">
              <w:rPr>
                <w:sz w:val="17"/>
                <w:szCs w:val="17"/>
              </w:rPr>
              <w:t>3.</w:t>
            </w:r>
            <w:r w:rsidR="007E15E2">
              <w:rPr>
                <w:sz w:val="17"/>
                <w:szCs w:val="17"/>
              </w:rPr>
              <w:t>63</w:t>
            </w:r>
            <w:r w:rsidRPr="002F53A4">
              <w:rPr>
                <w:sz w:val="17"/>
                <w:szCs w:val="17"/>
              </w:rPr>
              <w:t>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6362346D" w:rsidR="00726572" w:rsidRPr="002F53A4" w:rsidRDefault="00596CDE" w:rsidP="008022E8">
            <w:pPr>
              <w:jc w:val="center"/>
              <w:rPr>
                <w:sz w:val="17"/>
                <w:szCs w:val="17"/>
              </w:rPr>
            </w:pPr>
            <w:r w:rsidRPr="002F53A4">
              <w:rPr>
                <w:sz w:val="17"/>
                <w:szCs w:val="17"/>
              </w:rPr>
              <w:t>3.</w:t>
            </w:r>
            <w:r w:rsidR="007E15E2">
              <w:rPr>
                <w:sz w:val="17"/>
                <w:szCs w:val="17"/>
              </w:rPr>
              <w:t>63</w:t>
            </w:r>
            <w:r w:rsidRPr="002F53A4">
              <w:rPr>
                <w:sz w:val="17"/>
                <w:szCs w:val="17"/>
              </w:rPr>
              <w:t>9,00</w:t>
            </w:r>
          </w:p>
        </w:tc>
      </w:tr>
      <w:tr w:rsidR="00201A2B" w:rsidRPr="002F53A4" w14:paraId="4C554F53" w14:textId="77777777" w:rsidTr="00201A2B">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97560CB" w14:textId="3706B54D" w:rsidR="00201A2B" w:rsidRPr="002F53A4" w:rsidRDefault="00201A2B" w:rsidP="00201A2B">
            <w:pPr>
              <w:jc w:val="right"/>
              <w:rPr>
                <w:b/>
                <w:bCs/>
                <w:sz w:val="17"/>
                <w:szCs w:val="17"/>
              </w:rPr>
            </w:pPr>
          </w:p>
        </w:tc>
        <w:tc>
          <w:tcPr>
            <w:tcW w:w="565" w:type="dxa"/>
            <w:tcBorders>
              <w:top w:val="single" w:sz="12" w:space="0" w:color="auto"/>
              <w:left w:val="single" w:sz="12" w:space="0" w:color="auto"/>
              <w:bottom w:val="single" w:sz="12" w:space="0" w:color="auto"/>
              <w:right w:val="single" w:sz="12" w:space="0" w:color="auto"/>
            </w:tcBorders>
            <w:vAlign w:val="center"/>
          </w:tcPr>
          <w:p w14:paraId="190A3101" w14:textId="70D52B3C" w:rsidR="00201A2B" w:rsidRPr="002F53A4" w:rsidRDefault="00201A2B" w:rsidP="00201A2B">
            <w:pPr>
              <w:jc w:val="right"/>
              <w:rPr>
                <w:b/>
                <w:bCs/>
                <w:sz w:val="17"/>
                <w:szCs w:val="17"/>
              </w:rPr>
            </w:pPr>
          </w:p>
        </w:tc>
        <w:tc>
          <w:tcPr>
            <w:tcW w:w="855" w:type="dxa"/>
            <w:tcBorders>
              <w:top w:val="single" w:sz="12" w:space="0" w:color="auto"/>
              <w:left w:val="single" w:sz="12" w:space="0" w:color="auto"/>
              <w:bottom w:val="single" w:sz="12" w:space="0" w:color="auto"/>
              <w:right w:val="single" w:sz="12" w:space="0" w:color="auto"/>
            </w:tcBorders>
            <w:vAlign w:val="center"/>
          </w:tcPr>
          <w:p w14:paraId="4AF33F6E" w14:textId="7D8AFF15" w:rsidR="00201A2B" w:rsidRPr="002F53A4" w:rsidRDefault="00201A2B" w:rsidP="00201A2B">
            <w:pPr>
              <w:jc w:val="right"/>
              <w:rPr>
                <w:b/>
                <w:bCs/>
                <w:sz w:val="17"/>
                <w:szCs w:val="17"/>
              </w:rPr>
            </w:pPr>
          </w:p>
        </w:tc>
        <w:tc>
          <w:tcPr>
            <w:tcW w:w="6518" w:type="dxa"/>
            <w:gridSpan w:val="3"/>
            <w:tcBorders>
              <w:top w:val="single" w:sz="12" w:space="0" w:color="auto"/>
              <w:left w:val="single" w:sz="12" w:space="0" w:color="auto"/>
              <w:bottom w:val="single" w:sz="12" w:space="0" w:color="auto"/>
              <w:right w:val="single" w:sz="12" w:space="0" w:color="auto"/>
            </w:tcBorders>
            <w:vAlign w:val="center"/>
          </w:tcPr>
          <w:p w14:paraId="740EF99D" w14:textId="77777777" w:rsidR="00201A2B" w:rsidRPr="002F53A4" w:rsidRDefault="00201A2B" w:rsidP="00201A2B">
            <w:pPr>
              <w:jc w:val="right"/>
              <w:rPr>
                <w:b/>
                <w:bCs/>
                <w:sz w:val="17"/>
                <w:szCs w:val="17"/>
              </w:rPr>
            </w:pPr>
            <w:r w:rsidRPr="002F53A4">
              <w:rPr>
                <w:b/>
                <w:bCs/>
                <w:sz w:val="17"/>
                <w:szCs w:val="17"/>
              </w:rPr>
              <w:t>VALOR TOTAL E.M.E.</w:t>
            </w:r>
            <w:proofErr w:type="gramStart"/>
            <w:r w:rsidRPr="002F53A4">
              <w:rPr>
                <w:b/>
                <w:bCs/>
                <w:sz w:val="17"/>
                <w:szCs w:val="17"/>
              </w:rPr>
              <w:t>I.AMOR</w:t>
            </w:r>
            <w:proofErr w:type="gramEnd"/>
            <w:r w:rsidRPr="002F53A4">
              <w:rPr>
                <w:b/>
                <w:bCs/>
                <w:sz w:val="17"/>
                <w:szCs w:val="17"/>
              </w:rPr>
              <w:t xml:space="preserve"> E CARINHO R$</w:t>
            </w:r>
          </w:p>
        </w:tc>
        <w:tc>
          <w:tcPr>
            <w:tcW w:w="1134" w:type="dxa"/>
            <w:tcBorders>
              <w:top w:val="single" w:sz="12" w:space="0" w:color="auto"/>
              <w:left w:val="single" w:sz="12" w:space="0" w:color="auto"/>
              <w:bottom w:val="single" w:sz="12" w:space="0" w:color="auto"/>
              <w:right w:val="single" w:sz="12" w:space="0" w:color="auto"/>
            </w:tcBorders>
            <w:vAlign w:val="center"/>
          </w:tcPr>
          <w:p w14:paraId="670F2D9A" w14:textId="0F7E29D8" w:rsidR="00201A2B" w:rsidRPr="002F53A4" w:rsidRDefault="00201A2B" w:rsidP="00201A2B">
            <w:pPr>
              <w:jc w:val="right"/>
              <w:rPr>
                <w:b/>
                <w:bCs/>
                <w:sz w:val="17"/>
                <w:szCs w:val="17"/>
              </w:rPr>
            </w:pPr>
            <w:r w:rsidRPr="002F53A4">
              <w:rPr>
                <w:b/>
                <w:bCs/>
                <w:sz w:val="17"/>
                <w:szCs w:val="17"/>
              </w:rPr>
              <w:t>3.</w:t>
            </w:r>
            <w:r w:rsidR="007E15E2">
              <w:rPr>
                <w:b/>
                <w:bCs/>
                <w:sz w:val="17"/>
                <w:szCs w:val="17"/>
              </w:rPr>
              <w:t>63</w:t>
            </w:r>
            <w:r w:rsidRPr="002F53A4">
              <w:rPr>
                <w:b/>
                <w:bCs/>
                <w:sz w:val="17"/>
                <w:szCs w:val="17"/>
              </w:rPr>
              <w:t>9,00</w:t>
            </w:r>
          </w:p>
        </w:tc>
      </w:tr>
      <w:tr w:rsidR="00201A2B" w:rsidRPr="002F53A4" w14:paraId="31DD75AD" w14:textId="77777777" w:rsidTr="000965AB">
        <w:trPr>
          <w:trHeight w:val="238"/>
          <w:jc w:val="center"/>
        </w:trPr>
        <w:tc>
          <w:tcPr>
            <w:tcW w:w="9781" w:type="dxa"/>
            <w:gridSpan w:val="7"/>
            <w:tcBorders>
              <w:top w:val="single" w:sz="12" w:space="0" w:color="auto"/>
              <w:left w:val="single" w:sz="12" w:space="0" w:color="auto"/>
              <w:bottom w:val="single" w:sz="12" w:space="0" w:color="auto"/>
              <w:right w:val="single" w:sz="12" w:space="0" w:color="auto"/>
            </w:tcBorders>
            <w:vAlign w:val="center"/>
          </w:tcPr>
          <w:p w14:paraId="279C4A5C" w14:textId="355A1875" w:rsidR="00201A2B" w:rsidRPr="002F53A4" w:rsidRDefault="00201A2B" w:rsidP="00284321">
            <w:pPr>
              <w:jc w:val="center"/>
              <w:rPr>
                <w:b/>
                <w:bCs/>
                <w:sz w:val="17"/>
                <w:szCs w:val="17"/>
              </w:rPr>
            </w:pPr>
            <w:r w:rsidRPr="002F53A4">
              <w:rPr>
                <w:b/>
                <w:bCs/>
                <w:sz w:val="17"/>
                <w:szCs w:val="17"/>
              </w:rPr>
              <w:t xml:space="preserve">ESCOLA MUNICIPAL DE ENSINO FUNDAMENTAL </w:t>
            </w:r>
            <w:r w:rsidR="00284321" w:rsidRPr="002F53A4">
              <w:rPr>
                <w:b/>
                <w:bCs/>
                <w:sz w:val="17"/>
                <w:szCs w:val="17"/>
              </w:rPr>
              <w:t>CAMINHOS DO SABER</w:t>
            </w:r>
          </w:p>
        </w:tc>
      </w:tr>
      <w:tr w:rsidR="00201A2B" w:rsidRPr="002F53A4" w14:paraId="60297679" w14:textId="77777777" w:rsidTr="00201A2B">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0844F0F" w14:textId="71F4DD91" w:rsidR="00201A2B" w:rsidRPr="002F53A4" w:rsidRDefault="00201A2B" w:rsidP="00201A2B">
            <w:pPr>
              <w:jc w:val="center"/>
              <w:rPr>
                <w:b/>
                <w:bCs/>
                <w:sz w:val="17"/>
                <w:szCs w:val="17"/>
              </w:rPr>
            </w:pPr>
            <w:r w:rsidRPr="002F53A4">
              <w:rPr>
                <w:b/>
                <w:bCs/>
                <w:sz w:val="17"/>
                <w:szCs w:val="17"/>
              </w:rPr>
              <w:t>02</w:t>
            </w:r>
          </w:p>
        </w:tc>
        <w:tc>
          <w:tcPr>
            <w:tcW w:w="565" w:type="dxa"/>
            <w:tcBorders>
              <w:top w:val="single" w:sz="12" w:space="0" w:color="auto"/>
              <w:left w:val="single" w:sz="12" w:space="0" w:color="auto"/>
              <w:bottom w:val="single" w:sz="12" w:space="0" w:color="auto"/>
              <w:right w:val="single" w:sz="12" w:space="0" w:color="auto"/>
            </w:tcBorders>
            <w:vAlign w:val="center"/>
          </w:tcPr>
          <w:p w14:paraId="0DC758A0" w14:textId="06D988F3" w:rsidR="00201A2B" w:rsidRPr="002F53A4" w:rsidRDefault="00201A2B" w:rsidP="008767E9">
            <w:pPr>
              <w:jc w:val="center"/>
              <w:rPr>
                <w:b/>
                <w:bCs/>
                <w:sz w:val="17"/>
                <w:szCs w:val="17"/>
              </w:rPr>
            </w:pPr>
            <w:r w:rsidRPr="002F53A4">
              <w:rPr>
                <w:sz w:val="17"/>
                <w:szCs w:val="17"/>
              </w:rPr>
              <w:t>UN</w:t>
            </w:r>
          </w:p>
        </w:tc>
        <w:tc>
          <w:tcPr>
            <w:tcW w:w="855" w:type="dxa"/>
            <w:tcBorders>
              <w:top w:val="single" w:sz="12" w:space="0" w:color="auto"/>
              <w:left w:val="single" w:sz="12" w:space="0" w:color="auto"/>
              <w:bottom w:val="single" w:sz="12" w:space="0" w:color="auto"/>
              <w:right w:val="single" w:sz="12" w:space="0" w:color="auto"/>
            </w:tcBorders>
            <w:vAlign w:val="center"/>
          </w:tcPr>
          <w:p w14:paraId="7C488FE0" w14:textId="62678DD8" w:rsidR="00201A2B" w:rsidRPr="002F53A4" w:rsidRDefault="00201A2B" w:rsidP="00201A2B">
            <w:pPr>
              <w:jc w:val="center"/>
              <w:rPr>
                <w:b/>
                <w:bCs/>
                <w:sz w:val="17"/>
                <w:szCs w:val="17"/>
              </w:rPr>
            </w:pPr>
            <w:r w:rsidRPr="002F53A4">
              <w:rPr>
                <w:sz w:val="17"/>
                <w:szCs w:val="17"/>
              </w:rPr>
              <w:t>01</w:t>
            </w:r>
          </w:p>
        </w:tc>
        <w:tc>
          <w:tcPr>
            <w:tcW w:w="5535" w:type="dxa"/>
            <w:gridSpan w:val="2"/>
            <w:tcBorders>
              <w:top w:val="single" w:sz="12" w:space="0" w:color="auto"/>
              <w:left w:val="single" w:sz="12" w:space="0" w:color="auto"/>
              <w:bottom w:val="single" w:sz="12" w:space="0" w:color="auto"/>
              <w:right w:val="single" w:sz="12" w:space="0" w:color="auto"/>
            </w:tcBorders>
            <w:vAlign w:val="center"/>
          </w:tcPr>
          <w:p w14:paraId="1F6A682F" w14:textId="44F7873D" w:rsidR="00201A2B" w:rsidRPr="002F53A4" w:rsidRDefault="00201A2B" w:rsidP="00201A2B">
            <w:pPr>
              <w:jc w:val="both"/>
              <w:rPr>
                <w:sz w:val="17"/>
                <w:szCs w:val="17"/>
              </w:rPr>
            </w:pPr>
            <w:r w:rsidRPr="002F53A4">
              <w:rPr>
                <w:sz w:val="17"/>
                <w:szCs w:val="17"/>
              </w:rPr>
              <w:t>LAVADORA DE ALTA PRESSÃO RE 150 220</w:t>
            </w:r>
            <w:proofErr w:type="gramStart"/>
            <w:r w:rsidRPr="002F53A4">
              <w:rPr>
                <w:sz w:val="17"/>
                <w:szCs w:val="17"/>
              </w:rPr>
              <w:t>V,  3</w:t>
            </w:r>
            <w:proofErr w:type="gramEnd"/>
            <w:r w:rsidRPr="002F53A4">
              <w:rPr>
                <w:sz w:val="17"/>
                <w:szCs w:val="17"/>
              </w:rPr>
              <w:t xml:space="preserve"> KW, 1 FASE, 3450 r/MIN DE ROTAÇÃO, PRESSÃO MÁXIMA DE 180 bar, 560L/H DE VAZÃO MINIMA  DE AGUA, 600L/H VAZÃO MÁXIMA DE ÁGUA, TEMPERATURA MAXIMA ALIMENTAÇÃO DE AGUA 60</w:t>
            </w:r>
            <w:r w:rsidRPr="002F53A4">
              <w:rPr>
                <w:sz w:val="17"/>
                <w:szCs w:val="17"/>
                <w:vertAlign w:val="superscript"/>
              </w:rPr>
              <w:t xml:space="preserve">0 </w:t>
            </w:r>
            <w:r w:rsidRPr="002F53A4">
              <w:rPr>
                <w:sz w:val="17"/>
                <w:szCs w:val="17"/>
              </w:rPr>
              <w:t>C,  60 Hz DE FREQUENCIA, 9 METROS DE MANGUEIRA DEALTA PRESSÃO, MARCA STHIL</w:t>
            </w:r>
          </w:p>
        </w:tc>
        <w:tc>
          <w:tcPr>
            <w:tcW w:w="983" w:type="dxa"/>
            <w:tcBorders>
              <w:top w:val="single" w:sz="12" w:space="0" w:color="auto"/>
              <w:left w:val="single" w:sz="12" w:space="0" w:color="auto"/>
              <w:bottom w:val="single" w:sz="12" w:space="0" w:color="auto"/>
              <w:right w:val="single" w:sz="12" w:space="0" w:color="auto"/>
            </w:tcBorders>
            <w:vAlign w:val="center"/>
          </w:tcPr>
          <w:p w14:paraId="096A1B04" w14:textId="18E5C41E" w:rsidR="00201A2B" w:rsidRPr="002F53A4" w:rsidRDefault="00201A2B" w:rsidP="00284321">
            <w:pPr>
              <w:jc w:val="center"/>
              <w:rPr>
                <w:b/>
                <w:bCs/>
                <w:sz w:val="17"/>
                <w:szCs w:val="17"/>
              </w:rPr>
            </w:pPr>
            <w:r w:rsidRPr="002F53A4">
              <w:rPr>
                <w:sz w:val="17"/>
                <w:szCs w:val="17"/>
              </w:rPr>
              <w:t>3.</w:t>
            </w:r>
            <w:r w:rsidR="007E15E2">
              <w:rPr>
                <w:sz w:val="17"/>
                <w:szCs w:val="17"/>
              </w:rPr>
              <w:t>63</w:t>
            </w:r>
            <w:r w:rsidRPr="002F53A4">
              <w:rPr>
                <w:sz w:val="17"/>
                <w:szCs w:val="17"/>
              </w:rPr>
              <w:t>9,00</w:t>
            </w:r>
          </w:p>
        </w:tc>
        <w:tc>
          <w:tcPr>
            <w:tcW w:w="1134" w:type="dxa"/>
            <w:tcBorders>
              <w:top w:val="single" w:sz="12" w:space="0" w:color="auto"/>
              <w:left w:val="single" w:sz="12" w:space="0" w:color="auto"/>
              <w:bottom w:val="single" w:sz="12" w:space="0" w:color="auto"/>
              <w:right w:val="single" w:sz="12" w:space="0" w:color="auto"/>
            </w:tcBorders>
            <w:vAlign w:val="center"/>
          </w:tcPr>
          <w:p w14:paraId="5ED9AF5D" w14:textId="52094ABE" w:rsidR="00201A2B" w:rsidRPr="002F53A4" w:rsidRDefault="00201A2B" w:rsidP="00284321">
            <w:pPr>
              <w:jc w:val="center"/>
              <w:rPr>
                <w:b/>
                <w:bCs/>
                <w:sz w:val="17"/>
                <w:szCs w:val="17"/>
              </w:rPr>
            </w:pPr>
            <w:r w:rsidRPr="002F53A4">
              <w:rPr>
                <w:sz w:val="17"/>
                <w:szCs w:val="17"/>
              </w:rPr>
              <w:t>3.</w:t>
            </w:r>
            <w:r w:rsidR="007E15E2">
              <w:rPr>
                <w:sz w:val="17"/>
                <w:szCs w:val="17"/>
              </w:rPr>
              <w:t>63</w:t>
            </w:r>
            <w:r w:rsidRPr="002F53A4">
              <w:rPr>
                <w:sz w:val="17"/>
                <w:szCs w:val="17"/>
              </w:rPr>
              <w:t>9,00</w:t>
            </w:r>
          </w:p>
        </w:tc>
      </w:tr>
      <w:tr w:rsidR="00201A2B" w:rsidRPr="002F53A4" w14:paraId="37EE918F" w14:textId="77777777" w:rsidTr="00CD2EAF">
        <w:trPr>
          <w:trHeight w:val="238"/>
          <w:jc w:val="center"/>
        </w:trPr>
        <w:tc>
          <w:tcPr>
            <w:tcW w:w="8647" w:type="dxa"/>
            <w:gridSpan w:val="6"/>
            <w:tcBorders>
              <w:top w:val="single" w:sz="12" w:space="0" w:color="auto"/>
              <w:left w:val="single" w:sz="12" w:space="0" w:color="auto"/>
              <w:bottom w:val="single" w:sz="12" w:space="0" w:color="auto"/>
              <w:right w:val="single" w:sz="12" w:space="0" w:color="auto"/>
            </w:tcBorders>
            <w:vAlign w:val="center"/>
          </w:tcPr>
          <w:p w14:paraId="5F8D65CD" w14:textId="7A5B5266" w:rsidR="00201A2B" w:rsidRPr="002F53A4" w:rsidRDefault="00201A2B" w:rsidP="00201A2B">
            <w:pPr>
              <w:jc w:val="right"/>
              <w:rPr>
                <w:sz w:val="17"/>
                <w:szCs w:val="17"/>
              </w:rPr>
            </w:pPr>
            <w:r w:rsidRPr="002F53A4">
              <w:rPr>
                <w:b/>
                <w:bCs/>
                <w:sz w:val="17"/>
                <w:szCs w:val="17"/>
              </w:rPr>
              <w:t>VALOR TOTAL E.M.E.F. CAMINHOS DO SABER R$</w:t>
            </w:r>
          </w:p>
        </w:tc>
        <w:tc>
          <w:tcPr>
            <w:tcW w:w="1134" w:type="dxa"/>
            <w:tcBorders>
              <w:top w:val="single" w:sz="12" w:space="0" w:color="auto"/>
              <w:left w:val="single" w:sz="12" w:space="0" w:color="auto"/>
              <w:bottom w:val="single" w:sz="12" w:space="0" w:color="auto"/>
              <w:right w:val="single" w:sz="12" w:space="0" w:color="auto"/>
            </w:tcBorders>
            <w:vAlign w:val="center"/>
          </w:tcPr>
          <w:p w14:paraId="4E874F00" w14:textId="33122CEA" w:rsidR="00201A2B" w:rsidRPr="002F53A4" w:rsidRDefault="00201A2B" w:rsidP="00201A2B">
            <w:pPr>
              <w:jc w:val="right"/>
              <w:rPr>
                <w:sz w:val="17"/>
                <w:szCs w:val="17"/>
              </w:rPr>
            </w:pPr>
            <w:r w:rsidRPr="002F53A4">
              <w:rPr>
                <w:sz w:val="17"/>
                <w:szCs w:val="17"/>
              </w:rPr>
              <w:t>3.</w:t>
            </w:r>
            <w:r w:rsidR="007E15E2">
              <w:rPr>
                <w:sz w:val="17"/>
                <w:szCs w:val="17"/>
              </w:rPr>
              <w:t>63</w:t>
            </w:r>
            <w:r w:rsidRPr="002F53A4">
              <w:rPr>
                <w:sz w:val="17"/>
                <w:szCs w:val="17"/>
              </w:rPr>
              <w:t>9,00</w:t>
            </w:r>
          </w:p>
        </w:tc>
      </w:tr>
      <w:tr w:rsidR="00284321" w:rsidRPr="002F53A4" w14:paraId="0FA7F4BA" w14:textId="0EF24BED" w:rsidTr="00856028">
        <w:trPr>
          <w:trHeight w:val="245"/>
          <w:jc w:val="center"/>
        </w:trPr>
        <w:tc>
          <w:tcPr>
            <w:tcW w:w="9781" w:type="dxa"/>
            <w:gridSpan w:val="7"/>
            <w:tcBorders>
              <w:top w:val="single" w:sz="12" w:space="0" w:color="auto"/>
              <w:left w:val="single" w:sz="12" w:space="0" w:color="auto"/>
              <w:bottom w:val="single" w:sz="12" w:space="0" w:color="auto"/>
              <w:right w:val="single" w:sz="12" w:space="0" w:color="auto"/>
            </w:tcBorders>
            <w:vAlign w:val="center"/>
          </w:tcPr>
          <w:p w14:paraId="005772C2" w14:textId="66148C02" w:rsidR="00284321" w:rsidRPr="002F53A4" w:rsidRDefault="00284321" w:rsidP="00201A2B">
            <w:pPr>
              <w:jc w:val="center"/>
              <w:rPr>
                <w:b/>
                <w:sz w:val="17"/>
                <w:szCs w:val="17"/>
              </w:rPr>
            </w:pPr>
            <w:r w:rsidRPr="002F53A4">
              <w:rPr>
                <w:b/>
                <w:sz w:val="17"/>
                <w:szCs w:val="17"/>
              </w:rPr>
              <w:t>VALOR TOTAL GERAL R$7.</w:t>
            </w:r>
            <w:r w:rsidR="007E15E2">
              <w:rPr>
                <w:b/>
                <w:sz w:val="17"/>
                <w:szCs w:val="17"/>
              </w:rPr>
              <w:t>278,00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FD17C16"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284321">
        <w:rPr>
          <w:b/>
          <w:bCs/>
          <w:sz w:val="18"/>
          <w:szCs w:val="18"/>
        </w:rPr>
        <w:t>7.498,00(sete mil, quatrocentos e noventa e oito reais)</w:t>
      </w:r>
      <w:r w:rsidR="002F53A4">
        <w:rPr>
          <w:b/>
          <w:bCs/>
          <w:sz w:val="18"/>
          <w:szCs w:val="18"/>
        </w:rPr>
        <w:t xml:space="preserve">, </w:t>
      </w:r>
      <w:r w:rsidR="002F53A4" w:rsidRPr="00E9271A">
        <w:rPr>
          <w:sz w:val="18"/>
          <w:szCs w:val="18"/>
        </w:rPr>
        <w:t>onde R$3.749,00(três mil, setecentos e quarenta e nove reais) para a E.M.E.I. Amor e Carinho e R$3.749,00(três mil, setecentos e quarenta e nove reais) para a E.M.E.F. Caminhos do Saber</w:t>
      </w:r>
      <w:r w:rsidR="002F53A4">
        <w:rPr>
          <w:b/>
          <w:bCs/>
          <w:sz w:val="18"/>
          <w:szCs w:val="18"/>
        </w:rPr>
        <w:t>.</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6159820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w:t>
      </w:r>
      <w:r w:rsidR="00284321">
        <w:rPr>
          <w:i w:val="0"/>
          <w:iCs w:val="0"/>
          <w:sz w:val="18"/>
          <w:szCs w:val="18"/>
        </w:rPr>
        <w:t>O FORNECIMENTO</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12C8BC60"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284321">
        <w:rPr>
          <w:sz w:val="18"/>
          <w:szCs w:val="18"/>
        </w:rPr>
        <w:t>1</w:t>
      </w:r>
      <w:r w:rsidR="00DC452E">
        <w:rPr>
          <w:sz w:val="18"/>
          <w:szCs w:val="18"/>
        </w:rPr>
        <w:t>0</w:t>
      </w:r>
      <w:r w:rsidR="00B92DA0" w:rsidRPr="00B92DA0">
        <w:rPr>
          <w:sz w:val="18"/>
          <w:szCs w:val="18"/>
        </w:rPr>
        <w:t xml:space="preserve"> (</w:t>
      </w:r>
      <w:r w:rsidR="00284321">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53623CDF"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284321">
        <w:rPr>
          <w:sz w:val="18"/>
          <w:szCs w:val="18"/>
        </w:rPr>
        <w:t>6</w:t>
      </w:r>
      <w:r w:rsidR="00DC452E">
        <w:rPr>
          <w:sz w:val="18"/>
          <w:szCs w:val="18"/>
        </w:rPr>
        <w:t>.0</w:t>
      </w:r>
      <w:r w:rsidR="00284321">
        <w:rPr>
          <w:sz w:val="18"/>
          <w:szCs w:val="18"/>
        </w:rPr>
        <w:t>2</w:t>
      </w:r>
      <w:r w:rsidR="00351806">
        <w:rPr>
          <w:sz w:val="18"/>
          <w:szCs w:val="18"/>
        </w:rPr>
        <w:t xml:space="preserve">     </w:t>
      </w:r>
      <w:r w:rsidR="00AE7364" w:rsidRPr="00BC1A5D">
        <w:rPr>
          <w:sz w:val="18"/>
          <w:szCs w:val="18"/>
        </w:rPr>
        <w:t xml:space="preserve">     </w:t>
      </w:r>
      <w:r w:rsidRPr="00BC1A5D">
        <w:rPr>
          <w:sz w:val="18"/>
          <w:szCs w:val="18"/>
        </w:rPr>
        <w:t xml:space="preserve">        </w:t>
      </w:r>
      <w:r w:rsidR="00DC452E">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284321">
        <w:rPr>
          <w:sz w:val="18"/>
          <w:szCs w:val="18"/>
        </w:rPr>
        <w:t>EDUCAÇÃO E DESPORTO</w:t>
      </w:r>
    </w:p>
    <w:p w14:paraId="72D87ED2" w14:textId="6D23BCC9" w:rsidR="00653EF1" w:rsidRPr="00BC1A5D" w:rsidRDefault="00284321" w:rsidP="008022E8">
      <w:pPr>
        <w:pStyle w:val="Corpodetexto"/>
        <w:tabs>
          <w:tab w:val="left" w:pos="567"/>
          <w:tab w:val="left" w:pos="3544"/>
        </w:tabs>
        <w:spacing w:after="0"/>
        <w:jc w:val="both"/>
        <w:rPr>
          <w:sz w:val="18"/>
          <w:szCs w:val="18"/>
        </w:rPr>
      </w:pPr>
      <w:r>
        <w:rPr>
          <w:sz w:val="18"/>
          <w:szCs w:val="18"/>
        </w:rPr>
        <w:t xml:space="preserve">12.361.0620.2048              </w:t>
      </w:r>
      <w:r w:rsidR="00BC1A5D">
        <w:rPr>
          <w:sz w:val="18"/>
          <w:szCs w:val="18"/>
        </w:rPr>
        <w:t xml:space="preserve"> </w:t>
      </w:r>
      <w:r>
        <w:rPr>
          <w:sz w:val="18"/>
          <w:szCs w:val="18"/>
        </w:rPr>
        <w:t>GESTÃO DO ENSINO FUNDAMENTAL</w:t>
      </w:r>
    </w:p>
    <w:p w14:paraId="5EAB1BB3" w14:textId="7D26E0A7" w:rsidR="00B92DA0" w:rsidRDefault="00DC452E" w:rsidP="008022E8">
      <w:pPr>
        <w:pStyle w:val="Corpodetexto"/>
        <w:tabs>
          <w:tab w:val="left" w:pos="567"/>
          <w:tab w:val="left" w:pos="3544"/>
        </w:tabs>
        <w:spacing w:after="0"/>
        <w:jc w:val="both"/>
        <w:rPr>
          <w:bCs/>
          <w:sz w:val="18"/>
          <w:szCs w:val="18"/>
        </w:rPr>
      </w:pPr>
      <w:r>
        <w:rPr>
          <w:bCs/>
          <w:sz w:val="18"/>
          <w:szCs w:val="18"/>
        </w:rPr>
        <w:t>4</w:t>
      </w:r>
      <w:r w:rsidR="00653EF1" w:rsidRPr="00BC1A5D">
        <w:rPr>
          <w:bCs/>
          <w:sz w:val="18"/>
          <w:szCs w:val="18"/>
        </w:rPr>
        <w:t>.</w:t>
      </w:r>
      <w:r>
        <w:rPr>
          <w:bCs/>
          <w:sz w:val="18"/>
          <w:szCs w:val="18"/>
        </w:rPr>
        <w:t>4</w:t>
      </w:r>
      <w:r w:rsidR="00653EF1" w:rsidRPr="00BC1A5D">
        <w:rPr>
          <w:bCs/>
          <w:sz w:val="18"/>
          <w:szCs w:val="18"/>
        </w:rPr>
        <w:t>.90.</w:t>
      </w:r>
      <w:r>
        <w:rPr>
          <w:bCs/>
          <w:sz w:val="18"/>
          <w:szCs w:val="18"/>
        </w:rPr>
        <w:t>52</w:t>
      </w:r>
      <w:r w:rsidR="00653EF1"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00653EF1" w:rsidRPr="00BC1A5D">
        <w:rPr>
          <w:bCs/>
          <w:sz w:val="18"/>
          <w:szCs w:val="18"/>
        </w:rPr>
        <w:t xml:space="preserve">  </w:t>
      </w:r>
      <w:r>
        <w:rPr>
          <w:bCs/>
          <w:sz w:val="18"/>
          <w:szCs w:val="18"/>
        </w:rPr>
        <w:t>EQUIPAMENTOS E MATERIAL PERMANENTE</w:t>
      </w:r>
      <w:r w:rsidR="00AE7364" w:rsidRPr="00BC1A5D">
        <w:rPr>
          <w:bCs/>
          <w:sz w:val="18"/>
          <w:szCs w:val="18"/>
        </w:rPr>
        <w:t xml:space="preserve"> (FR 500 / </w:t>
      </w:r>
      <w:r w:rsidR="00284321">
        <w:rPr>
          <w:bCs/>
          <w:sz w:val="18"/>
          <w:szCs w:val="18"/>
        </w:rPr>
        <w:t>CO 1001</w:t>
      </w:r>
      <w:r w:rsidR="00BC1A5D">
        <w:rPr>
          <w:bCs/>
          <w:sz w:val="18"/>
          <w:szCs w:val="18"/>
        </w:rPr>
        <w:t xml:space="preserve"> – </w:t>
      </w:r>
      <w:r w:rsidR="00284321">
        <w:rPr>
          <w:bCs/>
          <w:sz w:val="18"/>
          <w:szCs w:val="18"/>
        </w:rPr>
        <w:t>RECURSO 20</w:t>
      </w:r>
      <w:r w:rsidR="00226C1D" w:rsidRPr="00BC1A5D">
        <w:rPr>
          <w:bCs/>
          <w:sz w:val="18"/>
          <w:szCs w:val="18"/>
        </w:rPr>
        <w:t xml:space="preserve">) </w:t>
      </w:r>
      <w:r w:rsidR="00284321">
        <w:rPr>
          <w:bCs/>
          <w:sz w:val="18"/>
          <w:szCs w:val="18"/>
        </w:rPr>
        <w:t>6460</w:t>
      </w:r>
    </w:p>
    <w:p w14:paraId="7AFE71DE" w14:textId="77777777" w:rsidR="00B724AA" w:rsidRDefault="00B724AA" w:rsidP="008022E8">
      <w:pPr>
        <w:pStyle w:val="Corpodetexto"/>
        <w:tabs>
          <w:tab w:val="left" w:pos="567"/>
          <w:tab w:val="left" w:pos="3544"/>
        </w:tabs>
        <w:spacing w:after="0"/>
        <w:jc w:val="both"/>
        <w:rPr>
          <w:bCs/>
          <w:sz w:val="18"/>
          <w:szCs w:val="18"/>
        </w:rPr>
      </w:pPr>
    </w:p>
    <w:p w14:paraId="10AF42CC" w14:textId="207E7AF7" w:rsidR="00B724AA" w:rsidRDefault="00B724AA" w:rsidP="00B724AA">
      <w:pPr>
        <w:pStyle w:val="Corpodetexto"/>
        <w:tabs>
          <w:tab w:val="left" w:pos="567"/>
          <w:tab w:val="left" w:pos="3544"/>
        </w:tabs>
        <w:spacing w:after="0"/>
        <w:jc w:val="both"/>
        <w:rPr>
          <w:sz w:val="18"/>
          <w:szCs w:val="18"/>
        </w:rPr>
      </w:pPr>
      <w:r w:rsidRPr="00BC1A5D">
        <w:rPr>
          <w:sz w:val="18"/>
          <w:szCs w:val="18"/>
        </w:rPr>
        <w:t>0</w:t>
      </w:r>
      <w:r>
        <w:rPr>
          <w:sz w:val="18"/>
          <w:szCs w:val="18"/>
        </w:rPr>
        <w:t xml:space="preserve">6.01    </w:t>
      </w:r>
      <w:r w:rsidRPr="00BC1A5D">
        <w:rPr>
          <w:sz w:val="18"/>
          <w:szCs w:val="18"/>
        </w:rPr>
        <w:t xml:space="preserve">             </w:t>
      </w:r>
      <w:r>
        <w:rPr>
          <w:sz w:val="18"/>
          <w:szCs w:val="18"/>
        </w:rPr>
        <w:t xml:space="preserve"> </w:t>
      </w:r>
      <w:r w:rsidRPr="00BC1A5D">
        <w:rPr>
          <w:sz w:val="18"/>
          <w:szCs w:val="18"/>
        </w:rPr>
        <w:t xml:space="preserve">                SECRETARIA MUNICIPAL DE </w:t>
      </w:r>
      <w:r>
        <w:rPr>
          <w:sz w:val="18"/>
          <w:szCs w:val="18"/>
        </w:rPr>
        <w:t>EDUCAÇÃO E DESPORTO</w:t>
      </w:r>
    </w:p>
    <w:p w14:paraId="2EA2564A" w14:textId="0380B7BB" w:rsidR="00B724AA" w:rsidRPr="00BC1A5D" w:rsidRDefault="00B724AA" w:rsidP="00B724AA">
      <w:pPr>
        <w:pStyle w:val="Corpodetexto"/>
        <w:tabs>
          <w:tab w:val="left" w:pos="567"/>
          <w:tab w:val="left" w:pos="3544"/>
        </w:tabs>
        <w:spacing w:after="0"/>
        <w:jc w:val="both"/>
        <w:rPr>
          <w:sz w:val="18"/>
          <w:szCs w:val="18"/>
        </w:rPr>
      </w:pPr>
      <w:r>
        <w:rPr>
          <w:sz w:val="18"/>
          <w:szCs w:val="18"/>
        </w:rPr>
        <w:t>12.365.0610.2043               GESTÃO DA EDUCAÇÃO INFANTIL</w:t>
      </w:r>
    </w:p>
    <w:p w14:paraId="24D527FB" w14:textId="71F7A96F" w:rsidR="00B724AA" w:rsidRDefault="00B724AA" w:rsidP="00B724AA">
      <w:pPr>
        <w:pStyle w:val="Corpodetexto"/>
        <w:tabs>
          <w:tab w:val="left" w:pos="567"/>
          <w:tab w:val="left" w:pos="3544"/>
        </w:tabs>
        <w:spacing w:after="0"/>
        <w:jc w:val="both"/>
        <w:rPr>
          <w:bCs/>
          <w:sz w:val="18"/>
          <w:szCs w:val="18"/>
        </w:rPr>
      </w:pPr>
      <w:r>
        <w:rPr>
          <w:bCs/>
          <w:sz w:val="18"/>
          <w:szCs w:val="18"/>
        </w:rPr>
        <w:t>4</w:t>
      </w:r>
      <w:r w:rsidRPr="00BC1A5D">
        <w:rPr>
          <w:bCs/>
          <w:sz w:val="18"/>
          <w:szCs w:val="18"/>
        </w:rPr>
        <w:t>.</w:t>
      </w:r>
      <w:r>
        <w:rPr>
          <w:bCs/>
          <w:sz w:val="18"/>
          <w:szCs w:val="18"/>
        </w:rPr>
        <w:t>4</w:t>
      </w:r>
      <w:r w:rsidRPr="00BC1A5D">
        <w:rPr>
          <w:bCs/>
          <w:sz w:val="18"/>
          <w:szCs w:val="18"/>
        </w:rPr>
        <w:t>.90.</w:t>
      </w:r>
      <w:r>
        <w:rPr>
          <w:bCs/>
          <w:sz w:val="18"/>
          <w:szCs w:val="18"/>
        </w:rPr>
        <w:t>52</w:t>
      </w:r>
      <w:r w:rsidRPr="00BC1A5D">
        <w:rPr>
          <w:bCs/>
          <w:sz w:val="18"/>
          <w:szCs w:val="18"/>
        </w:rPr>
        <w:t xml:space="preserve">.00.00.00.00      </w:t>
      </w:r>
      <w:r>
        <w:rPr>
          <w:bCs/>
          <w:sz w:val="18"/>
          <w:szCs w:val="18"/>
        </w:rPr>
        <w:t xml:space="preserve"> </w:t>
      </w:r>
      <w:r w:rsidRPr="00BC1A5D">
        <w:rPr>
          <w:bCs/>
          <w:sz w:val="18"/>
          <w:szCs w:val="18"/>
        </w:rPr>
        <w:t xml:space="preserve">  </w:t>
      </w:r>
      <w:r>
        <w:rPr>
          <w:bCs/>
          <w:sz w:val="18"/>
          <w:szCs w:val="18"/>
        </w:rPr>
        <w:t>EQUIPAMENTOS E MATERIAL PERMANENTE</w:t>
      </w:r>
      <w:r w:rsidRPr="00BC1A5D">
        <w:rPr>
          <w:bCs/>
          <w:sz w:val="18"/>
          <w:szCs w:val="18"/>
        </w:rPr>
        <w:t xml:space="preserve"> (FR 500 / </w:t>
      </w:r>
      <w:r>
        <w:rPr>
          <w:bCs/>
          <w:sz w:val="18"/>
          <w:szCs w:val="18"/>
        </w:rPr>
        <w:t>CO 1001 – RECURSO 20</w:t>
      </w:r>
      <w:r w:rsidRPr="00BC1A5D">
        <w:rPr>
          <w:bCs/>
          <w:sz w:val="18"/>
          <w:szCs w:val="18"/>
        </w:rPr>
        <w:t xml:space="preserve">) </w:t>
      </w:r>
      <w:r>
        <w:rPr>
          <w:bCs/>
          <w:sz w:val="18"/>
          <w:szCs w:val="18"/>
        </w:rPr>
        <w:t>6170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27C7EC48"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1FD48C99" w:rsidR="00B92DA0" w:rsidRPr="00B92DA0" w:rsidRDefault="00351806" w:rsidP="008022E8">
      <w:pPr>
        <w:autoSpaceDE w:val="0"/>
        <w:autoSpaceDN w:val="0"/>
        <w:adjustRightInd w:val="0"/>
        <w:jc w:val="both"/>
        <w:rPr>
          <w:sz w:val="18"/>
          <w:szCs w:val="18"/>
        </w:rPr>
      </w:pPr>
      <w:r>
        <w:rPr>
          <w:b/>
          <w:sz w:val="18"/>
          <w:szCs w:val="18"/>
        </w:rPr>
        <w:lastRenderedPageBreak/>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o Secretário Municipal de</w:t>
      </w:r>
      <w:r w:rsidR="00B724AA">
        <w:rPr>
          <w:sz w:val="18"/>
          <w:szCs w:val="18"/>
        </w:rPr>
        <w:t xml:space="preserve"> Educação e Desporto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3E093DB2" w14:textId="77777777" w:rsidR="00DC452E" w:rsidRDefault="00DC452E" w:rsidP="00284321">
      <w:pPr>
        <w:tabs>
          <w:tab w:val="left" w:pos="1843"/>
        </w:tabs>
        <w:rPr>
          <w:sz w:val="18"/>
          <w:szCs w:val="18"/>
        </w:rPr>
      </w:pPr>
    </w:p>
    <w:p w14:paraId="68215D7F" w14:textId="676C1284" w:rsidR="00726572" w:rsidRPr="00B92DA0" w:rsidRDefault="00726572" w:rsidP="008022E8">
      <w:pPr>
        <w:tabs>
          <w:tab w:val="left" w:pos="1843"/>
        </w:tabs>
        <w:jc w:val="right"/>
        <w:rPr>
          <w:sz w:val="18"/>
          <w:szCs w:val="18"/>
        </w:rPr>
      </w:pPr>
      <w:r w:rsidRPr="00B92DA0">
        <w:rPr>
          <w:sz w:val="18"/>
          <w:szCs w:val="18"/>
        </w:rPr>
        <w:t xml:space="preserve">Cotiporã, </w:t>
      </w:r>
      <w:r w:rsidR="00284321">
        <w:rPr>
          <w:sz w:val="18"/>
          <w:szCs w:val="18"/>
        </w:rPr>
        <w:t>28 de março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57E74FC2" w14:textId="564BF898" w:rsidR="00284321"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r w:rsidR="00351806">
        <w:rPr>
          <w:b/>
          <w:sz w:val="18"/>
          <w:szCs w:val="18"/>
        </w:rPr>
        <w:t xml:space="preserve"> </w:t>
      </w:r>
      <w:r w:rsidR="00284321">
        <w:rPr>
          <w:b/>
          <w:sz w:val="18"/>
          <w:szCs w:val="18"/>
        </w:rPr>
        <w:t>José Carlos Breda</w:t>
      </w:r>
      <w:r w:rsidRPr="00B92DA0">
        <w:rPr>
          <w:sz w:val="18"/>
          <w:szCs w:val="18"/>
        </w:rPr>
        <w:tab/>
        <w:t xml:space="preserve">                     </w:t>
      </w:r>
      <w:r w:rsidRPr="00B92DA0">
        <w:rPr>
          <w:sz w:val="18"/>
          <w:szCs w:val="18"/>
        </w:rPr>
        <w:tab/>
      </w:r>
      <w:r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4FB348D0" w:rsidR="00726572" w:rsidRPr="00284321" w:rsidRDefault="00726572" w:rsidP="008022E8">
      <w:pPr>
        <w:tabs>
          <w:tab w:val="left" w:pos="1843"/>
        </w:tabs>
        <w:jc w:val="both"/>
        <w:rPr>
          <w:sz w:val="18"/>
          <w:szCs w:val="18"/>
        </w:rPr>
      </w:pPr>
      <w:r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47BCBFFC"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DC452E">
        <w:rPr>
          <w:b/>
          <w:sz w:val="18"/>
          <w:szCs w:val="18"/>
          <w:lang w:val="it-IT"/>
        </w:rPr>
        <w:t xml:space="preserve"> Valdir Luiz Soletti</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31E460A1"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DC452E" w:rsidRPr="00DC452E">
        <w:rPr>
          <w:sz w:val="18"/>
          <w:szCs w:val="18"/>
        </w:rPr>
        <w:t>200.934.030-20</w:t>
      </w:r>
      <w:r w:rsidR="00DC452E">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6AD2" w14:textId="77777777" w:rsidR="00F939FA" w:rsidRDefault="00F939FA" w:rsidP="00965D67">
      <w:r>
        <w:separator/>
      </w:r>
    </w:p>
  </w:endnote>
  <w:endnote w:type="continuationSeparator" w:id="0">
    <w:p w14:paraId="786DD94D" w14:textId="77777777" w:rsidR="00F939FA" w:rsidRDefault="00F939F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6D86" w14:textId="77777777" w:rsidR="00F939FA" w:rsidRDefault="00F939FA" w:rsidP="00965D67">
      <w:r>
        <w:separator/>
      </w:r>
    </w:p>
  </w:footnote>
  <w:footnote w:type="continuationSeparator" w:id="0">
    <w:p w14:paraId="6ED40B4D" w14:textId="77777777" w:rsidR="00F939FA" w:rsidRDefault="00F939F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17DF"/>
    <w:rsid w:val="0001388F"/>
    <w:rsid w:val="0003221E"/>
    <w:rsid w:val="00042173"/>
    <w:rsid w:val="000434F2"/>
    <w:rsid w:val="00043F17"/>
    <w:rsid w:val="00047488"/>
    <w:rsid w:val="0008465D"/>
    <w:rsid w:val="00094194"/>
    <w:rsid w:val="000967D0"/>
    <w:rsid w:val="000A1B65"/>
    <w:rsid w:val="000B78FE"/>
    <w:rsid w:val="000C68A2"/>
    <w:rsid w:val="000F5763"/>
    <w:rsid w:val="00107E6B"/>
    <w:rsid w:val="001161B7"/>
    <w:rsid w:val="00123D60"/>
    <w:rsid w:val="0012624A"/>
    <w:rsid w:val="00131A9A"/>
    <w:rsid w:val="00134260"/>
    <w:rsid w:val="00167375"/>
    <w:rsid w:val="00190BC3"/>
    <w:rsid w:val="001C2C56"/>
    <w:rsid w:val="001C3DCC"/>
    <w:rsid w:val="001D4354"/>
    <w:rsid w:val="00201A2B"/>
    <w:rsid w:val="0020223B"/>
    <w:rsid w:val="0020425E"/>
    <w:rsid w:val="00213992"/>
    <w:rsid w:val="00223954"/>
    <w:rsid w:val="00226C1D"/>
    <w:rsid w:val="002313CA"/>
    <w:rsid w:val="0023218B"/>
    <w:rsid w:val="002327E9"/>
    <w:rsid w:val="00232AFE"/>
    <w:rsid w:val="00244F9F"/>
    <w:rsid w:val="0024500A"/>
    <w:rsid w:val="00260B08"/>
    <w:rsid w:val="00261B06"/>
    <w:rsid w:val="00262171"/>
    <w:rsid w:val="00284321"/>
    <w:rsid w:val="00290A50"/>
    <w:rsid w:val="002A3C46"/>
    <w:rsid w:val="002A6778"/>
    <w:rsid w:val="002C2557"/>
    <w:rsid w:val="002C6F5F"/>
    <w:rsid w:val="002D2DF0"/>
    <w:rsid w:val="002E3157"/>
    <w:rsid w:val="002F53A4"/>
    <w:rsid w:val="00311DF6"/>
    <w:rsid w:val="00311ED2"/>
    <w:rsid w:val="003173F9"/>
    <w:rsid w:val="00330786"/>
    <w:rsid w:val="00347B53"/>
    <w:rsid w:val="00351806"/>
    <w:rsid w:val="0035217B"/>
    <w:rsid w:val="00357758"/>
    <w:rsid w:val="00363C3E"/>
    <w:rsid w:val="003765B5"/>
    <w:rsid w:val="0038063F"/>
    <w:rsid w:val="00395380"/>
    <w:rsid w:val="003A37BF"/>
    <w:rsid w:val="003C2A24"/>
    <w:rsid w:val="003C4477"/>
    <w:rsid w:val="003E55E4"/>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3F49"/>
    <w:rsid w:val="004F4580"/>
    <w:rsid w:val="004F76F5"/>
    <w:rsid w:val="005008FF"/>
    <w:rsid w:val="00502747"/>
    <w:rsid w:val="00516258"/>
    <w:rsid w:val="00516C96"/>
    <w:rsid w:val="005201C8"/>
    <w:rsid w:val="00535013"/>
    <w:rsid w:val="00536B01"/>
    <w:rsid w:val="00545990"/>
    <w:rsid w:val="005501F4"/>
    <w:rsid w:val="005502CE"/>
    <w:rsid w:val="00575611"/>
    <w:rsid w:val="005806AE"/>
    <w:rsid w:val="0058205F"/>
    <w:rsid w:val="00595EBA"/>
    <w:rsid w:val="00596CDE"/>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80B47"/>
    <w:rsid w:val="00686949"/>
    <w:rsid w:val="00686DDF"/>
    <w:rsid w:val="00692603"/>
    <w:rsid w:val="0069528F"/>
    <w:rsid w:val="006D3C78"/>
    <w:rsid w:val="006F0BE4"/>
    <w:rsid w:val="007070AD"/>
    <w:rsid w:val="00712DBF"/>
    <w:rsid w:val="00726572"/>
    <w:rsid w:val="00733748"/>
    <w:rsid w:val="00755F63"/>
    <w:rsid w:val="00757E4C"/>
    <w:rsid w:val="007624D2"/>
    <w:rsid w:val="00763AFC"/>
    <w:rsid w:val="00795C2F"/>
    <w:rsid w:val="007A2630"/>
    <w:rsid w:val="007B4FF2"/>
    <w:rsid w:val="007C1173"/>
    <w:rsid w:val="007E15E2"/>
    <w:rsid w:val="007E5312"/>
    <w:rsid w:val="007F608B"/>
    <w:rsid w:val="008022E8"/>
    <w:rsid w:val="00807995"/>
    <w:rsid w:val="00810012"/>
    <w:rsid w:val="008110F3"/>
    <w:rsid w:val="00830E30"/>
    <w:rsid w:val="00831E3C"/>
    <w:rsid w:val="0084175A"/>
    <w:rsid w:val="00853C8A"/>
    <w:rsid w:val="00854A1F"/>
    <w:rsid w:val="0085521B"/>
    <w:rsid w:val="00861450"/>
    <w:rsid w:val="008767E9"/>
    <w:rsid w:val="00890A65"/>
    <w:rsid w:val="00892162"/>
    <w:rsid w:val="008931A3"/>
    <w:rsid w:val="00896581"/>
    <w:rsid w:val="008A2B7D"/>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724AA"/>
    <w:rsid w:val="00B74F3E"/>
    <w:rsid w:val="00B84625"/>
    <w:rsid w:val="00B84A34"/>
    <w:rsid w:val="00B92DA0"/>
    <w:rsid w:val="00B96A81"/>
    <w:rsid w:val="00BA3252"/>
    <w:rsid w:val="00BA3A10"/>
    <w:rsid w:val="00BA5B40"/>
    <w:rsid w:val="00BB1811"/>
    <w:rsid w:val="00BB2244"/>
    <w:rsid w:val="00BB2B8B"/>
    <w:rsid w:val="00BC1A5D"/>
    <w:rsid w:val="00BF6323"/>
    <w:rsid w:val="00C0784E"/>
    <w:rsid w:val="00C11518"/>
    <w:rsid w:val="00C13A3E"/>
    <w:rsid w:val="00C16ED2"/>
    <w:rsid w:val="00C22FA8"/>
    <w:rsid w:val="00C37ECE"/>
    <w:rsid w:val="00C65DB2"/>
    <w:rsid w:val="00C712A1"/>
    <w:rsid w:val="00C849B6"/>
    <w:rsid w:val="00C85192"/>
    <w:rsid w:val="00C87744"/>
    <w:rsid w:val="00C92916"/>
    <w:rsid w:val="00C93054"/>
    <w:rsid w:val="00C9689B"/>
    <w:rsid w:val="00CB78E0"/>
    <w:rsid w:val="00CC3DA4"/>
    <w:rsid w:val="00CE1C93"/>
    <w:rsid w:val="00CF5A76"/>
    <w:rsid w:val="00D012E1"/>
    <w:rsid w:val="00D14A17"/>
    <w:rsid w:val="00D21E37"/>
    <w:rsid w:val="00D22A47"/>
    <w:rsid w:val="00D30B1D"/>
    <w:rsid w:val="00D40952"/>
    <w:rsid w:val="00D540F0"/>
    <w:rsid w:val="00D54297"/>
    <w:rsid w:val="00D5633A"/>
    <w:rsid w:val="00D64564"/>
    <w:rsid w:val="00D8016A"/>
    <w:rsid w:val="00D82EE0"/>
    <w:rsid w:val="00DA6CBA"/>
    <w:rsid w:val="00DB46B9"/>
    <w:rsid w:val="00DB6F32"/>
    <w:rsid w:val="00DC3E7F"/>
    <w:rsid w:val="00DC452E"/>
    <w:rsid w:val="00DF71A1"/>
    <w:rsid w:val="00E02979"/>
    <w:rsid w:val="00E303BD"/>
    <w:rsid w:val="00E54327"/>
    <w:rsid w:val="00E63797"/>
    <w:rsid w:val="00E80492"/>
    <w:rsid w:val="00E83244"/>
    <w:rsid w:val="00E90362"/>
    <w:rsid w:val="00E97F6A"/>
    <w:rsid w:val="00EB0868"/>
    <w:rsid w:val="00EB5166"/>
    <w:rsid w:val="00EC1606"/>
    <w:rsid w:val="00EC34AF"/>
    <w:rsid w:val="00ED5D27"/>
    <w:rsid w:val="00EE022B"/>
    <w:rsid w:val="00EE70D4"/>
    <w:rsid w:val="00F16076"/>
    <w:rsid w:val="00F2008B"/>
    <w:rsid w:val="00F25922"/>
    <w:rsid w:val="00F35C11"/>
    <w:rsid w:val="00F403C4"/>
    <w:rsid w:val="00F40BDF"/>
    <w:rsid w:val="00F55ACD"/>
    <w:rsid w:val="00F70944"/>
    <w:rsid w:val="00F72637"/>
    <w:rsid w:val="00F7520E"/>
    <w:rsid w:val="00F76382"/>
    <w:rsid w:val="00F76D5A"/>
    <w:rsid w:val="00F81516"/>
    <w:rsid w:val="00F91D5A"/>
    <w:rsid w:val="00F939F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1626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12</cp:revision>
  <cp:lastPrinted>2025-03-28T19:37:00Z</cp:lastPrinted>
  <dcterms:created xsi:type="dcterms:W3CDTF">2025-03-28T18:31:00Z</dcterms:created>
  <dcterms:modified xsi:type="dcterms:W3CDTF">2025-03-28T19:37:00Z</dcterms:modified>
</cp:coreProperties>
</file>