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14BD1342" w:rsidR="008A6DA6" w:rsidRPr="00733E53" w:rsidRDefault="008A6DA6" w:rsidP="0090321A">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90321A">
        <w:rPr>
          <w:rFonts w:ascii="Times New Roman" w:hAnsi="Times New Roman" w:cs="Times New Roman"/>
          <w:sz w:val="18"/>
          <w:szCs w:val="18"/>
        </w:rPr>
        <w:t>127/2024</w:t>
      </w:r>
    </w:p>
    <w:p w14:paraId="3CD25926" w14:textId="77777777" w:rsidR="008A6DA6" w:rsidRPr="003F7671" w:rsidRDefault="008A6DA6" w:rsidP="008A6DA6">
      <w:pPr>
        <w:rPr>
          <w:color w:val="FF0000"/>
          <w:sz w:val="18"/>
          <w:szCs w:val="18"/>
        </w:rPr>
      </w:pPr>
    </w:p>
    <w:p w14:paraId="66FBFF61" w14:textId="01D656D1"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7A210D">
        <w:rPr>
          <w:b/>
          <w:sz w:val="18"/>
          <w:szCs w:val="18"/>
        </w:rPr>
        <w:t>CLAUDIO ALESSIO E CIA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w:t>
      </w:r>
      <w:r w:rsidR="007A210D">
        <w:rPr>
          <w:sz w:val="18"/>
          <w:szCs w:val="18"/>
        </w:rPr>
        <w:t>everino Pandolfo</w:t>
      </w:r>
      <w:r w:rsidR="000B1B1C" w:rsidRPr="005F18FC">
        <w:rPr>
          <w:sz w:val="18"/>
          <w:szCs w:val="18"/>
        </w:rPr>
        <w:t>, n° 4</w:t>
      </w:r>
      <w:r w:rsidR="007A210D">
        <w:rPr>
          <w:sz w:val="18"/>
          <w:szCs w:val="18"/>
        </w:rPr>
        <w:t>7</w:t>
      </w:r>
      <w:r w:rsidR="000B1B1C" w:rsidRPr="005F18FC">
        <w:rPr>
          <w:sz w:val="18"/>
          <w:szCs w:val="18"/>
        </w:rPr>
        <w:t xml:space="preserve">, Bairro </w:t>
      </w:r>
      <w:r w:rsidR="007A210D">
        <w:rPr>
          <w:sz w:val="18"/>
          <w:szCs w:val="18"/>
        </w:rPr>
        <w:t>São Cristovão</w:t>
      </w:r>
      <w:r w:rsidR="000B1B1C" w:rsidRPr="005F18FC">
        <w:rPr>
          <w:sz w:val="18"/>
          <w:szCs w:val="18"/>
        </w:rPr>
        <w:t xml:space="preserve"> em </w:t>
      </w:r>
      <w:r w:rsidR="007A210D">
        <w:rPr>
          <w:sz w:val="18"/>
          <w:szCs w:val="18"/>
        </w:rPr>
        <w:t>Nova Prata/</w:t>
      </w:r>
      <w:r w:rsidR="000B1B1C" w:rsidRPr="005F18FC">
        <w:rPr>
          <w:sz w:val="18"/>
          <w:szCs w:val="18"/>
        </w:rPr>
        <w:t>RS, CEP 95.</w:t>
      </w:r>
      <w:r w:rsidR="007A210D">
        <w:rPr>
          <w:sz w:val="18"/>
          <w:szCs w:val="18"/>
        </w:rPr>
        <w:t>320</w:t>
      </w:r>
      <w:r w:rsidR="000B1B1C" w:rsidRPr="005F18FC">
        <w:rPr>
          <w:sz w:val="18"/>
          <w:szCs w:val="18"/>
        </w:rPr>
        <w:t xml:space="preserve">-000, inscrita no CNPJ sob nº </w:t>
      </w:r>
      <w:r w:rsidR="007A210D">
        <w:rPr>
          <w:sz w:val="18"/>
          <w:szCs w:val="18"/>
        </w:rPr>
        <w:t>92.701.564/0001-70</w:t>
      </w:r>
      <w:r w:rsidR="000B1B1C" w:rsidRPr="005F18FC">
        <w:rPr>
          <w:sz w:val="18"/>
          <w:szCs w:val="18"/>
        </w:rPr>
        <w:t xml:space="preserve">, neste ato representada por seu </w:t>
      </w:r>
      <w:r w:rsidR="000B1B1C" w:rsidRPr="00EE41B5">
        <w:rPr>
          <w:sz w:val="18"/>
          <w:szCs w:val="18"/>
        </w:rPr>
        <w:t xml:space="preserve">Sócio Administrador o Senhor </w:t>
      </w:r>
      <w:r w:rsidR="00EE41B5">
        <w:rPr>
          <w:sz w:val="18"/>
          <w:szCs w:val="18"/>
        </w:rPr>
        <w:t>Claudio Alessio</w:t>
      </w:r>
      <w:r w:rsidR="000B1B1C" w:rsidRPr="00EE41B5">
        <w:rPr>
          <w:sz w:val="18"/>
          <w:szCs w:val="18"/>
        </w:rPr>
        <w:t xml:space="preserve">, brasileiro, casado, </w:t>
      </w:r>
      <w:r w:rsidR="00EE41B5">
        <w:rPr>
          <w:sz w:val="18"/>
          <w:szCs w:val="18"/>
        </w:rPr>
        <w:t>empresário</w:t>
      </w:r>
      <w:r w:rsidR="000B1B1C" w:rsidRPr="00EE41B5">
        <w:rPr>
          <w:sz w:val="18"/>
          <w:szCs w:val="18"/>
        </w:rPr>
        <w:t xml:space="preserve">, portador da Identidade Civil nº </w:t>
      </w:r>
      <w:r w:rsidR="00EE41B5">
        <w:rPr>
          <w:sz w:val="18"/>
          <w:szCs w:val="18"/>
        </w:rPr>
        <w:t>2029700297</w:t>
      </w:r>
      <w:r w:rsidR="000B1B1C" w:rsidRPr="00EE41B5">
        <w:rPr>
          <w:sz w:val="18"/>
          <w:szCs w:val="18"/>
        </w:rPr>
        <w:t xml:space="preserve">, expedida pela SSP/RS, inscrito no CPF/MF sob nº </w:t>
      </w:r>
      <w:r w:rsidR="00EE41B5">
        <w:rPr>
          <w:sz w:val="18"/>
          <w:szCs w:val="18"/>
        </w:rPr>
        <w:t>135.584.630-72</w:t>
      </w:r>
      <w:r w:rsidR="000B1B1C" w:rsidRPr="005F18FC">
        <w:rPr>
          <w:sz w:val="18"/>
          <w:szCs w:val="18"/>
        </w:rPr>
        <w:t>,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6271A28D"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A210D">
        <w:rPr>
          <w:rFonts w:ascii="Times New Roman" w:hAnsi="Times New Roman"/>
          <w:sz w:val="18"/>
          <w:szCs w:val="18"/>
        </w:rPr>
        <w:t>Inciso 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7A210D">
        <w:rPr>
          <w:rFonts w:ascii="Times New Roman" w:hAnsi="Times New Roman"/>
          <w:sz w:val="18"/>
          <w:szCs w:val="18"/>
        </w:rPr>
        <w:t>260</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90321A">
        <w:rPr>
          <w:rFonts w:ascii="Times New Roman" w:hAnsi="Times New Roman"/>
          <w:sz w:val="18"/>
          <w:szCs w:val="18"/>
        </w:rPr>
        <w:t>092/2024.</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75C882F0"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553644">
        <w:rPr>
          <w:rFonts w:ascii="Times New Roman" w:hAnsi="Times New Roman"/>
          <w:sz w:val="18"/>
          <w:szCs w:val="18"/>
        </w:rPr>
        <w:t xml:space="preserve">conserto do </w:t>
      </w:r>
      <w:r w:rsidR="007A210D">
        <w:rPr>
          <w:rFonts w:ascii="Times New Roman" w:hAnsi="Times New Roman"/>
          <w:sz w:val="18"/>
          <w:szCs w:val="18"/>
        </w:rPr>
        <w:t>Caminhão ISW-2682</w:t>
      </w:r>
      <w:r w:rsidR="0077658C">
        <w:rPr>
          <w:rFonts w:ascii="Times New Roman" w:hAnsi="Times New Roman"/>
          <w:sz w:val="18"/>
          <w:szCs w:val="18"/>
        </w:rPr>
        <w:t>,</w:t>
      </w:r>
      <w:r w:rsidR="0032600F" w:rsidRPr="003F7671">
        <w:rPr>
          <w:rFonts w:ascii="Times New Roman" w:hAnsi="Times New Roman"/>
          <w:sz w:val="18"/>
          <w:szCs w:val="18"/>
        </w:rPr>
        <w:t xml:space="preserve"> </w:t>
      </w:r>
      <w:r w:rsidR="007A210D">
        <w:rPr>
          <w:rFonts w:ascii="Times New Roman" w:hAnsi="Times New Roman"/>
          <w:sz w:val="18"/>
          <w:szCs w:val="18"/>
        </w:rPr>
        <w:t>pertencente à</w:t>
      </w:r>
      <w:r w:rsidR="000B1B1C">
        <w:rPr>
          <w:rFonts w:ascii="Times New Roman" w:hAnsi="Times New Roman"/>
          <w:sz w:val="18"/>
          <w:szCs w:val="18"/>
        </w:rPr>
        <w:t xml:space="preserve"> Secretaria Municipal de </w:t>
      </w:r>
      <w:r w:rsidR="00553644">
        <w:rPr>
          <w:rFonts w:ascii="Times New Roman" w:hAnsi="Times New Roman"/>
          <w:sz w:val="18"/>
          <w:szCs w:val="18"/>
        </w:rPr>
        <w:t>Obras, Trânsito e Saneamento</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0B1B1C" w:rsidRPr="005F18FC" w14:paraId="63968123" w14:textId="77777777" w:rsidTr="00553D5A">
        <w:trPr>
          <w:cantSplit/>
          <w:trHeight w:val="141"/>
        </w:trPr>
        <w:tc>
          <w:tcPr>
            <w:tcW w:w="839" w:type="dxa"/>
            <w:vMerge w:val="restart"/>
            <w:vAlign w:val="center"/>
          </w:tcPr>
          <w:p w14:paraId="7C893B4A" w14:textId="6AE2C1D6" w:rsidR="000B1B1C" w:rsidRPr="00553D5A" w:rsidRDefault="000B1B1C" w:rsidP="00553D5A">
            <w:pPr>
              <w:pStyle w:val="Ttulo1"/>
              <w:rPr>
                <w:sz w:val="18"/>
                <w:szCs w:val="18"/>
              </w:rPr>
            </w:pPr>
            <w:r w:rsidRPr="005F18FC">
              <w:rPr>
                <w:sz w:val="18"/>
                <w:szCs w:val="18"/>
              </w:rPr>
              <w:t>ITEM</w:t>
            </w:r>
          </w:p>
        </w:tc>
        <w:tc>
          <w:tcPr>
            <w:tcW w:w="1044" w:type="dxa"/>
            <w:vMerge w:val="restart"/>
            <w:vAlign w:val="center"/>
          </w:tcPr>
          <w:p w14:paraId="37B47407" w14:textId="77777777" w:rsidR="000B1B1C" w:rsidRPr="005F18FC" w:rsidRDefault="000B1B1C" w:rsidP="004E78C1">
            <w:pPr>
              <w:rPr>
                <w:b/>
                <w:sz w:val="18"/>
                <w:szCs w:val="18"/>
              </w:rPr>
            </w:pPr>
            <w:r w:rsidRPr="005F18FC">
              <w:rPr>
                <w:b/>
                <w:sz w:val="18"/>
                <w:szCs w:val="18"/>
              </w:rPr>
              <w:t>QUANT.</w:t>
            </w:r>
          </w:p>
        </w:tc>
        <w:tc>
          <w:tcPr>
            <w:tcW w:w="973" w:type="dxa"/>
            <w:vMerge w:val="restart"/>
            <w:vAlign w:val="center"/>
          </w:tcPr>
          <w:p w14:paraId="20D40AFC" w14:textId="77777777" w:rsidR="000B1B1C" w:rsidRPr="005F18FC" w:rsidRDefault="000B1B1C" w:rsidP="004E78C1">
            <w:pPr>
              <w:rPr>
                <w:b/>
                <w:sz w:val="18"/>
                <w:szCs w:val="18"/>
              </w:rPr>
            </w:pPr>
            <w:r w:rsidRPr="005F18FC">
              <w:rPr>
                <w:b/>
                <w:sz w:val="18"/>
                <w:szCs w:val="18"/>
              </w:rPr>
              <w:t xml:space="preserve">    UN.</w:t>
            </w:r>
          </w:p>
        </w:tc>
        <w:tc>
          <w:tcPr>
            <w:tcW w:w="4677" w:type="dxa"/>
            <w:vMerge w:val="restart"/>
            <w:vAlign w:val="center"/>
          </w:tcPr>
          <w:p w14:paraId="01B6223E" w14:textId="77777777" w:rsidR="000B1B1C" w:rsidRPr="005F18FC" w:rsidRDefault="000B1B1C" w:rsidP="004E78C1">
            <w:pPr>
              <w:jc w:val="center"/>
              <w:rPr>
                <w:b/>
                <w:sz w:val="18"/>
                <w:szCs w:val="18"/>
              </w:rPr>
            </w:pPr>
            <w:r w:rsidRPr="005F18FC">
              <w:rPr>
                <w:b/>
                <w:sz w:val="18"/>
                <w:szCs w:val="18"/>
              </w:rPr>
              <w:t>DESCRIÇÃO</w:t>
            </w:r>
          </w:p>
        </w:tc>
        <w:tc>
          <w:tcPr>
            <w:tcW w:w="1889" w:type="dxa"/>
            <w:gridSpan w:val="2"/>
            <w:vAlign w:val="center"/>
          </w:tcPr>
          <w:p w14:paraId="434C5CF2" w14:textId="77777777" w:rsidR="000B1B1C" w:rsidRPr="005F18FC" w:rsidRDefault="000B1B1C" w:rsidP="004E78C1">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553D5A">
        <w:trPr>
          <w:cantSplit/>
          <w:trHeight w:val="215"/>
        </w:trPr>
        <w:tc>
          <w:tcPr>
            <w:tcW w:w="839" w:type="dxa"/>
            <w:vMerge/>
            <w:vAlign w:val="center"/>
          </w:tcPr>
          <w:p w14:paraId="1FE508AA" w14:textId="77777777" w:rsidR="000B1B1C" w:rsidRPr="005F18FC" w:rsidRDefault="000B1B1C" w:rsidP="004E78C1">
            <w:pPr>
              <w:ind w:firstLine="708"/>
              <w:rPr>
                <w:b/>
                <w:sz w:val="18"/>
                <w:szCs w:val="18"/>
              </w:rPr>
            </w:pPr>
          </w:p>
        </w:tc>
        <w:tc>
          <w:tcPr>
            <w:tcW w:w="1044" w:type="dxa"/>
            <w:vMerge/>
            <w:vAlign w:val="center"/>
          </w:tcPr>
          <w:p w14:paraId="308A1948" w14:textId="77777777" w:rsidR="000B1B1C" w:rsidRPr="005F18FC" w:rsidRDefault="000B1B1C" w:rsidP="004E78C1">
            <w:pPr>
              <w:rPr>
                <w:b/>
                <w:sz w:val="18"/>
                <w:szCs w:val="18"/>
              </w:rPr>
            </w:pPr>
          </w:p>
        </w:tc>
        <w:tc>
          <w:tcPr>
            <w:tcW w:w="973" w:type="dxa"/>
            <w:vMerge/>
            <w:vAlign w:val="center"/>
          </w:tcPr>
          <w:p w14:paraId="3CF8A97C" w14:textId="77777777" w:rsidR="000B1B1C" w:rsidRPr="005F18FC" w:rsidRDefault="000B1B1C" w:rsidP="004E78C1">
            <w:pPr>
              <w:rPr>
                <w:b/>
                <w:sz w:val="18"/>
                <w:szCs w:val="18"/>
              </w:rPr>
            </w:pPr>
          </w:p>
        </w:tc>
        <w:tc>
          <w:tcPr>
            <w:tcW w:w="4677" w:type="dxa"/>
            <w:vMerge/>
            <w:vAlign w:val="center"/>
          </w:tcPr>
          <w:p w14:paraId="2A8ADB15" w14:textId="77777777" w:rsidR="000B1B1C" w:rsidRPr="005F18FC" w:rsidRDefault="000B1B1C" w:rsidP="004E78C1">
            <w:pPr>
              <w:rPr>
                <w:b/>
                <w:sz w:val="18"/>
                <w:szCs w:val="18"/>
              </w:rPr>
            </w:pPr>
          </w:p>
        </w:tc>
        <w:tc>
          <w:tcPr>
            <w:tcW w:w="935" w:type="dxa"/>
            <w:vAlign w:val="center"/>
          </w:tcPr>
          <w:p w14:paraId="2C0370B9" w14:textId="77777777" w:rsidR="000B1B1C" w:rsidRPr="005F18FC" w:rsidRDefault="000B1B1C" w:rsidP="004E78C1">
            <w:pPr>
              <w:jc w:val="center"/>
              <w:rPr>
                <w:b/>
                <w:sz w:val="18"/>
                <w:szCs w:val="18"/>
              </w:rPr>
            </w:pPr>
            <w:r w:rsidRPr="005F18FC">
              <w:rPr>
                <w:b/>
                <w:sz w:val="18"/>
                <w:szCs w:val="18"/>
              </w:rPr>
              <w:t>UNIT.</w:t>
            </w:r>
          </w:p>
        </w:tc>
        <w:tc>
          <w:tcPr>
            <w:tcW w:w="954" w:type="dxa"/>
            <w:vAlign w:val="center"/>
          </w:tcPr>
          <w:p w14:paraId="1B08369C" w14:textId="77777777" w:rsidR="000B1B1C" w:rsidRPr="005F18FC" w:rsidRDefault="000B1B1C" w:rsidP="004E78C1">
            <w:pPr>
              <w:jc w:val="center"/>
              <w:rPr>
                <w:b/>
                <w:sz w:val="18"/>
                <w:szCs w:val="18"/>
              </w:rPr>
            </w:pPr>
            <w:r w:rsidRPr="005F18FC">
              <w:rPr>
                <w:b/>
                <w:sz w:val="18"/>
                <w:szCs w:val="18"/>
              </w:rPr>
              <w:t>TOTAL</w:t>
            </w:r>
          </w:p>
        </w:tc>
      </w:tr>
      <w:tr w:rsidR="000B1B1C" w:rsidRPr="005F18FC" w14:paraId="45D355CE" w14:textId="77777777" w:rsidTr="00553D5A">
        <w:trPr>
          <w:cantSplit/>
          <w:trHeight w:val="235"/>
        </w:trPr>
        <w:tc>
          <w:tcPr>
            <w:tcW w:w="839" w:type="dxa"/>
            <w:vAlign w:val="center"/>
          </w:tcPr>
          <w:p w14:paraId="691C6372" w14:textId="77777777" w:rsidR="000B1B1C" w:rsidRPr="005F18FC" w:rsidRDefault="000B1B1C" w:rsidP="004E78C1">
            <w:pPr>
              <w:jc w:val="center"/>
              <w:rPr>
                <w:sz w:val="18"/>
                <w:szCs w:val="18"/>
              </w:rPr>
            </w:pPr>
            <w:r>
              <w:rPr>
                <w:sz w:val="18"/>
                <w:szCs w:val="18"/>
              </w:rPr>
              <w:t>01</w:t>
            </w:r>
          </w:p>
        </w:tc>
        <w:tc>
          <w:tcPr>
            <w:tcW w:w="1044" w:type="dxa"/>
            <w:vAlign w:val="center"/>
          </w:tcPr>
          <w:p w14:paraId="011FE92E" w14:textId="0A38E9CE" w:rsidR="000B1B1C" w:rsidRPr="005F18FC" w:rsidRDefault="00D924F7" w:rsidP="004E78C1">
            <w:pPr>
              <w:jc w:val="center"/>
              <w:rPr>
                <w:sz w:val="18"/>
                <w:szCs w:val="18"/>
              </w:rPr>
            </w:pPr>
            <w:r>
              <w:rPr>
                <w:sz w:val="18"/>
                <w:szCs w:val="18"/>
              </w:rPr>
              <w:t>0</w:t>
            </w:r>
            <w:r w:rsidR="00553D5A">
              <w:rPr>
                <w:sz w:val="18"/>
                <w:szCs w:val="18"/>
              </w:rPr>
              <w:t>1</w:t>
            </w:r>
          </w:p>
        </w:tc>
        <w:tc>
          <w:tcPr>
            <w:tcW w:w="973" w:type="dxa"/>
            <w:vAlign w:val="center"/>
          </w:tcPr>
          <w:p w14:paraId="4041383E" w14:textId="43E495E0" w:rsidR="00553644" w:rsidRPr="005F18FC" w:rsidRDefault="00553644" w:rsidP="00553644">
            <w:pPr>
              <w:jc w:val="center"/>
              <w:rPr>
                <w:sz w:val="18"/>
                <w:szCs w:val="18"/>
              </w:rPr>
            </w:pPr>
            <w:r>
              <w:rPr>
                <w:sz w:val="18"/>
                <w:szCs w:val="18"/>
              </w:rPr>
              <w:t>UN.</w:t>
            </w:r>
          </w:p>
        </w:tc>
        <w:tc>
          <w:tcPr>
            <w:tcW w:w="4677" w:type="dxa"/>
            <w:vAlign w:val="center"/>
          </w:tcPr>
          <w:p w14:paraId="211774A6" w14:textId="05F09D8B" w:rsidR="000B1B1C" w:rsidRPr="005F18FC" w:rsidRDefault="00FB5408" w:rsidP="004E78C1">
            <w:pPr>
              <w:rPr>
                <w:sz w:val="18"/>
                <w:szCs w:val="18"/>
              </w:rPr>
            </w:pPr>
            <w:r>
              <w:rPr>
                <w:sz w:val="18"/>
                <w:szCs w:val="18"/>
              </w:rPr>
              <w:t>MANGUEIRA RODO AR</w:t>
            </w:r>
          </w:p>
        </w:tc>
        <w:tc>
          <w:tcPr>
            <w:tcW w:w="935" w:type="dxa"/>
            <w:vAlign w:val="center"/>
          </w:tcPr>
          <w:p w14:paraId="1BE2C63E" w14:textId="7779437C" w:rsidR="000B1B1C" w:rsidRPr="005F18FC" w:rsidRDefault="00CC08A7" w:rsidP="004E78C1">
            <w:pPr>
              <w:jc w:val="center"/>
              <w:rPr>
                <w:sz w:val="18"/>
                <w:szCs w:val="18"/>
              </w:rPr>
            </w:pPr>
            <w:r>
              <w:rPr>
                <w:sz w:val="18"/>
                <w:szCs w:val="18"/>
              </w:rPr>
              <w:t>15,00</w:t>
            </w:r>
          </w:p>
        </w:tc>
        <w:tc>
          <w:tcPr>
            <w:tcW w:w="954" w:type="dxa"/>
            <w:vAlign w:val="center"/>
          </w:tcPr>
          <w:p w14:paraId="65DC0C5E" w14:textId="363671DD" w:rsidR="000B1B1C" w:rsidRPr="005F18FC" w:rsidRDefault="00CC08A7" w:rsidP="007A210D">
            <w:pPr>
              <w:jc w:val="center"/>
              <w:rPr>
                <w:sz w:val="18"/>
                <w:szCs w:val="18"/>
              </w:rPr>
            </w:pPr>
            <w:r>
              <w:rPr>
                <w:sz w:val="18"/>
                <w:szCs w:val="18"/>
              </w:rPr>
              <w:t>15,00</w:t>
            </w:r>
          </w:p>
        </w:tc>
      </w:tr>
      <w:tr w:rsidR="000B1B1C" w:rsidRPr="005F18FC" w14:paraId="11CACCDF" w14:textId="77777777" w:rsidTr="00553D5A">
        <w:trPr>
          <w:cantSplit/>
          <w:trHeight w:val="267"/>
        </w:trPr>
        <w:tc>
          <w:tcPr>
            <w:tcW w:w="839" w:type="dxa"/>
            <w:vAlign w:val="center"/>
          </w:tcPr>
          <w:p w14:paraId="578F89A4" w14:textId="77777777" w:rsidR="000B1B1C" w:rsidRPr="005F18FC" w:rsidRDefault="000B1B1C" w:rsidP="004E78C1">
            <w:pPr>
              <w:jc w:val="center"/>
              <w:rPr>
                <w:sz w:val="18"/>
                <w:szCs w:val="18"/>
              </w:rPr>
            </w:pPr>
            <w:r>
              <w:rPr>
                <w:sz w:val="18"/>
                <w:szCs w:val="18"/>
              </w:rPr>
              <w:t>02</w:t>
            </w:r>
          </w:p>
        </w:tc>
        <w:tc>
          <w:tcPr>
            <w:tcW w:w="1044" w:type="dxa"/>
            <w:vAlign w:val="center"/>
          </w:tcPr>
          <w:p w14:paraId="38A02F32" w14:textId="22D56313" w:rsidR="000B1B1C" w:rsidRPr="005F18FC" w:rsidRDefault="00B654D1" w:rsidP="004E78C1">
            <w:pPr>
              <w:jc w:val="center"/>
              <w:rPr>
                <w:sz w:val="18"/>
                <w:szCs w:val="18"/>
              </w:rPr>
            </w:pPr>
            <w:r>
              <w:rPr>
                <w:sz w:val="18"/>
                <w:szCs w:val="18"/>
              </w:rPr>
              <w:t>0,5</w:t>
            </w:r>
          </w:p>
        </w:tc>
        <w:tc>
          <w:tcPr>
            <w:tcW w:w="973" w:type="dxa"/>
            <w:vAlign w:val="center"/>
          </w:tcPr>
          <w:p w14:paraId="743F6A1A" w14:textId="6653B81A" w:rsidR="000B1B1C" w:rsidRPr="005F18FC" w:rsidRDefault="00553644" w:rsidP="004E78C1">
            <w:pPr>
              <w:jc w:val="center"/>
              <w:rPr>
                <w:sz w:val="18"/>
                <w:szCs w:val="18"/>
              </w:rPr>
            </w:pPr>
            <w:r>
              <w:rPr>
                <w:sz w:val="18"/>
                <w:szCs w:val="18"/>
              </w:rPr>
              <w:t>UN.</w:t>
            </w:r>
          </w:p>
        </w:tc>
        <w:tc>
          <w:tcPr>
            <w:tcW w:w="4677" w:type="dxa"/>
            <w:vAlign w:val="center"/>
          </w:tcPr>
          <w:p w14:paraId="3FD65896" w14:textId="62048053" w:rsidR="000B1B1C" w:rsidRPr="005F18FC" w:rsidRDefault="00FB5408" w:rsidP="004E78C1">
            <w:pPr>
              <w:rPr>
                <w:sz w:val="18"/>
                <w:szCs w:val="18"/>
              </w:rPr>
            </w:pPr>
            <w:r>
              <w:rPr>
                <w:sz w:val="18"/>
                <w:szCs w:val="18"/>
              </w:rPr>
              <w:t>JOGO LONA FREIO TRASEIRO</w:t>
            </w:r>
          </w:p>
        </w:tc>
        <w:tc>
          <w:tcPr>
            <w:tcW w:w="935" w:type="dxa"/>
            <w:vAlign w:val="center"/>
          </w:tcPr>
          <w:p w14:paraId="1D115720" w14:textId="2D5A8D82" w:rsidR="000B1B1C" w:rsidRPr="005F18FC" w:rsidRDefault="00B654D1" w:rsidP="004E78C1">
            <w:pPr>
              <w:jc w:val="center"/>
              <w:rPr>
                <w:sz w:val="18"/>
                <w:szCs w:val="18"/>
              </w:rPr>
            </w:pPr>
            <w:r>
              <w:rPr>
                <w:sz w:val="18"/>
                <w:szCs w:val="18"/>
              </w:rPr>
              <w:t>276,00</w:t>
            </w:r>
          </w:p>
        </w:tc>
        <w:tc>
          <w:tcPr>
            <w:tcW w:w="954" w:type="dxa"/>
            <w:vAlign w:val="center"/>
          </w:tcPr>
          <w:p w14:paraId="3D4817EE" w14:textId="73B58B90" w:rsidR="000B1B1C" w:rsidRPr="005F18FC" w:rsidRDefault="00B654D1" w:rsidP="004E78C1">
            <w:pPr>
              <w:jc w:val="center"/>
              <w:rPr>
                <w:sz w:val="18"/>
                <w:szCs w:val="18"/>
              </w:rPr>
            </w:pPr>
            <w:r>
              <w:rPr>
                <w:sz w:val="18"/>
                <w:szCs w:val="18"/>
              </w:rPr>
              <w:t>138,00</w:t>
            </w:r>
          </w:p>
        </w:tc>
      </w:tr>
      <w:tr w:rsidR="000B1B1C" w:rsidRPr="005F18FC" w14:paraId="44ED16A4" w14:textId="77777777" w:rsidTr="00553D5A">
        <w:trPr>
          <w:cantSplit/>
          <w:trHeight w:val="267"/>
        </w:trPr>
        <w:tc>
          <w:tcPr>
            <w:tcW w:w="839" w:type="dxa"/>
            <w:vAlign w:val="center"/>
          </w:tcPr>
          <w:p w14:paraId="2C223E76" w14:textId="77777777" w:rsidR="000B1B1C" w:rsidRDefault="000B1B1C" w:rsidP="004E78C1">
            <w:pPr>
              <w:jc w:val="center"/>
              <w:rPr>
                <w:sz w:val="18"/>
                <w:szCs w:val="18"/>
              </w:rPr>
            </w:pPr>
            <w:r>
              <w:rPr>
                <w:sz w:val="18"/>
                <w:szCs w:val="18"/>
              </w:rPr>
              <w:t>03</w:t>
            </w:r>
          </w:p>
        </w:tc>
        <w:tc>
          <w:tcPr>
            <w:tcW w:w="1044" w:type="dxa"/>
            <w:vAlign w:val="center"/>
          </w:tcPr>
          <w:p w14:paraId="38C2F83A" w14:textId="51476103"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2AB9AE3A" w14:textId="5FB5282B" w:rsidR="000B1B1C" w:rsidRPr="005F18FC" w:rsidRDefault="00553644" w:rsidP="004E78C1">
            <w:pPr>
              <w:jc w:val="center"/>
              <w:rPr>
                <w:sz w:val="18"/>
                <w:szCs w:val="18"/>
              </w:rPr>
            </w:pPr>
            <w:r>
              <w:rPr>
                <w:sz w:val="18"/>
                <w:szCs w:val="18"/>
              </w:rPr>
              <w:t>UN.</w:t>
            </w:r>
          </w:p>
        </w:tc>
        <w:tc>
          <w:tcPr>
            <w:tcW w:w="4677" w:type="dxa"/>
            <w:vAlign w:val="center"/>
          </w:tcPr>
          <w:p w14:paraId="305DA2CA" w14:textId="5FEF8541" w:rsidR="000B1B1C" w:rsidRPr="005F18FC" w:rsidRDefault="00FB5408" w:rsidP="004E78C1">
            <w:pPr>
              <w:rPr>
                <w:sz w:val="18"/>
                <w:szCs w:val="18"/>
              </w:rPr>
            </w:pPr>
            <w:r>
              <w:rPr>
                <w:sz w:val="18"/>
                <w:szCs w:val="18"/>
              </w:rPr>
              <w:t>JOGO DE REBITE PARA 1/2 JOGO</w:t>
            </w:r>
          </w:p>
        </w:tc>
        <w:tc>
          <w:tcPr>
            <w:tcW w:w="935" w:type="dxa"/>
            <w:vAlign w:val="center"/>
          </w:tcPr>
          <w:p w14:paraId="133AF04F" w14:textId="05493571" w:rsidR="000B1B1C" w:rsidRPr="005F18FC" w:rsidRDefault="00CC08A7" w:rsidP="004E78C1">
            <w:pPr>
              <w:jc w:val="center"/>
              <w:rPr>
                <w:sz w:val="18"/>
                <w:szCs w:val="18"/>
              </w:rPr>
            </w:pPr>
            <w:r>
              <w:rPr>
                <w:sz w:val="18"/>
                <w:szCs w:val="18"/>
              </w:rPr>
              <w:t>15,00</w:t>
            </w:r>
          </w:p>
        </w:tc>
        <w:tc>
          <w:tcPr>
            <w:tcW w:w="954" w:type="dxa"/>
            <w:vAlign w:val="center"/>
          </w:tcPr>
          <w:p w14:paraId="5721C0C4" w14:textId="18CDF3BB" w:rsidR="000B1B1C" w:rsidRPr="005F18FC" w:rsidRDefault="00CC08A7" w:rsidP="004E78C1">
            <w:pPr>
              <w:jc w:val="center"/>
              <w:rPr>
                <w:sz w:val="18"/>
                <w:szCs w:val="18"/>
              </w:rPr>
            </w:pPr>
            <w:r>
              <w:rPr>
                <w:sz w:val="18"/>
                <w:szCs w:val="18"/>
              </w:rPr>
              <w:t>15,00</w:t>
            </w:r>
          </w:p>
        </w:tc>
      </w:tr>
      <w:tr w:rsidR="000B1B1C" w:rsidRPr="005F18FC" w14:paraId="3BEAD0EF" w14:textId="77777777" w:rsidTr="00553D5A">
        <w:trPr>
          <w:cantSplit/>
          <w:trHeight w:val="267"/>
        </w:trPr>
        <w:tc>
          <w:tcPr>
            <w:tcW w:w="839" w:type="dxa"/>
            <w:vAlign w:val="center"/>
          </w:tcPr>
          <w:p w14:paraId="568A5995" w14:textId="77777777" w:rsidR="000B1B1C" w:rsidRDefault="000B1B1C" w:rsidP="004E78C1">
            <w:pPr>
              <w:jc w:val="center"/>
              <w:rPr>
                <w:sz w:val="18"/>
                <w:szCs w:val="18"/>
              </w:rPr>
            </w:pPr>
            <w:r>
              <w:rPr>
                <w:sz w:val="18"/>
                <w:szCs w:val="18"/>
              </w:rPr>
              <w:t>04</w:t>
            </w:r>
          </w:p>
        </w:tc>
        <w:tc>
          <w:tcPr>
            <w:tcW w:w="1044" w:type="dxa"/>
            <w:vAlign w:val="center"/>
          </w:tcPr>
          <w:p w14:paraId="149B9853" w14:textId="3A61965E"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302F70E9" w14:textId="09B6AB2A" w:rsidR="000B1B1C" w:rsidRPr="005F18FC" w:rsidRDefault="00553644" w:rsidP="004E78C1">
            <w:pPr>
              <w:jc w:val="center"/>
              <w:rPr>
                <w:sz w:val="18"/>
                <w:szCs w:val="18"/>
              </w:rPr>
            </w:pPr>
            <w:r>
              <w:rPr>
                <w:sz w:val="18"/>
                <w:szCs w:val="18"/>
              </w:rPr>
              <w:t>UN.</w:t>
            </w:r>
          </w:p>
        </w:tc>
        <w:tc>
          <w:tcPr>
            <w:tcW w:w="4677" w:type="dxa"/>
            <w:vAlign w:val="center"/>
          </w:tcPr>
          <w:p w14:paraId="270B5C6F" w14:textId="266F4372" w:rsidR="000B1B1C" w:rsidRPr="005F18FC" w:rsidRDefault="00FB5408" w:rsidP="004E78C1">
            <w:pPr>
              <w:rPr>
                <w:sz w:val="18"/>
                <w:szCs w:val="18"/>
              </w:rPr>
            </w:pPr>
            <w:r>
              <w:rPr>
                <w:sz w:val="18"/>
                <w:szCs w:val="18"/>
              </w:rPr>
              <w:t>MOLA PATIN</w:t>
            </w:r>
          </w:p>
        </w:tc>
        <w:tc>
          <w:tcPr>
            <w:tcW w:w="935" w:type="dxa"/>
            <w:vAlign w:val="center"/>
          </w:tcPr>
          <w:p w14:paraId="79E5D43B" w14:textId="0AA41884" w:rsidR="000B1B1C" w:rsidRPr="005F18FC" w:rsidRDefault="00CC08A7" w:rsidP="004E78C1">
            <w:pPr>
              <w:jc w:val="center"/>
              <w:rPr>
                <w:sz w:val="18"/>
                <w:szCs w:val="18"/>
              </w:rPr>
            </w:pPr>
            <w:r>
              <w:rPr>
                <w:sz w:val="18"/>
                <w:szCs w:val="18"/>
              </w:rPr>
              <w:t>14,00</w:t>
            </w:r>
          </w:p>
        </w:tc>
        <w:tc>
          <w:tcPr>
            <w:tcW w:w="954" w:type="dxa"/>
            <w:vAlign w:val="center"/>
          </w:tcPr>
          <w:p w14:paraId="010BC756" w14:textId="7EDE3058" w:rsidR="000B1B1C" w:rsidRPr="005F18FC" w:rsidRDefault="00CC08A7" w:rsidP="004E78C1">
            <w:pPr>
              <w:jc w:val="center"/>
              <w:rPr>
                <w:sz w:val="18"/>
                <w:szCs w:val="18"/>
              </w:rPr>
            </w:pPr>
            <w:r>
              <w:rPr>
                <w:sz w:val="18"/>
                <w:szCs w:val="18"/>
              </w:rPr>
              <w:t>14,00</w:t>
            </w:r>
          </w:p>
        </w:tc>
      </w:tr>
      <w:tr w:rsidR="000B1B1C" w:rsidRPr="005F18FC" w14:paraId="2B460748" w14:textId="77777777" w:rsidTr="00553D5A">
        <w:trPr>
          <w:cantSplit/>
          <w:trHeight w:val="267"/>
        </w:trPr>
        <w:tc>
          <w:tcPr>
            <w:tcW w:w="839" w:type="dxa"/>
            <w:vAlign w:val="center"/>
          </w:tcPr>
          <w:p w14:paraId="3A5E3E7D" w14:textId="77777777" w:rsidR="000B1B1C" w:rsidRDefault="000B1B1C" w:rsidP="004E78C1">
            <w:pPr>
              <w:jc w:val="center"/>
              <w:rPr>
                <w:sz w:val="18"/>
                <w:szCs w:val="18"/>
              </w:rPr>
            </w:pPr>
            <w:r>
              <w:rPr>
                <w:sz w:val="18"/>
                <w:szCs w:val="18"/>
              </w:rPr>
              <w:t>05</w:t>
            </w:r>
          </w:p>
        </w:tc>
        <w:tc>
          <w:tcPr>
            <w:tcW w:w="1044" w:type="dxa"/>
            <w:vAlign w:val="center"/>
          </w:tcPr>
          <w:p w14:paraId="4C90024C" w14:textId="4CD26BAA"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4BB502FD" w14:textId="5468C73A" w:rsidR="000B1B1C" w:rsidRPr="005F18FC" w:rsidRDefault="00553644" w:rsidP="004E78C1">
            <w:pPr>
              <w:jc w:val="center"/>
              <w:rPr>
                <w:sz w:val="18"/>
                <w:szCs w:val="18"/>
              </w:rPr>
            </w:pPr>
            <w:r>
              <w:rPr>
                <w:sz w:val="18"/>
                <w:szCs w:val="18"/>
              </w:rPr>
              <w:t>UN.</w:t>
            </w:r>
          </w:p>
        </w:tc>
        <w:tc>
          <w:tcPr>
            <w:tcW w:w="4677" w:type="dxa"/>
            <w:vAlign w:val="center"/>
          </w:tcPr>
          <w:p w14:paraId="7A407488" w14:textId="6C31C399" w:rsidR="000B1B1C" w:rsidRPr="005F18FC" w:rsidRDefault="00FB5408" w:rsidP="004E78C1">
            <w:pPr>
              <w:rPr>
                <w:sz w:val="18"/>
                <w:szCs w:val="18"/>
              </w:rPr>
            </w:pPr>
            <w:r>
              <w:rPr>
                <w:sz w:val="18"/>
                <w:szCs w:val="18"/>
              </w:rPr>
              <w:t>ESFREGA SUPORTE TRASEIRO</w:t>
            </w:r>
          </w:p>
        </w:tc>
        <w:tc>
          <w:tcPr>
            <w:tcW w:w="935" w:type="dxa"/>
            <w:vAlign w:val="center"/>
          </w:tcPr>
          <w:p w14:paraId="15C37055" w14:textId="749ABF35" w:rsidR="000B1B1C" w:rsidRPr="005F18FC" w:rsidRDefault="00CC08A7" w:rsidP="004E78C1">
            <w:pPr>
              <w:jc w:val="center"/>
              <w:rPr>
                <w:sz w:val="18"/>
                <w:szCs w:val="18"/>
              </w:rPr>
            </w:pPr>
            <w:r>
              <w:rPr>
                <w:sz w:val="18"/>
                <w:szCs w:val="18"/>
              </w:rPr>
              <w:t>207,00</w:t>
            </w:r>
          </w:p>
        </w:tc>
        <w:tc>
          <w:tcPr>
            <w:tcW w:w="954" w:type="dxa"/>
            <w:vAlign w:val="center"/>
          </w:tcPr>
          <w:p w14:paraId="05B92827" w14:textId="66D136EB" w:rsidR="000B1B1C" w:rsidRPr="005F18FC" w:rsidRDefault="00CC08A7" w:rsidP="004E78C1">
            <w:pPr>
              <w:jc w:val="center"/>
              <w:rPr>
                <w:sz w:val="18"/>
                <w:szCs w:val="18"/>
              </w:rPr>
            </w:pPr>
            <w:r>
              <w:rPr>
                <w:sz w:val="18"/>
                <w:szCs w:val="18"/>
              </w:rPr>
              <w:t>207,00</w:t>
            </w:r>
          </w:p>
        </w:tc>
      </w:tr>
      <w:tr w:rsidR="000B1B1C" w:rsidRPr="005F18FC" w14:paraId="652540A1" w14:textId="77777777" w:rsidTr="00553D5A">
        <w:trPr>
          <w:cantSplit/>
          <w:trHeight w:val="267"/>
        </w:trPr>
        <w:tc>
          <w:tcPr>
            <w:tcW w:w="839" w:type="dxa"/>
            <w:vAlign w:val="center"/>
          </w:tcPr>
          <w:p w14:paraId="389227F4" w14:textId="77777777" w:rsidR="000B1B1C" w:rsidRDefault="000B1B1C" w:rsidP="004E78C1">
            <w:pPr>
              <w:jc w:val="center"/>
              <w:rPr>
                <w:sz w:val="18"/>
                <w:szCs w:val="18"/>
              </w:rPr>
            </w:pPr>
            <w:r>
              <w:rPr>
                <w:sz w:val="18"/>
                <w:szCs w:val="18"/>
              </w:rPr>
              <w:t>06</w:t>
            </w:r>
          </w:p>
        </w:tc>
        <w:tc>
          <w:tcPr>
            <w:tcW w:w="1044" w:type="dxa"/>
            <w:vAlign w:val="center"/>
          </w:tcPr>
          <w:p w14:paraId="5A138A77" w14:textId="3F793897"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3AB3D45E" w14:textId="3FD90FDE" w:rsidR="000B1B1C" w:rsidRPr="005F18FC" w:rsidRDefault="00553644" w:rsidP="004E78C1">
            <w:pPr>
              <w:jc w:val="center"/>
              <w:rPr>
                <w:sz w:val="18"/>
                <w:szCs w:val="18"/>
              </w:rPr>
            </w:pPr>
            <w:r>
              <w:rPr>
                <w:sz w:val="18"/>
                <w:szCs w:val="18"/>
              </w:rPr>
              <w:t>UN.</w:t>
            </w:r>
          </w:p>
        </w:tc>
        <w:tc>
          <w:tcPr>
            <w:tcW w:w="4677" w:type="dxa"/>
            <w:vAlign w:val="center"/>
          </w:tcPr>
          <w:p w14:paraId="1FE6EB86" w14:textId="193A7075" w:rsidR="000B1B1C" w:rsidRPr="005F18FC" w:rsidRDefault="00B654D1" w:rsidP="004E78C1">
            <w:pPr>
              <w:rPr>
                <w:sz w:val="18"/>
                <w:szCs w:val="18"/>
              </w:rPr>
            </w:pPr>
            <w:r>
              <w:rPr>
                <w:sz w:val="18"/>
                <w:szCs w:val="18"/>
              </w:rPr>
              <w:t>CAIXA SATÉLITE COMPLETA</w:t>
            </w:r>
          </w:p>
        </w:tc>
        <w:tc>
          <w:tcPr>
            <w:tcW w:w="935" w:type="dxa"/>
            <w:vAlign w:val="center"/>
          </w:tcPr>
          <w:p w14:paraId="78E63131" w14:textId="001CEBE6" w:rsidR="000B1B1C" w:rsidRPr="005F18FC" w:rsidRDefault="00CC08A7" w:rsidP="004E78C1">
            <w:pPr>
              <w:jc w:val="center"/>
              <w:rPr>
                <w:sz w:val="18"/>
                <w:szCs w:val="18"/>
              </w:rPr>
            </w:pPr>
            <w:r>
              <w:rPr>
                <w:sz w:val="18"/>
                <w:szCs w:val="18"/>
              </w:rPr>
              <w:t>5.725,00</w:t>
            </w:r>
          </w:p>
        </w:tc>
        <w:tc>
          <w:tcPr>
            <w:tcW w:w="954" w:type="dxa"/>
            <w:vAlign w:val="center"/>
          </w:tcPr>
          <w:p w14:paraId="31FA29E0" w14:textId="58EA6AE6" w:rsidR="000B1B1C" w:rsidRPr="005F18FC" w:rsidRDefault="00CC08A7" w:rsidP="004E78C1">
            <w:pPr>
              <w:jc w:val="center"/>
              <w:rPr>
                <w:sz w:val="18"/>
                <w:szCs w:val="18"/>
              </w:rPr>
            </w:pPr>
            <w:r>
              <w:rPr>
                <w:sz w:val="18"/>
                <w:szCs w:val="18"/>
              </w:rPr>
              <w:t>5.725,00</w:t>
            </w:r>
          </w:p>
        </w:tc>
      </w:tr>
      <w:tr w:rsidR="000B1B1C" w:rsidRPr="005F18FC" w14:paraId="05CAA4CE" w14:textId="77777777" w:rsidTr="00553D5A">
        <w:trPr>
          <w:cantSplit/>
          <w:trHeight w:val="267"/>
        </w:trPr>
        <w:tc>
          <w:tcPr>
            <w:tcW w:w="839" w:type="dxa"/>
            <w:vAlign w:val="center"/>
          </w:tcPr>
          <w:p w14:paraId="612D3A8D" w14:textId="77777777" w:rsidR="000B1B1C" w:rsidRDefault="000B1B1C" w:rsidP="004E78C1">
            <w:pPr>
              <w:jc w:val="center"/>
              <w:rPr>
                <w:sz w:val="18"/>
                <w:szCs w:val="18"/>
              </w:rPr>
            </w:pPr>
            <w:r>
              <w:rPr>
                <w:sz w:val="18"/>
                <w:szCs w:val="18"/>
              </w:rPr>
              <w:t>07</w:t>
            </w:r>
          </w:p>
        </w:tc>
        <w:tc>
          <w:tcPr>
            <w:tcW w:w="1044" w:type="dxa"/>
            <w:vAlign w:val="center"/>
          </w:tcPr>
          <w:p w14:paraId="1F2C19CD" w14:textId="287CDEE9"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79E69A7F" w14:textId="64C6063D" w:rsidR="000B1B1C" w:rsidRPr="005F18FC" w:rsidRDefault="00553644" w:rsidP="004E78C1">
            <w:pPr>
              <w:jc w:val="center"/>
              <w:rPr>
                <w:sz w:val="18"/>
                <w:szCs w:val="18"/>
              </w:rPr>
            </w:pPr>
            <w:r>
              <w:rPr>
                <w:sz w:val="18"/>
                <w:szCs w:val="18"/>
              </w:rPr>
              <w:t>UN.</w:t>
            </w:r>
          </w:p>
        </w:tc>
        <w:tc>
          <w:tcPr>
            <w:tcW w:w="4677" w:type="dxa"/>
            <w:vAlign w:val="center"/>
          </w:tcPr>
          <w:p w14:paraId="1EC1EFDA" w14:textId="639AC34C" w:rsidR="000B1B1C" w:rsidRPr="005F18FC" w:rsidRDefault="00B654D1" w:rsidP="004E78C1">
            <w:pPr>
              <w:rPr>
                <w:sz w:val="18"/>
                <w:szCs w:val="18"/>
              </w:rPr>
            </w:pPr>
            <w:r>
              <w:rPr>
                <w:sz w:val="18"/>
                <w:szCs w:val="18"/>
              </w:rPr>
              <w:t>CAIXA SUPORTE TAMPA</w:t>
            </w:r>
          </w:p>
        </w:tc>
        <w:tc>
          <w:tcPr>
            <w:tcW w:w="935" w:type="dxa"/>
            <w:vAlign w:val="center"/>
          </w:tcPr>
          <w:p w14:paraId="111B3F76" w14:textId="664B9499" w:rsidR="000B1B1C" w:rsidRPr="005F18FC" w:rsidRDefault="00CC08A7" w:rsidP="004E78C1">
            <w:pPr>
              <w:jc w:val="center"/>
              <w:rPr>
                <w:sz w:val="18"/>
                <w:szCs w:val="18"/>
              </w:rPr>
            </w:pPr>
            <w:r>
              <w:rPr>
                <w:sz w:val="18"/>
                <w:szCs w:val="18"/>
              </w:rPr>
              <w:t>2.537,00</w:t>
            </w:r>
          </w:p>
        </w:tc>
        <w:tc>
          <w:tcPr>
            <w:tcW w:w="954" w:type="dxa"/>
            <w:vAlign w:val="center"/>
          </w:tcPr>
          <w:p w14:paraId="5D5E4D5C" w14:textId="07C049B8" w:rsidR="000B1B1C" w:rsidRPr="005F18FC" w:rsidRDefault="00CC08A7" w:rsidP="004E78C1">
            <w:pPr>
              <w:jc w:val="center"/>
              <w:rPr>
                <w:sz w:val="18"/>
                <w:szCs w:val="18"/>
              </w:rPr>
            </w:pPr>
            <w:r>
              <w:rPr>
                <w:sz w:val="18"/>
                <w:szCs w:val="18"/>
              </w:rPr>
              <w:t>2.537,00</w:t>
            </w:r>
          </w:p>
        </w:tc>
      </w:tr>
      <w:tr w:rsidR="00553644" w:rsidRPr="005F18FC" w14:paraId="54D8502C" w14:textId="77777777" w:rsidTr="00553D5A">
        <w:trPr>
          <w:cantSplit/>
          <w:trHeight w:val="267"/>
        </w:trPr>
        <w:tc>
          <w:tcPr>
            <w:tcW w:w="839" w:type="dxa"/>
            <w:vAlign w:val="center"/>
          </w:tcPr>
          <w:p w14:paraId="0287345F" w14:textId="3E367D0E" w:rsidR="00553644" w:rsidRDefault="00553644" w:rsidP="004E78C1">
            <w:pPr>
              <w:jc w:val="center"/>
              <w:rPr>
                <w:sz w:val="18"/>
                <w:szCs w:val="18"/>
              </w:rPr>
            </w:pPr>
            <w:r>
              <w:rPr>
                <w:sz w:val="18"/>
                <w:szCs w:val="18"/>
              </w:rPr>
              <w:t>08</w:t>
            </w:r>
          </w:p>
        </w:tc>
        <w:tc>
          <w:tcPr>
            <w:tcW w:w="1044" w:type="dxa"/>
            <w:vAlign w:val="center"/>
          </w:tcPr>
          <w:p w14:paraId="17F0D8EF" w14:textId="59805341"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0DBF1A0D" w14:textId="1BEA2F4C" w:rsidR="00553644" w:rsidRPr="005F18FC" w:rsidRDefault="00553644" w:rsidP="004E78C1">
            <w:pPr>
              <w:jc w:val="center"/>
              <w:rPr>
                <w:sz w:val="18"/>
                <w:szCs w:val="18"/>
              </w:rPr>
            </w:pPr>
            <w:r>
              <w:rPr>
                <w:sz w:val="18"/>
                <w:szCs w:val="18"/>
              </w:rPr>
              <w:t>UN.</w:t>
            </w:r>
          </w:p>
        </w:tc>
        <w:tc>
          <w:tcPr>
            <w:tcW w:w="4677" w:type="dxa"/>
            <w:vAlign w:val="center"/>
          </w:tcPr>
          <w:p w14:paraId="77572B4D" w14:textId="0285A824" w:rsidR="00553644" w:rsidRDefault="00B654D1" w:rsidP="004E78C1">
            <w:pPr>
              <w:rPr>
                <w:sz w:val="18"/>
                <w:szCs w:val="18"/>
              </w:rPr>
            </w:pPr>
            <w:r>
              <w:rPr>
                <w:sz w:val="18"/>
                <w:szCs w:val="18"/>
              </w:rPr>
              <w:t>ROLAMENTO PINHÃO DIANTEIRO</w:t>
            </w:r>
          </w:p>
        </w:tc>
        <w:tc>
          <w:tcPr>
            <w:tcW w:w="935" w:type="dxa"/>
            <w:vAlign w:val="center"/>
          </w:tcPr>
          <w:p w14:paraId="66252D38" w14:textId="23B038B4" w:rsidR="00553644" w:rsidRDefault="00CC08A7" w:rsidP="004E78C1">
            <w:pPr>
              <w:jc w:val="center"/>
              <w:rPr>
                <w:sz w:val="18"/>
                <w:szCs w:val="18"/>
              </w:rPr>
            </w:pPr>
            <w:r>
              <w:rPr>
                <w:sz w:val="18"/>
                <w:szCs w:val="18"/>
              </w:rPr>
              <w:t>438,00</w:t>
            </w:r>
          </w:p>
        </w:tc>
        <w:tc>
          <w:tcPr>
            <w:tcW w:w="954" w:type="dxa"/>
            <w:vAlign w:val="center"/>
          </w:tcPr>
          <w:p w14:paraId="3B44AE1D" w14:textId="47372BFB" w:rsidR="00553644" w:rsidRDefault="00CC08A7" w:rsidP="004E78C1">
            <w:pPr>
              <w:jc w:val="center"/>
              <w:rPr>
                <w:sz w:val="18"/>
                <w:szCs w:val="18"/>
              </w:rPr>
            </w:pPr>
            <w:r>
              <w:rPr>
                <w:sz w:val="18"/>
                <w:szCs w:val="18"/>
              </w:rPr>
              <w:t>438,00</w:t>
            </w:r>
          </w:p>
        </w:tc>
      </w:tr>
      <w:tr w:rsidR="00553644" w:rsidRPr="005F18FC" w14:paraId="7CBD7278" w14:textId="77777777" w:rsidTr="00553D5A">
        <w:trPr>
          <w:cantSplit/>
          <w:trHeight w:val="267"/>
        </w:trPr>
        <w:tc>
          <w:tcPr>
            <w:tcW w:w="839" w:type="dxa"/>
            <w:vAlign w:val="center"/>
          </w:tcPr>
          <w:p w14:paraId="731F2F1E" w14:textId="7EE32D07" w:rsidR="00553644" w:rsidRDefault="00553644" w:rsidP="004E78C1">
            <w:pPr>
              <w:jc w:val="center"/>
              <w:rPr>
                <w:sz w:val="18"/>
                <w:szCs w:val="18"/>
              </w:rPr>
            </w:pPr>
            <w:r>
              <w:rPr>
                <w:sz w:val="18"/>
                <w:szCs w:val="18"/>
              </w:rPr>
              <w:t>09</w:t>
            </w:r>
          </w:p>
        </w:tc>
        <w:tc>
          <w:tcPr>
            <w:tcW w:w="1044" w:type="dxa"/>
            <w:vAlign w:val="center"/>
          </w:tcPr>
          <w:p w14:paraId="0E5F781B" w14:textId="1552CC8F" w:rsidR="00553644" w:rsidRPr="005F18FC" w:rsidRDefault="000D5549" w:rsidP="004E78C1">
            <w:pPr>
              <w:jc w:val="center"/>
              <w:rPr>
                <w:sz w:val="18"/>
                <w:szCs w:val="18"/>
              </w:rPr>
            </w:pPr>
            <w:r>
              <w:rPr>
                <w:sz w:val="18"/>
                <w:szCs w:val="18"/>
              </w:rPr>
              <w:t>0</w:t>
            </w:r>
            <w:r w:rsidR="00B654D1">
              <w:rPr>
                <w:sz w:val="18"/>
                <w:szCs w:val="18"/>
              </w:rPr>
              <w:t>1</w:t>
            </w:r>
          </w:p>
        </w:tc>
        <w:tc>
          <w:tcPr>
            <w:tcW w:w="973" w:type="dxa"/>
            <w:vAlign w:val="center"/>
          </w:tcPr>
          <w:p w14:paraId="7F8F4DFD" w14:textId="4E38A2B1" w:rsidR="00553644" w:rsidRPr="005F18FC" w:rsidRDefault="00B654D1" w:rsidP="004E78C1">
            <w:pPr>
              <w:jc w:val="center"/>
              <w:rPr>
                <w:sz w:val="18"/>
                <w:szCs w:val="18"/>
              </w:rPr>
            </w:pPr>
            <w:r>
              <w:rPr>
                <w:sz w:val="18"/>
                <w:szCs w:val="18"/>
              </w:rPr>
              <w:t>UN.</w:t>
            </w:r>
          </w:p>
        </w:tc>
        <w:tc>
          <w:tcPr>
            <w:tcW w:w="4677" w:type="dxa"/>
            <w:vAlign w:val="center"/>
          </w:tcPr>
          <w:p w14:paraId="37AFED3B" w14:textId="14E2A47D" w:rsidR="00553644" w:rsidRDefault="00B654D1" w:rsidP="004E78C1">
            <w:pPr>
              <w:rPr>
                <w:sz w:val="18"/>
                <w:szCs w:val="18"/>
              </w:rPr>
            </w:pPr>
            <w:r>
              <w:rPr>
                <w:sz w:val="18"/>
                <w:szCs w:val="18"/>
              </w:rPr>
              <w:t>ROLAMENTO BRAÇO</w:t>
            </w:r>
          </w:p>
        </w:tc>
        <w:tc>
          <w:tcPr>
            <w:tcW w:w="935" w:type="dxa"/>
            <w:vAlign w:val="center"/>
          </w:tcPr>
          <w:p w14:paraId="732CAFE5" w14:textId="32680027" w:rsidR="00553644" w:rsidRDefault="00CC08A7" w:rsidP="004E78C1">
            <w:pPr>
              <w:jc w:val="center"/>
              <w:rPr>
                <w:sz w:val="18"/>
                <w:szCs w:val="18"/>
              </w:rPr>
            </w:pPr>
            <w:r>
              <w:rPr>
                <w:sz w:val="18"/>
                <w:szCs w:val="18"/>
              </w:rPr>
              <w:t>272,00</w:t>
            </w:r>
          </w:p>
        </w:tc>
        <w:tc>
          <w:tcPr>
            <w:tcW w:w="954" w:type="dxa"/>
            <w:vAlign w:val="center"/>
          </w:tcPr>
          <w:p w14:paraId="1464DEA1" w14:textId="17308A8B" w:rsidR="00553644" w:rsidRDefault="00CC08A7" w:rsidP="004E78C1">
            <w:pPr>
              <w:jc w:val="center"/>
              <w:rPr>
                <w:sz w:val="18"/>
                <w:szCs w:val="18"/>
              </w:rPr>
            </w:pPr>
            <w:r>
              <w:rPr>
                <w:sz w:val="18"/>
                <w:szCs w:val="18"/>
              </w:rPr>
              <w:t>272,00</w:t>
            </w:r>
          </w:p>
        </w:tc>
      </w:tr>
      <w:tr w:rsidR="00553644" w:rsidRPr="005F18FC" w14:paraId="724E1CA2" w14:textId="77777777" w:rsidTr="00553D5A">
        <w:trPr>
          <w:cantSplit/>
          <w:trHeight w:val="267"/>
        </w:trPr>
        <w:tc>
          <w:tcPr>
            <w:tcW w:w="839" w:type="dxa"/>
            <w:vAlign w:val="center"/>
          </w:tcPr>
          <w:p w14:paraId="574B612B" w14:textId="6DCBE2ED" w:rsidR="00553644" w:rsidRDefault="00553644" w:rsidP="004E78C1">
            <w:pPr>
              <w:jc w:val="center"/>
              <w:rPr>
                <w:sz w:val="18"/>
                <w:szCs w:val="18"/>
              </w:rPr>
            </w:pPr>
            <w:r>
              <w:rPr>
                <w:sz w:val="18"/>
                <w:szCs w:val="18"/>
              </w:rPr>
              <w:t>10</w:t>
            </w:r>
          </w:p>
        </w:tc>
        <w:tc>
          <w:tcPr>
            <w:tcW w:w="1044" w:type="dxa"/>
            <w:vAlign w:val="center"/>
          </w:tcPr>
          <w:p w14:paraId="01DB9D72" w14:textId="3F857A21"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6133C453" w14:textId="6B474C10" w:rsidR="00553644" w:rsidRPr="005F18FC" w:rsidRDefault="00553644" w:rsidP="004E78C1">
            <w:pPr>
              <w:jc w:val="center"/>
              <w:rPr>
                <w:sz w:val="18"/>
                <w:szCs w:val="18"/>
              </w:rPr>
            </w:pPr>
            <w:r>
              <w:rPr>
                <w:sz w:val="18"/>
                <w:szCs w:val="18"/>
              </w:rPr>
              <w:t>UN.</w:t>
            </w:r>
          </w:p>
        </w:tc>
        <w:tc>
          <w:tcPr>
            <w:tcW w:w="4677" w:type="dxa"/>
            <w:vAlign w:val="center"/>
          </w:tcPr>
          <w:p w14:paraId="19FFA0EA" w14:textId="5B9AC72C" w:rsidR="00553644" w:rsidRDefault="00B654D1" w:rsidP="004E78C1">
            <w:pPr>
              <w:rPr>
                <w:sz w:val="18"/>
                <w:szCs w:val="18"/>
              </w:rPr>
            </w:pPr>
            <w:r>
              <w:rPr>
                <w:sz w:val="18"/>
                <w:szCs w:val="18"/>
              </w:rPr>
              <w:t>ROLAMENTO PINHÃO TRASEIRO DIFERENCIAL</w:t>
            </w:r>
          </w:p>
        </w:tc>
        <w:tc>
          <w:tcPr>
            <w:tcW w:w="935" w:type="dxa"/>
            <w:vAlign w:val="center"/>
          </w:tcPr>
          <w:p w14:paraId="7ECCE5AE" w14:textId="2E69230C" w:rsidR="00553644" w:rsidRDefault="00CC08A7" w:rsidP="004E78C1">
            <w:pPr>
              <w:jc w:val="center"/>
              <w:rPr>
                <w:sz w:val="18"/>
                <w:szCs w:val="18"/>
              </w:rPr>
            </w:pPr>
            <w:r>
              <w:rPr>
                <w:sz w:val="18"/>
                <w:szCs w:val="18"/>
              </w:rPr>
              <w:t>225,00</w:t>
            </w:r>
          </w:p>
        </w:tc>
        <w:tc>
          <w:tcPr>
            <w:tcW w:w="954" w:type="dxa"/>
            <w:vAlign w:val="center"/>
          </w:tcPr>
          <w:p w14:paraId="159438A7" w14:textId="01BDF421" w:rsidR="00553644" w:rsidRDefault="00CC08A7" w:rsidP="004E78C1">
            <w:pPr>
              <w:jc w:val="center"/>
              <w:rPr>
                <w:sz w:val="18"/>
                <w:szCs w:val="18"/>
              </w:rPr>
            </w:pPr>
            <w:r>
              <w:rPr>
                <w:sz w:val="18"/>
                <w:szCs w:val="18"/>
              </w:rPr>
              <w:t>225,00</w:t>
            </w:r>
          </w:p>
        </w:tc>
      </w:tr>
      <w:tr w:rsidR="00553644" w:rsidRPr="005F18FC" w14:paraId="67CED60F" w14:textId="77777777" w:rsidTr="00553D5A">
        <w:trPr>
          <w:cantSplit/>
          <w:trHeight w:val="267"/>
        </w:trPr>
        <w:tc>
          <w:tcPr>
            <w:tcW w:w="839" w:type="dxa"/>
            <w:vAlign w:val="center"/>
          </w:tcPr>
          <w:p w14:paraId="6ED02C7C" w14:textId="058CE0C3" w:rsidR="00553644" w:rsidRDefault="00553644" w:rsidP="004E78C1">
            <w:pPr>
              <w:jc w:val="center"/>
              <w:rPr>
                <w:sz w:val="18"/>
                <w:szCs w:val="18"/>
              </w:rPr>
            </w:pPr>
            <w:r>
              <w:rPr>
                <w:sz w:val="18"/>
                <w:szCs w:val="18"/>
              </w:rPr>
              <w:t>11</w:t>
            </w:r>
          </w:p>
        </w:tc>
        <w:tc>
          <w:tcPr>
            <w:tcW w:w="1044" w:type="dxa"/>
            <w:vAlign w:val="center"/>
          </w:tcPr>
          <w:p w14:paraId="434791B3" w14:textId="7EAB1129"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2BAD5539" w14:textId="293DE087" w:rsidR="00553644" w:rsidRPr="005F18FC" w:rsidRDefault="00553644" w:rsidP="004E78C1">
            <w:pPr>
              <w:jc w:val="center"/>
              <w:rPr>
                <w:sz w:val="18"/>
                <w:szCs w:val="18"/>
              </w:rPr>
            </w:pPr>
            <w:r>
              <w:rPr>
                <w:sz w:val="18"/>
                <w:szCs w:val="18"/>
              </w:rPr>
              <w:t>UN.</w:t>
            </w:r>
          </w:p>
        </w:tc>
        <w:tc>
          <w:tcPr>
            <w:tcW w:w="4677" w:type="dxa"/>
            <w:vAlign w:val="center"/>
          </w:tcPr>
          <w:p w14:paraId="33AB3357" w14:textId="3EB5E31B" w:rsidR="00553644" w:rsidRDefault="00B654D1" w:rsidP="004E78C1">
            <w:pPr>
              <w:rPr>
                <w:sz w:val="18"/>
                <w:szCs w:val="18"/>
              </w:rPr>
            </w:pPr>
            <w:r>
              <w:rPr>
                <w:sz w:val="18"/>
                <w:szCs w:val="18"/>
              </w:rPr>
              <w:t>ROLAMENTO DIFERENCIAL LATERAL ESQUERDO</w:t>
            </w:r>
          </w:p>
        </w:tc>
        <w:tc>
          <w:tcPr>
            <w:tcW w:w="935" w:type="dxa"/>
            <w:vAlign w:val="center"/>
          </w:tcPr>
          <w:p w14:paraId="49DD5CF5" w14:textId="71F1A449" w:rsidR="00553644" w:rsidRDefault="00CC08A7" w:rsidP="004E78C1">
            <w:pPr>
              <w:jc w:val="center"/>
              <w:rPr>
                <w:sz w:val="18"/>
                <w:szCs w:val="18"/>
              </w:rPr>
            </w:pPr>
            <w:r>
              <w:rPr>
                <w:sz w:val="18"/>
                <w:szCs w:val="18"/>
              </w:rPr>
              <w:t>407,00</w:t>
            </w:r>
          </w:p>
        </w:tc>
        <w:tc>
          <w:tcPr>
            <w:tcW w:w="954" w:type="dxa"/>
            <w:vAlign w:val="center"/>
          </w:tcPr>
          <w:p w14:paraId="4C44005D" w14:textId="14D0DA52" w:rsidR="00553644" w:rsidRDefault="00CC08A7" w:rsidP="004E78C1">
            <w:pPr>
              <w:jc w:val="center"/>
              <w:rPr>
                <w:sz w:val="18"/>
                <w:szCs w:val="18"/>
              </w:rPr>
            </w:pPr>
            <w:r>
              <w:rPr>
                <w:sz w:val="18"/>
                <w:szCs w:val="18"/>
              </w:rPr>
              <w:t>407,00</w:t>
            </w:r>
          </w:p>
        </w:tc>
      </w:tr>
      <w:tr w:rsidR="00553644" w:rsidRPr="005F18FC" w14:paraId="6D38663D" w14:textId="77777777" w:rsidTr="00553D5A">
        <w:trPr>
          <w:cantSplit/>
          <w:trHeight w:val="267"/>
        </w:trPr>
        <w:tc>
          <w:tcPr>
            <w:tcW w:w="839" w:type="dxa"/>
            <w:vAlign w:val="center"/>
          </w:tcPr>
          <w:p w14:paraId="4A4938D7" w14:textId="2F0FB455" w:rsidR="00553644" w:rsidRDefault="00553644" w:rsidP="004E78C1">
            <w:pPr>
              <w:jc w:val="center"/>
              <w:rPr>
                <w:sz w:val="18"/>
                <w:szCs w:val="18"/>
              </w:rPr>
            </w:pPr>
            <w:r>
              <w:rPr>
                <w:sz w:val="18"/>
                <w:szCs w:val="18"/>
              </w:rPr>
              <w:t>12</w:t>
            </w:r>
          </w:p>
        </w:tc>
        <w:tc>
          <w:tcPr>
            <w:tcW w:w="1044" w:type="dxa"/>
            <w:vAlign w:val="center"/>
          </w:tcPr>
          <w:p w14:paraId="7616745B" w14:textId="1B9F7DE8" w:rsidR="00553644" w:rsidRPr="005F18FC" w:rsidRDefault="000D5549" w:rsidP="004E78C1">
            <w:pPr>
              <w:jc w:val="center"/>
              <w:rPr>
                <w:sz w:val="18"/>
                <w:szCs w:val="18"/>
              </w:rPr>
            </w:pPr>
            <w:r>
              <w:rPr>
                <w:sz w:val="18"/>
                <w:szCs w:val="18"/>
              </w:rPr>
              <w:t>0</w:t>
            </w:r>
            <w:r w:rsidR="00B654D1">
              <w:rPr>
                <w:sz w:val="18"/>
                <w:szCs w:val="18"/>
              </w:rPr>
              <w:t>1</w:t>
            </w:r>
          </w:p>
        </w:tc>
        <w:tc>
          <w:tcPr>
            <w:tcW w:w="973" w:type="dxa"/>
            <w:vAlign w:val="center"/>
          </w:tcPr>
          <w:p w14:paraId="567AC89C" w14:textId="45DB5603" w:rsidR="00553644" w:rsidRPr="005F18FC" w:rsidRDefault="00553644" w:rsidP="004E78C1">
            <w:pPr>
              <w:jc w:val="center"/>
              <w:rPr>
                <w:sz w:val="18"/>
                <w:szCs w:val="18"/>
              </w:rPr>
            </w:pPr>
            <w:r>
              <w:rPr>
                <w:sz w:val="18"/>
                <w:szCs w:val="18"/>
              </w:rPr>
              <w:t>UN.</w:t>
            </w:r>
          </w:p>
        </w:tc>
        <w:tc>
          <w:tcPr>
            <w:tcW w:w="4677" w:type="dxa"/>
            <w:vAlign w:val="center"/>
          </w:tcPr>
          <w:p w14:paraId="3F6EE4C2" w14:textId="191494A1" w:rsidR="00553644" w:rsidRDefault="00B654D1" w:rsidP="004E78C1">
            <w:pPr>
              <w:rPr>
                <w:sz w:val="18"/>
                <w:szCs w:val="18"/>
              </w:rPr>
            </w:pPr>
            <w:r>
              <w:rPr>
                <w:sz w:val="18"/>
                <w:szCs w:val="18"/>
              </w:rPr>
              <w:t>RETENTOR PINHÃO DIFERENCIAL</w:t>
            </w:r>
          </w:p>
        </w:tc>
        <w:tc>
          <w:tcPr>
            <w:tcW w:w="935" w:type="dxa"/>
            <w:vAlign w:val="center"/>
          </w:tcPr>
          <w:p w14:paraId="1C4AC962" w14:textId="67770343" w:rsidR="00553644" w:rsidRDefault="00CC08A7" w:rsidP="007A210D">
            <w:pPr>
              <w:jc w:val="center"/>
              <w:rPr>
                <w:sz w:val="18"/>
                <w:szCs w:val="18"/>
              </w:rPr>
            </w:pPr>
            <w:r>
              <w:rPr>
                <w:sz w:val="18"/>
                <w:szCs w:val="18"/>
              </w:rPr>
              <w:t>311,00</w:t>
            </w:r>
          </w:p>
        </w:tc>
        <w:tc>
          <w:tcPr>
            <w:tcW w:w="954" w:type="dxa"/>
            <w:vAlign w:val="center"/>
          </w:tcPr>
          <w:p w14:paraId="7C1C8572" w14:textId="2577FFFB" w:rsidR="00553644" w:rsidRDefault="00CC08A7" w:rsidP="004E78C1">
            <w:pPr>
              <w:jc w:val="center"/>
              <w:rPr>
                <w:sz w:val="18"/>
                <w:szCs w:val="18"/>
              </w:rPr>
            </w:pPr>
            <w:r>
              <w:rPr>
                <w:sz w:val="18"/>
                <w:szCs w:val="18"/>
              </w:rPr>
              <w:t>311,00</w:t>
            </w:r>
          </w:p>
        </w:tc>
      </w:tr>
      <w:tr w:rsidR="00553644" w:rsidRPr="005F18FC" w14:paraId="1447C5A7" w14:textId="77777777" w:rsidTr="00553D5A">
        <w:trPr>
          <w:cantSplit/>
          <w:trHeight w:val="267"/>
        </w:trPr>
        <w:tc>
          <w:tcPr>
            <w:tcW w:w="839" w:type="dxa"/>
            <w:vAlign w:val="center"/>
          </w:tcPr>
          <w:p w14:paraId="1B7CBCF8" w14:textId="15102C1E" w:rsidR="00553644" w:rsidRDefault="00553644" w:rsidP="004E78C1">
            <w:pPr>
              <w:jc w:val="center"/>
              <w:rPr>
                <w:sz w:val="18"/>
                <w:szCs w:val="18"/>
              </w:rPr>
            </w:pPr>
            <w:r>
              <w:rPr>
                <w:sz w:val="18"/>
                <w:szCs w:val="18"/>
              </w:rPr>
              <w:t>13</w:t>
            </w:r>
          </w:p>
        </w:tc>
        <w:tc>
          <w:tcPr>
            <w:tcW w:w="1044" w:type="dxa"/>
            <w:vAlign w:val="center"/>
          </w:tcPr>
          <w:p w14:paraId="1B6A3ACE" w14:textId="3DCD1386" w:rsidR="00553644" w:rsidRPr="005F18FC" w:rsidRDefault="000D5549" w:rsidP="004E78C1">
            <w:pPr>
              <w:jc w:val="center"/>
              <w:rPr>
                <w:sz w:val="18"/>
                <w:szCs w:val="18"/>
              </w:rPr>
            </w:pPr>
            <w:r>
              <w:rPr>
                <w:sz w:val="18"/>
                <w:szCs w:val="18"/>
              </w:rPr>
              <w:t>0</w:t>
            </w:r>
            <w:r w:rsidR="00B654D1">
              <w:rPr>
                <w:sz w:val="18"/>
                <w:szCs w:val="18"/>
              </w:rPr>
              <w:t>1</w:t>
            </w:r>
          </w:p>
        </w:tc>
        <w:tc>
          <w:tcPr>
            <w:tcW w:w="973" w:type="dxa"/>
            <w:vAlign w:val="center"/>
          </w:tcPr>
          <w:p w14:paraId="555EB9F7" w14:textId="0A7F890F" w:rsidR="00553644" w:rsidRPr="005F18FC" w:rsidRDefault="00553644" w:rsidP="004E78C1">
            <w:pPr>
              <w:jc w:val="center"/>
              <w:rPr>
                <w:sz w:val="18"/>
                <w:szCs w:val="18"/>
              </w:rPr>
            </w:pPr>
            <w:r>
              <w:rPr>
                <w:sz w:val="18"/>
                <w:szCs w:val="18"/>
              </w:rPr>
              <w:t>UN.</w:t>
            </w:r>
          </w:p>
        </w:tc>
        <w:tc>
          <w:tcPr>
            <w:tcW w:w="4677" w:type="dxa"/>
            <w:vAlign w:val="center"/>
          </w:tcPr>
          <w:p w14:paraId="2E111D5C" w14:textId="69D0A437" w:rsidR="00553644" w:rsidRDefault="00B654D1" w:rsidP="004E78C1">
            <w:pPr>
              <w:rPr>
                <w:sz w:val="18"/>
                <w:szCs w:val="18"/>
              </w:rPr>
            </w:pPr>
            <w:r>
              <w:rPr>
                <w:sz w:val="18"/>
                <w:szCs w:val="18"/>
              </w:rPr>
              <w:t>JOGO LONA FREIO TRÁS</w:t>
            </w:r>
          </w:p>
        </w:tc>
        <w:tc>
          <w:tcPr>
            <w:tcW w:w="935" w:type="dxa"/>
            <w:vAlign w:val="center"/>
          </w:tcPr>
          <w:p w14:paraId="61A02A16" w14:textId="02DA7B18" w:rsidR="00553644" w:rsidRDefault="00CC08A7" w:rsidP="004E78C1">
            <w:pPr>
              <w:jc w:val="center"/>
              <w:rPr>
                <w:sz w:val="18"/>
                <w:szCs w:val="18"/>
              </w:rPr>
            </w:pPr>
            <w:r>
              <w:rPr>
                <w:sz w:val="18"/>
                <w:szCs w:val="18"/>
              </w:rPr>
              <w:t>276,00</w:t>
            </w:r>
          </w:p>
        </w:tc>
        <w:tc>
          <w:tcPr>
            <w:tcW w:w="954" w:type="dxa"/>
            <w:vAlign w:val="center"/>
          </w:tcPr>
          <w:p w14:paraId="587B7BC3" w14:textId="5E7AC6ED" w:rsidR="00553644" w:rsidRDefault="00CC08A7" w:rsidP="004E78C1">
            <w:pPr>
              <w:jc w:val="center"/>
              <w:rPr>
                <w:sz w:val="18"/>
                <w:szCs w:val="18"/>
              </w:rPr>
            </w:pPr>
            <w:r>
              <w:rPr>
                <w:sz w:val="18"/>
                <w:szCs w:val="18"/>
              </w:rPr>
              <w:t>276,00</w:t>
            </w:r>
          </w:p>
        </w:tc>
      </w:tr>
      <w:tr w:rsidR="00553644" w:rsidRPr="005F18FC" w14:paraId="0F55CB45" w14:textId="77777777" w:rsidTr="00553D5A">
        <w:trPr>
          <w:cantSplit/>
          <w:trHeight w:val="267"/>
        </w:trPr>
        <w:tc>
          <w:tcPr>
            <w:tcW w:w="839" w:type="dxa"/>
            <w:vAlign w:val="center"/>
          </w:tcPr>
          <w:p w14:paraId="6B22DFCE" w14:textId="4B8A8F55" w:rsidR="00553644" w:rsidRDefault="00553644" w:rsidP="004E78C1">
            <w:pPr>
              <w:jc w:val="center"/>
              <w:rPr>
                <w:sz w:val="18"/>
                <w:szCs w:val="18"/>
              </w:rPr>
            </w:pPr>
            <w:r>
              <w:rPr>
                <w:sz w:val="18"/>
                <w:szCs w:val="18"/>
              </w:rPr>
              <w:t>14</w:t>
            </w:r>
          </w:p>
        </w:tc>
        <w:tc>
          <w:tcPr>
            <w:tcW w:w="1044" w:type="dxa"/>
            <w:vAlign w:val="center"/>
          </w:tcPr>
          <w:p w14:paraId="33F0CD82" w14:textId="7125FBA0" w:rsidR="00553644" w:rsidRPr="005F18FC" w:rsidRDefault="000D5549" w:rsidP="004E78C1">
            <w:pPr>
              <w:jc w:val="center"/>
              <w:rPr>
                <w:sz w:val="18"/>
                <w:szCs w:val="18"/>
              </w:rPr>
            </w:pPr>
            <w:r>
              <w:rPr>
                <w:sz w:val="18"/>
                <w:szCs w:val="18"/>
              </w:rPr>
              <w:t>0</w:t>
            </w:r>
            <w:r w:rsidR="00B654D1">
              <w:rPr>
                <w:sz w:val="18"/>
                <w:szCs w:val="18"/>
              </w:rPr>
              <w:t>1</w:t>
            </w:r>
          </w:p>
        </w:tc>
        <w:tc>
          <w:tcPr>
            <w:tcW w:w="973" w:type="dxa"/>
            <w:vAlign w:val="center"/>
          </w:tcPr>
          <w:p w14:paraId="3808CED1" w14:textId="59B9C15D" w:rsidR="00553644" w:rsidRPr="005F18FC" w:rsidRDefault="00553644" w:rsidP="004E78C1">
            <w:pPr>
              <w:jc w:val="center"/>
              <w:rPr>
                <w:sz w:val="18"/>
                <w:szCs w:val="18"/>
              </w:rPr>
            </w:pPr>
            <w:r>
              <w:rPr>
                <w:sz w:val="18"/>
                <w:szCs w:val="18"/>
              </w:rPr>
              <w:t>UN.</w:t>
            </w:r>
          </w:p>
        </w:tc>
        <w:tc>
          <w:tcPr>
            <w:tcW w:w="4677" w:type="dxa"/>
            <w:vAlign w:val="center"/>
          </w:tcPr>
          <w:p w14:paraId="44F2F28E" w14:textId="30DBAEB6" w:rsidR="00553644" w:rsidRDefault="00B654D1" w:rsidP="004E78C1">
            <w:pPr>
              <w:rPr>
                <w:sz w:val="18"/>
                <w:szCs w:val="18"/>
              </w:rPr>
            </w:pPr>
            <w:r>
              <w:rPr>
                <w:sz w:val="18"/>
                <w:szCs w:val="18"/>
              </w:rPr>
              <w:t>JOGO DE REBITE</w:t>
            </w:r>
          </w:p>
        </w:tc>
        <w:tc>
          <w:tcPr>
            <w:tcW w:w="935" w:type="dxa"/>
            <w:vAlign w:val="center"/>
          </w:tcPr>
          <w:p w14:paraId="37500821" w14:textId="43238562" w:rsidR="00553644" w:rsidRDefault="00CC08A7" w:rsidP="004E78C1">
            <w:pPr>
              <w:jc w:val="center"/>
              <w:rPr>
                <w:sz w:val="18"/>
                <w:szCs w:val="18"/>
              </w:rPr>
            </w:pPr>
            <w:r>
              <w:rPr>
                <w:sz w:val="18"/>
                <w:szCs w:val="18"/>
              </w:rPr>
              <w:t>30,00</w:t>
            </w:r>
          </w:p>
        </w:tc>
        <w:tc>
          <w:tcPr>
            <w:tcW w:w="954" w:type="dxa"/>
            <w:vAlign w:val="center"/>
          </w:tcPr>
          <w:p w14:paraId="1454ABF6" w14:textId="5AD523AF" w:rsidR="00553644" w:rsidRDefault="00CC08A7" w:rsidP="004E78C1">
            <w:pPr>
              <w:jc w:val="center"/>
              <w:rPr>
                <w:sz w:val="18"/>
                <w:szCs w:val="18"/>
              </w:rPr>
            </w:pPr>
            <w:r>
              <w:rPr>
                <w:sz w:val="18"/>
                <w:szCs w:val="18"/>
              </w:rPr>
              <w:t>30,00</w:t>
            </w:r>
          </w:p>
        </w:tc>
      </w:tr>
      <w:tr w:rsidR="00553644" w:rsidRPr="005F18FC" w14:paraId="4691F37F" w14:textId="77777777" w:rsidTr="00553D5A">
        <w:trPr>
          <w:cantSplit/>
          <w:trHeight w:val="267"/>
        </w:trPr>
        <w:tc>
          <w:tcPr>
            <w:tcW w:w="839" w:type="dxa"/>
            <w:vAlign w:val="center"/>
          </w:tcPr>
          <w:p w14:paraId="61A47BFB" w14:textId="0BDE8BFA" w:rsidR="00553644" w:rsidRDefault="00553644" w:rsidP="004E78C1">
            <w:pPr>
              <w:jc w:val="center"/>
              <w:rPr>
                <w:sz w:val="18"/>
                <w:szCs w:val="18"/>
              </w:rPr>
            </w:pPr>
            <w:r>
              <w:rPr>
                <w:sz w:val="18"/>
                <w:szCs w:val="18"/>
              </w:rPr>
              <w:t>15</w:t>
            </w:r>
          </w:p>
        </w:tc>
        <w:tc>
          <w:tcPr>
            <w:tcW w:w="1044" w:type="dxa"/>
            <w:vAlign w:val="center"/>
          </w:tcPr>
          <w:p w14:paraId="7E352545" w14:textId="75A0314E"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57E3C725" w14:textId="463C0079" w:rsidR="00553644" w:rsidRPr="005F18FC" w:rsidRDefault="00553644" w:rsidP="004E78C1">
            <w:pPr>
              <w:jc w:val="center"/>
              <w:rPr>
                <w:sz w:val="18"/>
                <w:szCs w:val="18"/>
              </w:rPr>
            </w:pPr>
            <w:r>
              <w:rPr>
                <w:sz w:val="18"/>
                <w:szCs w:val="18"/>
              </w:rPr>
              <w:t>UN.</w:t>
            </w:r>
          </w:p>
        </w:tc>
        <w:tc>
          <w:tcPr>
            <w:tcW w:w="4677" w:type="dxa"/>
            <w:vAlign w:val="center"/>
          </w:tcPr>
          <w:p w14:paraId="585BB2AD" w14:textId="477F99AB" w:rsidR="00553644" w:rsidRDefault="00B654D1" w:rsidP="004E78C1">
            <w:pPr>
              <w:rPr>
                <w:sz w:val="18"/>
                <w:szCs w:val="18"/>
              </w:rPr>
            </w:pPr>
            <w:r>
              <w:rPr>
                <w:sz w:val="18"/>
                <w:szCs w:val="18"/>
              </w:rPr>
              <w:t>COLA</w:t>
            </w:r>
          </w:p>
        </w:tc>
        <w:tc>
          <w:tcPr>
            <w:tcW w:w="935" w:type="dxa"/>
            <w:vAlign w:val="center"/>
          </w:tcPr>
          <w:p w14:paraId="50E287B0" w14:textId="7CDF69D5" w:rsidR="00553644" w:rsidRDefault="00CC08A7" w:rsidP="004E78C1">
            <w:pPr>
              <w:jc w:val="center"/>
              <w:rPr>
                <w:sz w:val="18"/>
                <w:szCs w:val="18"/>
              </w:rPr>
            </w:pPr>
            <w:r>
              <w:rPr>
                <w:sz w:val="18"/>
                <w:szCs w:val="18"/>
              </w:rPr>
              <w:t>12,00</w:t>
            </w:r>
          </w:p>
        </w:tc>
        <w:tc>
          <w:tcPr>
            <w:tcW w:w="954" w:type="dxa"/>
            <w:vAlign w:val="center"/>
          </w:tcPr>
          <w:p w14:paraId="1D7C59E9" w14:textId="5CA586AD" w:rsidR="00553644" w:rsidRDefault="00CC08A7" w:rsidP="007A210D">
            <w:pPr>
              <w:jc w:val="center"/>
              <w:rPr>
                <w:sz w:val="18"/>
                <w:szCs w:val="18"/>
              </w:rPr>
            </w:pPr>
            <w:r>
              <w:rPr>
                <w:sz w:val="18"/>
                <w:szCs w:val="18"/>
              </w:rPr>
              <w:t>12,00</w:t>
            </w:r>
          </w:p>
        </w:tc>
      </w:tr>
      <w:tr w:rsidR="000B1B1C" w:rsidRPr="005F18FC" w14:paraId="779EDC03" w14:textId="77777777" w:rsidTr="00553D5A">
        <w:trPr>
          <w:cantSplit/>
          <w:trHeight w:val="267"/>
        </w:trPr>
        <w:tc>
          <w:tcPr>
            <w:tcW w:w="9422" w:type="dxa"/>
            <w:gridSpan w:val="6"/>
            <w:vAlign w:val="center"/>
          </w:tcPr>
          <w:p w14:paraId="4A213945" w14:textId="31BFD64D" w:rsidR="000B1B1C" w:rsidRPr="005F18FC" w:rsidRDefault="000B1B1C" w:rsidP="004E78C1">
            <w:pPr>
              <w:jc w:val="right"/>
              <w:rPr>
                <w:b/>
                <w:sz w:val="18"/>
                <w:szCs w:val="18"/>
              </w:rPr>
            </w:pPr>
            <w:r w:rsidRPr="005F18FC">
              <w:rPr>
                <w:b/>
                <w:sz w:val="18"/>
                <w:szCs w:val="18"/>
              </w:rPr>
              <w:t>VALOR TOTAL DE PEÇAS R$</w:t>
            </w:r>
            <w:r w:rsidR="00CC08A7">
              <w:rPr>
                <w:b/>
                <w:sz w:val="18"/>
                <w:szCs w:val="18"/>
              </w:rPr>
              <w:t xml:space="preserve"> 10.622,00 </w:t>
            </w:r>
            <w:r w:rsidR="00780200">
              <w:rPr>
                <w:b/>
                <w:sz w:val="18"/>
                <w:szCs w:val="18"/>
              </w:rPr>
              <w:t xml:space="preserve"> </w:t>
            </w:r>
            <w:r w:rsidR="0002296A">
              <w:rPr>
                <w:b/>
                <w:sz w:val="18"/>
                <w:szCs w:val="18"/>
              </w:rPr>
              <w:t xml:space="preserve"> </w:t>
            </w:r>
            <w:r w:rsidR="000D5549">
              <w:rPr>
                <w:b/>
                <w:sz w:val="18"/>
                <w:szCs w:val="18"/>
              </w:rPr>
              <w:t xml:space="preserve"> </w:t>
            </w:r>
            <w:r>
              <w:rPr>
                <w:b/>
                <w:sz w:val="18"/>
                <w:szCs w:val="18"/>
              </w:rPr>
              <w:t xml:space="preserve">  </w:t>
            </w:r>
          </w:p>
        </w:tc>
      </w:tr>
      <w:tr w:rsidR="000B1B1C" w:rsidRPr="005F18FC" w14:paraId="19E9674B" w14:textId="77777777" w:rsidTr="00553D5A">
        <w:trPr>
          <w:cantSplit/>
          <w:trHeight w:val="267"/>
        </w:trPr>
        <w:tc>
          <w:tcPr>
            <w:tcW w:w="839" w:type="dxa"/>
            <w:vAlign w:val="center"/>
          </w:tcPr>
          <w:p w14:paraId="246B5807" w14:textId="211F7895" w:rsidR="000B1B1C" w:rsidRPr="005F18FC" w:rsidRDefault="007A210D" w:rsidP="004E78C1">
            <w:pPr>
              <w:jc w:val="center"/>
              <w:rPr>
                <w:sz w:val="18"/>
                <w:szCs w:val="18"/>
              </w:rPr>
            </w:pPr>
            <w:r>
              <w:rPr>
                <w:sz w:val="18"/>
                <w:szCs w:val="18"/>
              </w:rPr>
              <w:t>16</w:t>
            </w:r>
          </w:p>
        </w:tc>
        <w:tc>
          <w:tcPr>
            <w:tcW w:w="1044" w:type="dxa"/>
            <w:vAlign w:val="center"/>
          </w:tcPr>
          <w:p w14:paraId="451CBE9D" w14:textId="77777777" w:rsidR="000B1B1C" w:rsidRPr="005F18FC" w:rsidRDefault="000B1B1C" w:rsidP="004E78C1">
            <w:pPr>
              <w:jc w:val="center"/>
              <w:rPr>
                <w:sz w:val="18"/>
                <w:szCs w:val="18"/>
              </w:rPr>
            </w:pPr>
            <w:r w:rsidRPr="005F18FC">
              <w:rPr>
                <w:sz w:val="18"/>
                <w:szCs w:val="18"/>
              </w:rPr>
              <w:t>01</w:t>
            </w:r>
          </w:p>
        </w:tc>
        <w:tc>
          <w:tcPr>
            <w:tcW w:w="973" w:type="dxa"/>
            <w:vAlign w:val="center"/>
          </w:tcPr>
          <w:p w14:paraId="7AC95E1B" w14:textId="77777777" w:rsidR="000B1B1C" w:rsidRPr="005F18FC" w:rsidRDefault="000B1B1C" w:rsidP="004E78C1">
            <w:pPr>
              <w:jc w:val="center"/>
              <w:rPr>
                <w:sz w:val="18"/>
                <w:szCs w:val="18"/>
              </w:rPr>
            </w:pPr>
            <w:r>
              <w:rPr>
                <w:sz w:val="18"/>
                <w:szCs w:val="18"/>
              </w:rPr>
              <w:t>SRV</w:t>
            </w:r>
          </w:p>
        </w:tc>
        <w:tc>
          <w:tcPr>
            <w:tcW w:w="4677" w:type="dxa"/>
            <w:vAlign w:val="center"/>
          </w:tcPr>
          <w:p w14:paraId="1A2C202E" w14:textId="48E2022E" w:rsidR="000B1B1C" w:rsidRPr="005F18FC" w:rsidRDefault="000B1B1C" w:rsidP="004E78C1">
            <w:pPr>
              <w:rPr>
                <w:sz w:val="18"/>
                <w:szCs w:val="18"/>
              </w:rPr>
            </w:pPr>
            <w:r w:rsidRPr="005F18FC">
              <w:rPr>
                <w:sz w:val="18"/>
                <w:szCs w:val="18"/>
              </w:rPr>
              <w:t xml:space="preserve"> MÃO DE OBRA</w:t>
            </w:r>
          </w:p>
        </w:tc>
        <w:tc>
          <w:tcPr>
            <w:tcW w:w="935" w:type="dxa"/>
            <w:vAlign w:val="center"/>
          </w:tcPr>
          <w:p w14:paraId="29DB4D9E" w14:textId="5B74455B" w:rsidR="000B1B1C" w:rsidRPr="005F18FC" w:rsidRDefault="00CC08A7" w:rsidP="004E78C1">
            <w:pPr>
              <w:jc w:val="center"/>
              <w:rPr>
                <w:sz w:val="18"/>
                <w:szCs w:val="18"/>
              </w:rPr>
            </w:pPr>
            <w:r>
              <w:rPr>
                <w:sz w:val="18"/>
                <w:szCs w:val="18"/>
              </w:rPr>
              <w:t>1.160,00</w:t>
            </w:r>
          </w:p>
        </w:tc>
        <w:tc>
          <w:tcPr>
            <w:tcW w:w="954" w:type="dxa"/>
            <w:vAlign w:val="center"/>
          </w:tcPr>
          <w:p w14:paraId="5D3D761F" w14:textId="36DAA520" w:rsidR="000B1B1C" w:rsidRPr="005F18FC" w:rsidRDefault="00CC08A7" w:rsidP="004E78C1">
            <w:pPr>
              <w:jc w:val="center"/>
              <w:rPr>
                <w:sz w:val="18"/>
                <w:szCs w:val="18"/>
              </w:rPr>
            </w:pPr>
            <w:r>
              <w:rPr>
                <w:sz w:val="18"/>
                <w:szCs w:val="18"/>
              </w:rPr>
              <w:t>1.160,00</w:t>
            </w:r>
          </w:p>
        </w:tc>
      </w:tr>
      <w:tr w:rsidR="000B1B1C" w:rsidRPr="005F18FC" w14:paraId="0599196C" w14:textId="77777777" w:rsidTr="00553D5A">
        <w:trPr>
          <w:cantSplit/>
          <w:trHeight w:val="267"/>
        </w:trPr>
        <w:tc>
          <w:tcPr>
            <w:tcW w:w="9422" w:type="dxa"/>
            <w:gridSpan w:val="6"/>
            <w:vAlign w:val="center"/>
          </w:tcPr>
          <w:p w14:paraId="2A2C6E88" w14:textId="1E5C0127" w:rsidR="000B1B1C" w:rsidRPr="005F18FC" w:rsidRDefault="000B1B1C" w:rsidP="0006538C">
            <w:pPr>
              <w:jc w:val="center"/>
              <w:rPr>
                <w:b/>
                <w:sz w:val="18"/>
                <w:szCs w:val="18"/>
              </w:rPr>
            </w:pPr>
            <w:r w:rsidRPr="005F18FC">
              <w:rPr>
                <w:b/>
                <w:sz w:val="18"/>
                <w:szCs w:val="18"/>
              </w:rPr>
              <w:t>VALOR TOTAL GLOBAL R$</w:t>
            </w:r>
            <w:r w:rsidR="00780200">
              <w:rPr>
                <w:b/>
                <w:sz w:val="18"/>
                <w:szCs w:val="18"/>
              </w:rPr>
              <w:t xml:space="preserve"> </w:t>
            </w:r>
            <w:r w:rsidR="00CC08A7">
              <w:rPr>
                <w:b/>
                <w:sz w:val="18"/>
                <w:szCs w:val="18"/>
              </w:rPr>
              <w:t>11.782,00</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03B0EE81"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CC08A7">
        <w:rPr>
          <w:b/>
          <w:sz w:val="18"/>
          <w:szCs w:val="18"/>
        </w:rPr>
        <w:t>11.782,00 (onze mil setecentos e oitenta e dois reais), sendo R$ 10.622,00 (dez mil seiscentos e vinte e dois reais) em materiais e R$ 1.160,00 (um mil cento e sessenta reais) em serviços;</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7C4E81AB"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CC08A7">
        <w:rPr>
          <w:sz w:val="18"/>
          <w:szCs w:val="18"/>
        </w:rPr>
        <w:t>10 (dez)</w:t>
      </w:r>
      <w:r w:rsidR="008A6DA6" w:rsidRPr="000956F6">
        <w:rPr>
          <w:sz w:val="18"/>
          <w:szCs w:val="18"/>
        </w:rPr>
        <w:t xml:space="preserve">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1C6C514C"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44954C14" w:rsidR="000B1B1C" w:rsidRPr="00CC08A7" w:rsidRDefault="000B1B1C" w:rsidP="000B1B1C">
      <w:pPr>
        <w:pStyle w:val="Recuodecorpodetexto31"/>
        <w:spacing w:after="0"/>
        <w:ind w:left="0"/>
        <w:jc w:val="both"/>
        <w:rPr>
          <w:sz w:val="18"/>
          <w:szCs w:val="18"/>
        </w:rPr>
      </w:pPr>
      <w:r w:rsidRPr="00CC08A7">
        <w:rPr>
          <w:sz w:val="18"/>
          <w:szCs w:val="18"/>
        </w:rPr>
        <w:t>0</w:t>
      </w:r>
      <w:r w:rsidR="00AE6D3B" w:rsidRPr="00CC08A7">
        <w:rPr>
          <w:sz w:val="18"/>
          <w:szCs w:val="18"/>
        </w:rPr>
        <w:t>7.01</w:t>
      </w:r>
      <w:r w:rsidRPr="00CC08A7">
        <w:rPr>
          <w:sz w:val="18"/>
          <w:szCs w:val="18"/>
        </w:rPr>
        <w:t xml:space="preserve">                                     SEC. MUNIC. DE </w:t>
      </w:r>
      <w:r w:rsidR="00AE6D3B" w:rsidRPr="00CC08A7">
        <w:rPr>
          <w:sz w:val="18"/>
          <w:szCs w:val="18"/>
        </w:rPr>
        <w:t>OBRAS, TRANS. E SANEAM.</w:t>
      </w:r>
    </w:p>
    <w:p w14:paraId="2E1ACCFF" w14:textId="5D0AC0A9" w:rsidR="000B1B1C" w:rsidRPr="00CC08A7" w:rsidRDefault="00782798" w:rsidP="000B1B1C">
      <w:pPr>
        <w:pStyle w:val="Recuodecorpodetexto31"/>
        <w:spacing w:after="0"/>
        <w:ind w:left="0"/>
        <w:jc w:val="both"/>
        <w:rPr>
          <w:sz w:val="18"/>
          <w:szCs w:val="18"/>
        </w:rPr>
      </w:pPr>
      <w:r>
        <w:rPr>
          <w:sz w:val="18"/>
          <w:szCs w:val="18"/>
        </w:rPr>
        <w:t>26.782.0710.2066</w:t>
      </w:r>
      <w:r w:rsidR="000B1B1C" w:rsidRPr="00CC08A7">
        <w:rPr>
          <w:sz w:val="18"/>
          <w:szCs w:val="18"/>
        </w:rPr>
        <w:tab/>
        <w:t xml:space="preserve">               </w:t>
      </w:r>
      <w:r w:rsidR="00780200" w:rsidRPr="00CC08A7">
        <w:rPr>
          <w:sz w:val="18"/>
          <w:szCs w:val="18"/>
        </w:rPr>
        <w:t xml:space="preserve">MANUTENÇÃO E </w:t>
      </w:r>
      <w:r>
        <w:rPr>
          <w:sz w:val="18"/>
          <w:szCs w:val="18"/>
        </w:rPr>
        <w:t>CONSERVAÇÃO DA FROTA DE VEÍCULOS E MÁQUINAS</w:t>
      </w:r>
    </w:p>
    <w:p w14:paraId="55370F67" w14:textId="5DF55A7A" w:rsidR="000B1B1C" w:rsidRPr="00CC08A7" w:rsidRDefault="000B1B1C" w:rsidP="000B1B1C">
      <w:pPr>
        <w:pStyle w:val="Recuodecorpodetexto31"/>
        <w:tabs>
          <w:tab w:val="left" w:pos="567"/>
          <w:tab w:val="left" w:pos="2835"/>
        </w:tabs>
        <w:spacing w:after="0"/>
        <w:ind w:left="0"/>
        <w:jc w:val="both"/>
        <w:rPr>
          <w:sz w:val="18"/>
          <w:szCs w:val="18"/>
        </w:rPr>
      </w:pPr>
      <w:r w:rsidRPr="00CC08A7">
        <w:rPr>
          <w:sz w:val="18"/>
          <w:szCs w:val="18"/>
        </w:rPr>
        <w:t>3.3.3.90.30.00.00.00.00        MATERIAL DE CONSUMO (</w:t>
      </w:r>
      <w:r w:rsidR="00780200" w:rsidRPr="00CC08A7">
        <w:rPr>
          <w:sz w:val="18"/>
          <w:szCs w:val="18"/>
        </w:rPr>
        <w:t xml:space="preserve">FR 500 / </w:t>
      </w:r>
      <w:r w:rsidR="00AE6D3B" w:rsidRPr="00CC08A7">
        <w:rPr>
          <w:sz w:val="18"/>
          <w:szCs w:val="18"/>
        </w:rPr>
        <w:t xml:space="preserve">1 – LIVRE) </w:t>
      </w:r>
      <w:r w:rsidR="00782798">
        <w:rPr>
          <w:sz w:val="18"/>
          <w:szCs w:val="18"/>
        </w:rPr>
        <w:t>7210</w:t>
      </w:r>
    </w:p>
    <w:p w14:paraId="3C56C82C" w14:textId="3B345228" w:rsidR="000B1B1C" w:rsidRPr="005F18FC" w:rsidRDefault="000B1B1C" w:rsidP="000B1B1C">
      <w:pPr>
        <w:pStyle w:val="Recuodecorpodetexto31"/>
        <w:tabs>
          <w:tab w:val="left" w:pos="567"/>
          <w:tab w:val="left" w:pos="2835"/>
        </w:tabs>
        <w:spacing w:after="0"/>
        <w:ind w:left="0"/>
        <w:jc w:val="both"/>
        <w:rPr>
          <w:sz w:val="18"/>
          <w:szCs w:val="18"/>
        </w:rPr>
      </w:pPr>
      <w:r w:rsidRPr="00CC08A7">
        <w:rPr>
          <w:sz w:val="18"/>
          <w:szCs w:val="18"/>
        </w:rPr>
        <w:t>3.3.3.90.39.00.00.00.00        OUTRO</w:t>
      </w:r>
      <w:r w:rsidR="00E83528" w:rsidRPr="00CC08A7">
        <w:rPr>
          <w:sz w:val="18"/>
          <w:szCs w:val="18"/>
        </w:rPr>
        <w:t>S</w:t>
      </w:r>
      <w:r w:rsidRPr="00CC08A7">
        <w:rPr>
          <w:sz w:val="18"/>
          <w:szCs w:val="18"/>
        </w:rPr>
        <w:t xml:space="preserve"> SERVIÇOS DE TERCEIROS (</w:t>
      </w:r>
      <w:r w:rsidR="00780200" w:rsidRPr="00CC08A7">
        <w:rPr>
          <w:sz w:val="18"/>
          <w:szCs w:val="18"/>
        </w:rPr>
        <w:t xml:space="preserve">FR 500 / </w:t>
      </w:r>
      <w:r w:rsidR="00AE6D3B" w:rsidRPr="00CC08A7">
        <w:rPr>
          <w:sz w:val="18"/>
          <w:szCs w:val="18"/>
        </w:rPr>
        <w:t xml:space="preserve">1 – LIVRE) </w:t>
      </w:r>
      <w:r w:rsidR="00780200" w:rsidRPr="00CC08A7">
        <w:rPr>
          <w:sz w:val="18"/>
          <w:szCs w:val="18"/>
        </w:rPr>
        <w:t>7</w:t>
      </w:r>
      <w:r w:rsidR="00782798">
        <w:rPr>
          <w:sz w:val="18"/>
          <w:szCs w:val="18"/>
        </w:rPr>
        <w:t>250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lastRenderedPageBreak/>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3019A6B9"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436D23">
        <w:rPr>
          <w:sz w:val="18"/>
          <w:szCs w:val="18"/>
        </w:rPr>
        <w:t xml:space="preserve">o </w:t>
      </w:r>
      <w:r w:rsidR="00375DE2">
        <w:rPr>
          <w:sz w:val="18"/>
          <w:szCs w:val="18"/>
        </w:rPr>
        <w:t>Secretário Municipal de Obras, Trânsito e Saneamento</w:t>
      </w:r>
      <w:r w:rsidR="000B1B1C">
        <w:rPr>
          <w:sz w:val="18"/>
          <w:szCs w:val="18"/>
        </w:rPr>
        <w:t xml:space="preserve"> </w:t>
      </w:r>
      <w:r w:rsidR="00375DE2">
        <w:rPr>
          <w:sz w:val="18"/>
          <w:szCs w:val="18"/>
        </w:rPr>
        <w:t>Valdir Falcade</w:t>
      </w:r>
      <w:r w:rsidR="00010CD2">
        <w:rPr>
          <w:sz w:val="18"/>
          <w:szCs w:val="18"/>
        </w:rPr>
        <w:t xml:space="preserve"> e o mecânico do município Senhor Vitor Mario Paludo</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09F0E55A"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7A210D">
        <w:rPr>
          <w:sz w:val="18"/>
          <w:szCs w:val="18"/>
        </w:rPr>
        <w:t>11</w:t>
      </w:r>
      <w:r w:rsidR="0012586C">
        <w:rPr>
          <w:sz w:val="18"/>
          <w:szCs w:val="18"/>
        </w:rPr>
        <w:t xml:space="preserve"> de </w:t>
      </w:r>
      <w:r w:rsidR="00780200">
        <w:rPr>
          <w:sz w:val="18"/>
          <w:szCs w:val="18"/>
        </w:rPr>
        <w:t>abril</w:t>
      </w:r>
      <w:r w:rsidR="00E44575">
        <w:rPr>
          <w:sz w:val="18"/>
          <w:szCs w:val="18"/>
        </w:rPr>
        <w:t xml:space="preserve"> de 202</w:t>
      </w:r>
      <w:r w:rsidR="00780200">
        <w:rPr>
          <w:sz w:val="18"/>
          <w:szCs w:val="18"/>
        </w:rPr>
        <w:t>4</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6BD761B6" w14:textId="77777777" w:rsidR="007A210D" w:rsidRPr="000928DB" w:rsidRDefault="007A210D" w:rsidP="007A210D">
      <w:pPr>
        <w:tabs>
          <w:tab w:val="left" w:pos="1843"/>
        </w:tabs>
        <w:jc w:val="both"/>
        <w:rPr>
          <w:sz w:val="18"/>
          <w:szCs w:val="18"/>
        </w:rPr>
      </w:pPr>
    </w:p>
    <w:p w14:paraId="40CC7409" w14:textId="70C900C3" w:rsidR="007A210D" w:rsidRPr="000928DB" w:rsidRDefault="007A210D" w:rsidP="007A210D">
      <w:pPr>
        <w:tabs>
          <w:tab w:val="left" w:pos="1843"/>
        </w:tabs>
        <w:rPr>
          <w:b/>
          <w:sz w:val="18"/>
          <w:szCs w:val="18"/>
        </w:rPr>
      </w:pPr>
      <w:r>
        <w:rPr>
          <w:sz w:val="18"/>
          <w:szCs w:val="18"/>
        </w:rPr>
        <w:t xml:space="preserve">  </w:t>
      </w:r>
      <w:r w:rsidRPr="000928DB">
        <w:rPr>
          <w:sz w:val="18"/>
          <w:szCs w:val="18"/>
        </w:rPr>
        <w:t>CONTRATANTE – Município de Cotiporã</w:t>
      </w:r>
      <w:r w:rsidRPr="000928DB">
        <w:rPr>
          <w:sz w:val="18"/>
          <w:szCs w:val="18"/>
        </w:rPr>
        <w:tab/>
        <w:t xml:space="preserve">  </w:t>
      </w:r>
      <w:r>
        <w:rPr>
          <w:sz w:val="18"/>
          <w:szCs w:val="18"/>
        </w:rPr>
        <w:t xml:space="preserve">                </w:t>
      </w:r>
      <w:r w:rsidRPr="000928DB">
        <w:rPr>
          <w:sz w:val="18"/>
          <w:szCs w:val="18"/>
        </w:rPr>
        <w:t xml:space="preserve">   </w:t>
      </w:r>
      <w:r>
        <w:rPr>
          <w:sz w:val="18"/>
          <w:szCs w:val="18"/>
        </w:rPr>
        <w:t xml:space="preserve">           </w:t>
      </w:r>
      <w:r w:rsidRPr="000928DB">
        <w:rPr>
          <w:sz w:val="18"/>
          <w:szCs w:val="18"/>
        </w:rPr>
        <w:t>CONTRATADA</w:t>
      </w:r>
      <w:r>
        <w:rPr>
          <w:sz w:val="18"/>
          <w:szCs w:val="18"/>
        </w:rPr>
        <w:t xml:space="preserve"> –</w:t>
      </w:r>
      <w:r w:rsidRPr="000928DB">
        <w:rPr>
          <w:sz w:val="18"/>
          <w:szCs w:val="18"/>
        </w:rPr>
        <w:t xml:space="preserve"> </w:t>
      </w:r>
      <w:r w:rsidRPr="007A210D">
        <w:rPr>
          <w:bCs/>
          <w:color w:val="000000" w:themeColor="text1"/>
          <w:sz w:val="18"/>
          <w:szCs w:val="18"/>
        </w:rPr>
        <w:t>CLAUDIO ALESSIO E CIA LTDA ME</w:t>
      </w:r>
    </w:p>
    <w:p w14:paraId="7E8C4CEA" w14:textId="6A2F3C09" w:rsidR="007A210D" w:rsidRDefault="007A210D" w:rsidP="007A210D">
      <w:pPr>
        <w:tabs>
          <w:tab w:val="left" w:pos="1843"/>
        </w:tabs>
        <w:jc w:val="both"/>
        <w:rPr>
          <w:b/>
          <w:sz w:val="18"/>
          <w:szCs w:val="18"/>
        </w:rPr>
      </w:pPr>
      <w:r>
        <w:rPr>
          <w:b/>
          <w:sz w:val="18"/>
          <w:szCs w:val="18"/>
        </w:rPr>
        <w:t xml:space="preserve">               Ivelton Mateus Zardo</w:t>
      </w:r>
      <w:r w:rsidRPr="000928DB">
        <w:rPr>
          <w:sz w:val="18"/>
          <w:szCs w:val="18"/>
        </w:rPr>
        <w:tab/>
      </w:r>
      <w:r w:rsidRPr="000928DB">
        <w:rPr>
          <w:sz w:val="18"/>
          <w:szCs w:val="18"/>
        </w:rPr>
        <w:tab/>
      </w:r>
      <w:r w:rsidRPr="000928DB">
        <w:rPr>
          <w:sz w:val="18"/>
          <w:szCs w:val="18"/>
        </w:rPr>
        <w:tab/>
      </w:r>
      <w:r w:rsidRPr="000928DB">
        <w:rPr>
          <w:sz w:val="18"/>
          <w:szCs w:val="18"/>
        </w:rPr>
        <w:tab/>
      </w:r>
      <w:r w:rsidRPr="000928DB">
        <w:rPr>
          <w:b/>
          <w:bCs/>
          <w:sz w:val="18"/>
          <w:szCs w:val="18"/>
        </w:rPr>
        <w:t xml:space="preserve">    </w:t>
      </w:r>
      <w:r>
        <w:rPr>
          <w:b/>
          <w:bCs/>
          <w:sz w:val="18"/>
          <w:szCs w:val="18"/>
        </w:rPr>
        <w:t xml:space="preserve">                               </w:t>
      </w:r>
      <w:r>
        <w:rPr>
          <w:color w:val="000000" w:themeColor="text1"/>
          <w:sz w:val="18"/>
          <w:szCs w:val="18"/>
        </w:rPr>
        <w:t xml:space="preserve"> </w:t>
      </w:r>
      <w:r w:rsidRPr="007A210D">
        <w:rPr>
          <w:b/>
          <w:bCs/>
          <w:color w:val="000000" w:themeColor="text1"/>
          <w:sz w:val="18"/>
          <w:szCs w:val="18"/>
        </w:rPr>
        <w:t>Claudio Alessio</w:t>
      </w:r>
    </w:p>
    <w:p w14:paraId="676FB06E" w14:textId="311F2792" w:rsidR="007A210D" w:rsidRPr="000928DB" w:rsidRDefault="007A210D" w:rsidP="007A210D">
      <w:pPr>
        <w:tabs>
          <w:tab w:val="left" w:pos="1843"/>
        </w:tabs>
        <w:jc w:val="both"/>
        <w:rPr>
          <w:b/>
          <w:sz w:val="18"/>
          <w:szCs w:val="18"/>
        </w:rPr>
      </w:pPr>
      <w:r>
        <w:rPr>
          <w:sz w:val="18"/>
          <w:szCs w:val="18"/>
        </w:rPr>
        <w:t xml:space="preserve">                           </w:t>
      </w:r>
      <w:r w:rsidRPr="000928DB">
        <w:rPr>
          <w:sz w:val="18"/>
          <w:szCs w:val="18"/>
        </w:rPr>
        <w:t>Prefeit</w:t>
      </w:r>
      <w:r>
        <w:rPr>
          <w:sz w:val="18"/>
          <w:szCs w:val="18"/>
        </w:rPr>
        <w:t>o</w:t>
      </w:r>
      <w:r w:rsidRPr="000928DB">
        <w:rPr>
          <w:sz w:val="18"/>
          <w:szCs w:val="18"/>
        </w:rPr>
        <w:tab/>
      </w:r>
      <w:r>
        <w:rPr>
          <w:sz w:val="18"/>
          <w:szCs w:val="18"/>
        </w:rPr>
        <w:t xml:space="preserve">                                                                                                        Sócio Proprietário</w:t>
      </w:r>
    </w:p>
    <w:p w14:paraId="3CA1C060" w14:textId="7CE8091A" w:rsidR="00106909" w:rsidRPr="000B1B1C" w:rsidRDefault="008A6DA6" w:rsidP="008A6DA6">
      <w:pPr>
        <w:tabs>
          <w:tab w:val="left" w:pos="1843"/>
        </w:tabs>
        <w:jc w:val="both"/>
        <w:rPr>
          <w:b/>
          <w:bCs/>
          <w:sz w:val="18"/>
          <w:szCs w:val="18"/>
        </w:rPr>
      </w:pPr>
      <w:r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4417C7CC" w:rsidR="006552A1" w:rsidRPr="000B1B1C" w:rsidRDefault="00AE6D3B" w:rsidP="000B1B1C">
      <w:pPr>
        <w:keepNext/>
        <w:outlineLvl w:val="3"/>
        <w:rPr>
          <w:b/>
          <w:sz w:val="18"/>
          <w:szCs w:val="18"/>
          <w:lang w:val="it-IT"/>
        </w:rPr>
      </w:pPr>
      <w:r w:rsidRPr="003F7671">
        <w:rPr>
          <w:b/>
          <w:sz w:val="18"/>
          <w:szCs w:val="18"/>
          <w:lang w:val="it-IT"/>
        </w:rPr>
        <w:t>Joana Inês Citolin</w:t>
      </w:r>
      <w:r>
        <w:rPr>
          <w:b/>
          <w:sz w:val="18"/>
          <w:szCs w:val="18"/>
          <w:lang w:val="it-IT"/>
        </w:rPr>
        <w:t xml:space="preserve">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Pr>
          <w:b/>
          <w:sz w:val="18"/>
          <w:szCs w:val="18"/>
          <w:lang w:val="it-IT"/>
        </w:rPr>
        <w:t>Valdir Falcade</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3F767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Pr>
          <w:sz w:val="18"/>
          <w:szCs w:val="18"/>
        </w:rPr>
        <w:t xml:space="preserve"> 592.179.520-8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53644"/>
    <w:rsid w:val="00553D5A"/>
    <w:rsid w:val="00562566"/>
    <w:rsid w:val="00572988"/>
    <w:rsid w:val="00573257"/>
    <w:rsid w:val="005806AE"/>
    <w:rsid w:val="00581455"/>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80200"/>
    <w:rsid w:val="00782798"/>
    <w:rsid w:val="00796C1C"/>
    <w:rsid w:val="007A210D"/>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21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4D1"/>
    <w:rsid w:val="00B65DD3"/>
    <w:rsid w:val="00B65F8B"/>
    <w:rsid w:val="00B705A4"/>
    <w:rsid w:val="00B72151"/>
    <w:rsid w:val="00B76C88"/>
    <w:rsid w:val="00B902F9"/>
    <w:rsid w:val="00BA12BB"/>
    <w:rsid w:val="00BA3A10"/>
    <w:rsid w:val="00BA60E6"/>
    <w:rsid w:val="00BA6213"/>
    <w:rsid w:val="00BB2B8B"/>
    <w:rsid w:val="00BC04A5"/>
    <w:rsid w:val="00BC36AF"/>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C08A7"/>
    <w:rsid w:val="00CE1C93"/>
    <w:rsid w:val="00CF5A76"/>
    <w:rsid w:val="00D012E1"/>
    <w:rsid w:val="00D127F2"/>
    <w:rsid w:val="00D21E51"/>
    <w:rsid w:val="00D329DA"/>
    <w:rsid w:val="00D33F7C"/>
    <w:rsid w:val="00D504D7"/>
    <w:rsid w:val="00D54297"/>
    <w:rsid w:val="00D54CA8"/>
    <w:rsid w:val="00D8340C"/>
    <w:rsid w:val="00D85225"/>
    <w:rsid w:val="00D863B5"/>
    <w:rsid w:val="00D924F7"/>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41B5"/>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408"/>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3308</TotalTime>
  <Pages>3</Pages>
  <Words>1458</Words>
  <Characters>7875</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240</cp:revision>
  <cp:lastPrinted>2024-04-03T16:32:00Z</cp:lastPrinted>
  <dcterms:created xsi:type="dcterms:W3CDTF">2013-08-29T16:25:00Z</dcterms:created>
  <dcterms:modified xsi:type="dcterms:W3CDTF">2024-04-11T19:48:00Z</dcterms:modified>
</cp:coreProperties>
</file>