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280BD7C4"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5975FF">
        <w:rPr>
          <w:rFonts w:ascii="Times New Roman" w:hAnsi="Times New Roman"/>
          <w:sz w:val="18"/>
          <w:szCs w:val="18"/>
        </w:rPr>
        <w:t xml:space="preserve"> 249/2023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596DDDAE" w:rsidR="00275ABF" w:rsidRPr="00CE794D" w:rsidRDefault="00275ABF" w:rsidP="00275ABF">
      <w:pPr>
        <w:jc w:val="both"/>
        <w:rPr>
          <w:color w:val="FF0000"/>
          <w:sz w:val="18"/>
          <w:szCs w:val="18"/>
        </w:rPr>
      </w:pPr>
      <w:r w:rsidRPr="00967DEB">
        <w:rPr>
          <w:color w:val="000000" w:themeColor="text1"/>
          <w:sz w:val="18"/>
          <w:szCs w:val="18"/>
        </w:rPr>
        <w:t xml:space="preserve">Pelo presente instrumento, de um lado o </w:t>
      </w:r>
      <w:r w:rsidRPr="00967DEB">
        <w:rPr>
          <w:b/>
          <w:color w:val="000000" w:themeColor="text1"/>
          <w:sz w:val="18"/>
          <w:szCs w:val="18"/>
        </w:rPr>
        <w:t>MUNICÍPIO DE COTIPORÃ</w:t>
      </w:r>
      <w:r w:rsidRPr="00967DEB">
        <w:rPr>
          <w:color w:val="000000" w:themeColor="text1"/>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967DEB">
        <w:rPr>
          <w:bCs/>
          <w:iCs/>
          <w:color w:val="000000" w:themeColor="text1"/>
          <w:sz w:val="18"/>
          <w:szCs w:val="18"/>
        </w:rPr>
        <w:t xml:space="preserve">Senhor </w:t>
      </w:r>
      <w:proofErr w:type="spellStart"/>
      <w:r w:rsidRPr="00967DEB">
        <w:rPr>
          <w:color w:val="000000" w:themeColor="text1"/>
          <w:sz w:val="18"/>
          <w:szCs w:val="18"/>
        </w:rPr>
        <w:t>Ivelton</w:t>
      </w:r>
      <w:proofErr w:type="spellEnd"/>
      <w:r w:rsidRPr="00967DEB">
        <w:rPr>
          <w:color w:val="000000" w:themeColor="text1"/>
          <w:sz w:val="18"/>
          <w:szCs w:val="18"/>
        </w:rPr>
        <w:t xml:space="preserve"> Mateus Zardo, brasileiro, solteiro, portador da Identidade nº 8090448245, expedida pela SJS/RS, inscrito no CPF/MF sob nº 015.188.930-90, doravante denominado simplesmente CONTRATANTE e de outro a empresa</w:t>
      </w:r>
      <w:r w:rsidR="00773A87">
        <w:rPr>
          <w:b/>
          <w:color w:val="000000" w:themeColor="text1"/>
          <w:sz w:val="18"/>
          <w:szCs w:val="18"/>
        </w:rPr>
        <w:t xml:space="preserve"> MURORO ENGENHARIA LTDA ME</w:t>
      </w:r>
      <w:r w:rsidR="000C0A9E" w:rsidRPr="00CE794D">
        <w:rPr>
          <w:b/>
          <w:color w:val="000000" w:themeColor="text1"/>
          <w:sz w:val="18"/>
          <w:szCs w:val="18"/>
        </w:rPr>
        <w:t>,</w:t>
      </w:r>
      <w:r w:rsidRPr="00CE794D">
        <w:rPr>
          <w:b/>
          <w:color w:val="000000" w:themeColor="text1"/>
          <w:sz w:val="18"/>
          <w:szCs w:val="18"/>
        </w:rPr>
        <w:t xml:space="preserve"> </w:t>
      </w:r>
      <w:r w:rsidRPr="00CE794D">
        <w:rPr>
          <w:color w:val="000000" w:themeColor="text1"/>
          <w:sz w:val="18"/>
          <w:szCs w:val="18"/>
        </w:rPr>
        <w:t xml:space="preserve">pessoa jurídica de direito privado, inscrita no Cadastro Geral de Contribuintes do Ministério da Fazenda sob nº </w:t>
      </w:r>
      <w:r w:rsidR="00773A87">
        <w:rPr>
          <w:color w:val="000000" w:themeColor="text1"/>
          <w:sz w:val="18"/>
          <w:szCs w:val="18"/>
        </w:rPr>
        <w:t>46.586.396/0001-00</w:t>
      </w:r>
      <w:r w:rsidRPr="00CE794D">
        <w:rPr>
          <w:color w:val="000000" w:themeColor="text1"/>
          <w:sz w:val="18"/>
          <w:szCs w:val="18"/>
        </w:rPr>
        <w:t>, com sede na</w:t>
      </w:r>
      <w:r w:rsidR="00773A87">
        <w:rPr>
          <w:color w:val="000000" w:themeColor="text1"/>
          <w:sz w:val="18"/>
          <w:szCs w:val="18"/>
        </w:rPr>
        <w:t xml:space="preserve"> Rua </w:t>
      </w:r>
      <w:proofErr w:type="spellStart"/>
      <w:r w:rsidR="00773A87">
        <w:rPr>
          <w:color w:val="000000" w:themeColor="text1"/>
          <w:sz w:val="18"/>
          <w:szCs w:val="18"/>
        </w:rPr>
        <w:t>Julio</w:t>
      </w:r>
      <w:proofErr w:type="spellEnd"/>
      <w:r w:rsidR="00773A87">
        <w:rPr>
          <w:color w:val="000000" w:themeColor="text1"/>
          <w:sz w:val="18"/>
          <w:szCs w:val="18"/>
        </w:rPr>
        <w:t xml:space="preserve"> De Castilhos</w:t>
      </w:r>
      <w:r w:rsidRPr="00CE794D">
        <w:rPr>
          <w:color w:val="000000" w:themeColor="text1"/>
          <w:sz w:val="18"/>
          <w:szCs w:val="18"/>
        </w:rPr>
        <w:t xml:space="preserve">, </w:t>
      </w:r>
      <w:r w:rsidR="000C0A9E" w:rsidRPr="00CE794D">
        <w:rPr>
          <w:color w:val="000000" w:themeColor="text1"/>
          <w:sz w:val="18"/>
          <w:szCs w:val="18"/>
        </w:rPr>
        <w:t>n°</w:t>
      </w:r>
      <w:r w:rsidR="00CE794D" w:rsidRPr="00CE794D">
        <w:rPr>
          <w:color w:val="000000" w:themeColor="text1"/>
          <w:sz w:val="18"/>
          <w:szCs w:val="18"/>
        </w:rPr>
        <w:t xml:space="preserve"> </w:t>
      </w:r>
      <w:r w:rsidR="00773A87">
        <w:rPr>
          <w:color w:val="000000" w:themeColor="text1"/>
          <w:sz w:val="18"/>
          <w:szCs w:val="18"/>
        </w:rPr>
        <w:t>75, Apto 201</w:t>
      </w:r>
      <w:r w:rsidR="00CE794D" w:rsidRPr="00CE794D">
        <w:rPr>
          <w:color w:val="000000" w:themeColor="text1"/>
          <w:sz w:val="18"/>
          <w:szCs w:val="18"/>
        </w:rPr>
        <w:t>,</w:t>
      </w:r>
      <w:r w:rsidR="000C0A9E" w:rsidRPr="00CE794D">
        <w:rPr>
          <w:color w:val="000000" w:themeColor="text1"/>
          <w:sz w:val="18"/>
          <w:szCs w:val="18"/>
        </w:rPr>
        <w:t xml:space="preserve"> </w:t>
      </w:r>
      <w:r w:rsidR="00FE5F12" w:rsidRPr="00CE794D">
        <w:rPr>
          <w:color w:val="000000" w:themeColor="text1"/>
          <w:sz w:val="18"/>
          <w:szCs w:val="18"/>
        </w:rPr>
        <w:t xml:space="preserve">Bairro </w:t>
      </w:r>
      <w:r w:rsidR="00773A87">
        <w:rPr>
          <w:color w:val="000000" w:themeColor="text1"/>
          <w:sz w:val="18"/>
          <w:szCs w:val="18"/>
        </w:rPr>
        <w:t>Morro Do Espelho</w:t>
      </w:r>
      <w:r w:rsidR="00FE5F12" w:rsidRPr="00CE794D">
        <w:rPr>
          <w:color w:val="000000" w:themeColor="text1"/>
          <w:sz w:val="18"/>
          <w:szCs w:val="18"/>
        </w:rPr>
        <w:t xml:space="preserve"> em </w:t>
      </w:r>
      <w:r w:rsidR="00773A87">
        <w:rPr>
          <w:color w:val="000000" w:themeColor="text1"/>
          <w:sz w:val="18"/>
          <w:szCs w:val="18"/>
        </w:rPr>
        <w:t>São Leopoldo</w:t>
      </w:r>
      <w:r w:rsidRPr="00CE794D">
        <w:rPr>
          <w:color w:val="000000" w:themeColor="text1"/>
          <w:sz w:val="18"/>
          <w:szCs w:val="18"/>
        </w:rPr>
        <w:t>(RS), CEP nº</w:t>
      </w:r>
      <w:r w:rsidR="00287C7B" w:rsidRPr="00CE794D">
        <w:rPr>
          <w:color w:val="000000" w:themeColor="text1"/>
          <w:sz w:val="18"/>
          <w:szCs w:val="18"/>
        </w:rPr>
        <w:t xml:space="preserve"> </w:t>
      </w:r>
      <w:r w:rsidR="00CE794D">
        <w:rPr>
          <w:color w:val="000000" w:themeColor="text1"/>
          <w:sz w:val="18"/>
          <w:szCs w:val="18"/>
        </w:rPr>
        <w:t>9</w:t>
      </w:r>
      <w:r w:rsidR="00773A87">
        <w:rPr>
          <w:color w:val="000000" w:themeColor="text1"/>
          <w:sz w:val="18"/>
          <w:szCs w:val="18"/>
        </w:rPr>
        <w:t>3.030-240</w:t>
      </w:r>
      <w:r w:rsidRPr="00967DEB">
        <w:rPr>
          <w:color w:val="000000" w:themeColor="text1"/>
          <w:sz w:val="18"/>
          <w:szCs w:val="18"/>
        </w:rPr>
        <w:t>, doravante denominada simplesmente CONTRATADA, neste ato representada por</w:t>
      </w:r>
      <w:r w:rsidR="00070507" w:rsidRPr="00967DEB">
        <w:rPr>
          <w:color w:val="000000" w:themeColor="text1"/>
          <w:sz w:val="18"/>
          <w:szCs w:val="18"/>
        </w:rPr>
        <w:t xml:space="preserve"> s</w:t>
      </w:r>
      <w:r w:rsidR="00FE5F12" w:rsidRPr="00967DEB">
        <w:rPr>
          <w:color w:val="000000" w:themeColor="text1"/>
          <w:sz w:val="18"/>
          <w:szCs w:val="18"/>
        </w:rPr>
        <w:t>eu Administrador</w:t>
      </w:r>
      <w:r w:rsidR="00070507" w:rsidRPr="00967DEB">
        <w:rPr>
          <w:color w:val="000000" w:themeColor="text1"/>
          <w:sz w:val="18"/>
          <w:szCs w:val="18"/>
        </w:rPr>
        <w:t xml:space="preserve"> </w:t>
      </w:r>
      <w:r w:rsidR="00FE5F12" w:rsidRPr="00967DEB">
        <w:rPr>
          <w:color w:val="000000" w:themeColor="text1"/>
          <w:sz w:val="18"/>
          <w:szCs w:val="18"/>
        </w:rPr>
        <w:t>Senhor</w:t>
      </w:r>
      <w:r w:rsidR="00773A87">
        <w:rPr>
          <w:color w:val="000000" w:themeColor="text1"/>
          <w:sz w:val="18"/>
          <w:szCs w:val="18"/>
        </w:rPr>
        <w:t xml:space="preserve"> Roberto Mattos Dos Santos</w:t>
      </w:r>
      <w:r w:rsidR="00CE794D">
        <w:rPr>
          <w:color w:val="000000" w:themeColor="text1"/>
          <w:sz w:val="18"/>
          <w:szCs w:val="18"/>
        </w:rPr>
        <w:t>,</w:t>
      </w:r>
      <w:r w:rsidR="00287C7B" w:rsidRPr="00967DEB">
        <w:rPr>
          <w:color w:val="000000" w:themeColor="text1"/>
          <w:sz w:val="18"/>
          <w:szCs w:val="18"/>
        </w:rPr>
        <w:t xml:space="preserve"> </w:t>
      </w:r>
      <w:r w:rsidR="00FE5F12" w:rsidRPr="00967DEB">
        <w:rPr>
          <w:color w:val="000000" w:themeColor="text1"/>
          <w:sz w:val="18"/>
          <w:szCs w:val="18"/>
        </w:rPr>
        <w:t xml:space="preserve"> </w:t>
      </w:r>
      <w:r w:rsidR="00070507" w:rsidRPr="006C719B">
        <w:rPr>
          <w:color w:val="000000" w:themeColor="text1"/>
          <w:sz w:val="18"/>
          <w:szCs w:val="18"/>
        </w:rPr>
        <w:t>brasileir</w:t>
      </w:r>
      <w:r w:rsidR="00967DEB" w:rsidRPr="006C719B">
        <w:rPr>
          <w:color w:val="000000" w:themeColor="text1"/>
          <w:sz w:val="18"/>
          <w:szCs w:val="18"/>
        </w:rPr>
        <w:t>o</w:t>
      </w:r>
      <w:r w:rsidR="00070507" w:rsidRPr="006C719B">
        <w:rPr>
          <w:color w:val="000000" w:themeColor="text1"/>
          <w:sz w:val="18"/>
          <w:szCs w:val="18"/>
        </w:rPr>
        <w:t>, solteir</w:t>
      </w:r>
      <w:r w:rsidR="00967DEB" w:rsidRPr="006C719B">
        <w:rPr>
          <w:color w:val="000000" w:themeColor="text1"/>
          <w:sz w:val="18"/>
          <w:szCs w:val="18"/>
        </w:rPr>
        <w:t>o</w:t>
      </w:r>
      <w:r w:rsidR="00070507" w:rsidRPr="006C719B">
        <w:rPr>
          <w:color w:val="000000" w:themeColor="text1"/>
          <w:sz w:val="18"/>
          <w:szCs w:val="18"/>
        </w:rPr>
        <w:t xml:space="preserve">, </w:t>
      </w:r>
      <w:r w:rsidR="006C719B" w:rsidRPr="006C719B">
        <w:rPr>
          <w:color w:val="000000" w:themeColor="text1"/>
          <w:sz w:val="18"/>
          <w:szCs w:val="18"/>
        </w:rPr>
        <w:t>engenheiro</w:t>
      </w:r>
      <w:r w:rsidR="00070507" w:rsidRPr="006C719B">
        <w:rPr>
          <w:color w:val="000000" w:themeColor="text1"/>
          <w:sz w:val="18"/>
          <w:szCs w:val="18"/>
        </w:rPr>
        <w:t>, portador da Identidade nº</w:t>
      </w:r>
      <w:r w:rsidR="00967DEB" w:rsidRPr="006C719B">
        <w:rPr>
          <w:color w:val="000000" w:themeColor="text1"/>
          <w:sz w:val="18"/>
          <w:szCs w:val="18"/>
        </w:rPr>
        <w:t xml:space="preserve"> </w:t>
      </w:r>
      <w:r w:rsidR="00773A87">
        <w:rPr>
          <w:color w:val="000000" w:themeColor="text1"/>
          <w:sz w:val="18"/>
          <w:szCs w:val="18"/>
        </w:rPr>
        <w:t>1028544508</w:t>
      </w:r>
      <w:r w:rsidR="00070507" w:rsidRPr="006C719B">
        <w:rPr>
          <w:color w:val="000000" w:themeColor="text1"/>
          <w:sz w:val="18"/>
          <w:szCs w:val="18"/>
        </w:rPr>
        <w:t>, expedida pela S</w:t>
      </w:r>
      <w:r w:rsidR="006C719B" w:rsidRPr="006C719B">
        <w:rPr>
          <w:color w:val="000000" w:themeColor="text1"/>
          <w:sz w:val="18"/>
          <w:szCs w:val="18"/>
        </w:rPr>
        <w:t>SP</w:t>
      </w:r>
      <w:r w:rsidR="00070507" w:rsidRPr="006C719B">
        <w:rPr>
          <w:color w:val="000000" w:themeColor="text1"/>
          <w:sz w:val="18"/>
          <w:szCs w:val="18"/>
        </w:rPr>
        <w:t>/RS, inscrito no CPF/MF sob nº</w:t>
      </w:r>
      <w:r w:rsidR="00967DEB" w:rsidRPr="006C719B">
        <w:rPr>
          <w:color w:val="000000" w:themeColor="text1"/>
          <w:sz w:val="18"/>
          <w:szCs w:val="18"/>
        </w:rPr>
        <w:t xml:space="preserve"> </w:t>
      </w:r>
      <w:r w:rsidR="00773A87">
        <w:rPr>
          <w:color w:val="000000" w:themeColor="text1"/>
          <w:sz w:val="18"/>
          <w:szCs w:val="18"/>
        </w:rPr>
        <w:t xml:space="preserve">502.470.260-34,  CREA/RS sob nº 083847, </w:t>
      </w:r>
      <w:r w:rsidR="00070507" w:rsidRPr="00967DEB">
        <w:rPr>
          <w:color w:val="000000" w:themeColor="text1"/>
          <w:sz w:val="18"/>
          <w:szCs w:val="18"/>
        </w:rPr>
        <w:t xml:space="preserve"> </w:t>
      </w:r>
      <w:r w:rsidRPr="00967DEB">
        <w:rPr>
          <w:color w:val="000000" w:themeColor="text1"/>
          <w:sz w:val="18"/>
          <w:szCs w:val="18"/>
        </w:rPr>
        <w:t>resolvem firmar o presente Contrato que se regerá pelas seguintes cláusulas e condições, definidoras dos direitos, obrigações e responsabilidades das partes.</w:t>
      </w:r>
    </w:p>
    <w:p w14:paraId="430AEB95" w14:textId="77777777" w:rsidR="00061E4B" w:rsidRPr="00967DEB" w:rsidRDefault="00061E4B" w:rsidP="00061E4B">
      <w:pPr>
        <w:pStyle w:val="Corpodetexto"/>
        <w:tabs>
          <w:tab w:val="left" w:pos="0"/>
        </w:tabs>
        <w:spacing w:after="0"/>
        <w:rPr>
          <w:color w:val="000000" w:themeColor="text1"/>
          <w:sz w:val="18"/>
          <w:szCs w:val="18"/>
        </w:rPr>
      </w:pPr>
    </w:p>
    <w:p w14:paraId="23E85F80" w14:textId="55F05B05"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w:t>
      </w:r>
      <w:r w:rsidR="00B80E88">
        <w:rPr>
          <w:sz w:val="18"/>
          <w:szCs w:val="18"/>
        </w:rPr>
        <w:t>VIII</w:t>
      </w:r>
      <w:r w:rsidRPr="00291DC6">
        <w:rPr>
          <w:sz w:val="18"/>
          <w:szCs w:val="18"/>
        </w:rPr>
        <w:t xml:space="preserve">, Protocolo Administrativo nº </w:t>
      </w:r>
      <w:r w:rsidR="00B80E88">
        <w:rPr>
          <w:sz w:val="18"/>
          <w:szCs w:val="18"/>
        </w:rPr>
        <w:t>991</w:t>
      </w:r>
      <w:r w:rsidR="00BF63F3">
        <w:rPr>
          <w:sz w:val="18"/>
          <w:szCs w:val="18"/>
        </w:rPr>
        <w:t>/2023</w:t>
      </w:r>
      <w:r w:rsidRPr="00291DC6">
        <w:rPr>
          <w:sz w:val="18"/>
          <w:szCs w:val="18"/>
        </w:rPr>
        <w:t xml:space="preserve"> e </w:t>
      </w:r>
      <w:r w:rsidRPr="00CE794D">
        <w:rPr>
          <w:sz w:val="18"/>
          <w:szCs w:val="18"/>
        </w:rPr>
        <w:t>Dispensa de Licitação n</w:t>
      </w:r>
      <w:r w:rsidR="00165803" w:rsidRPr="00CE794D">
        <w:rPr>
          <w:sz w:val="18"/>
          <w:szCs w:val="18"/>
        </w:rPr>
        <w:t>°</w:t>
      </w:r>
      <w:r w:rsidR="00B80E88">
        <w:rPr>
          <w:sz w:val="18"/>
          <w:szCs w:val="18"/>
        </w:rPr>
        <w:t xml:space="preserve"> </w:t>
      </w:r>
      <w:r w:rsidR="003E7394">
        <w:rPr>
          <w:sz w:val="18"/>
          <w:szCs w:val="18"/>
        </w:rPr>
        <w:t>17</w:t>
      </w:r>
      <w:r w:rsidR="005975FF">
        <w:rPr>
          <w:sz w:val="18"/>
          <w:szCs w:val="18"/>
        </w:rPr>
        <w:t>8</w:t>
      </w:r>
      <w:r w:rsidR="003E7394">
        <w:rPr>
          <w:sz w:val="18"/>
          <w:szCs w:val="18"/>
        </w:rPr>
        <w:t>/2023.</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7BC6E4F4" w14:textId="1CEC1695" w:rsidR="003E7394" w:rsidRDefault="0053008B" w:rsidP="003E7394">
      <w:pPr>
        <w:pStyle w:val="PargrafodaLista"/>
        <w:numPr>
          <w:ilvl w:val="1"/>
          <w:numId w:val="2"/>
        </w:numPr>
        <w:autoSpaceDE w:val="0"/>
        <w:autoSpaceDN w:val="0"/>
        <w:adjustRightInd w:val="0"/>
        <w:spacing w:after="0" w:line="240" w:lineRule="auto"/>
        <w:ind w:left="284" w:hanging="284"/>
        <w:jc w:val="both"/>
        <w:rPr>
          <w:sz w:val="18"/>
          <w:szCs w:val="18"/>
        </w:rPr>
      </w:pPr>
      <w:r>
        <w:rPr>
          <w:sz w:val="18"/>
          <w:szCs w:val="18"/>
        </w:rPr>
        <w:t xml:space="preserve"> </w:t>
      </w:r>
      <w:r w:rsidR="00070507" w:rsidRPr="00291DC6">
        <w:rPr>
          <w:sz w:val="18"/>
          <w:szCs w:val="18"/>
        </w:rPr>
        <w:t xml:space="preserve">O objeto do presente Contrato visa a contratação de empresa </w:t>
      </w:r>
      <w:bookmarkStart w:id="0" w:name="_Hlk138757041"/>
      <w:r w:rsidR="00070507" w:rsidRPr="00291DC6">
        <w:rPr>
          <w:sz w:val="18"/>
          <w:szCs w:val="18"/>
        </w:rPr>
        <w:t>especializada</w:t>
      </w:r>
      <w:r w:rsidR="00070507">
        <w:rPr>
          <w:sz w:val="18"/>
          <w:szCs w:val="18"/>
        </w:rPr>
        <w:t xml:space="preserve"> </w:t>
      </w:r>
      <w:r w:rsidR="006C0725">
        <w:rPr>
          <w:sz w:val="18"/>
          <w:szCs w:val="18"/>
        </w:rPr>
        <w:t>para execução</w:t>
      </w:r>
      <w:bookmarkEnd w:id="0"/>
      <w:r w:rsidR="003E7394">
        <w:rPr>
          <w:sz w:val="18"/>
          <w:szCs w:val="18"/>
        </w:rPr>
        <w:t xml:space="preserve"> de Estudo Topográfico, Hidrológico e Projeto</w:t>
      </w:r>
    </w:p>
    <w:p w14:paraId="5DEBF730" w14:textId="282B1C3C" w:rsidR="003E7394" w:rsidRPr="003E7394" w:rsidRDefault="003E7394" w:rsidP="003E7394">
      <w:pPr>
        <w:autoSpaceDE w:val="0"/>
        <w:autoSpaceDN w:val="0"/>
        <w:adjustRightInd w:val="0"/>
        <w:jc w:val="both"/>
        <w:rPr>
          <w:sz w:val="18"/>
          <w:szCs w:val="18"/>
        </w:rPr>
      </w:pPr>
      <w:r w:rsidRPr="003E7394">
        <w:rPr>
          <w:sz w:val="18"/>
          <w:szCs w:val="18"/>
        </w:rPr>
        <w:t>Hidráulico para a</w:t>
      </w:r>
      <w:r>
        <w:rPr>
          <w:sz w:val="18"/>
          <w:szCs w:val="18"/>
        </w:rPr>
        <w:t xml:space="preserve"> </w:t>
      </w:r>
      <w:r w:rsidRPr="003E7394">
        <w:rPr>
          <w:sz w:val="18"/>
          <w:szCs w:val="18"/>
        </w:rPr>
        <w:t xml:space="preserve">ponte sobre o Rio Carreiro </w:t>
      </w:r>
      <w:r>
        <w:rPr>
          <w:sz w:val="18"/>
          <w:szCs w:val="18"/>
        </w:rPr>
        <w:t xml:space="preserve">que liga os municípios de Cotiporã a Dois Lajeados </w:t>
      </w:r>
      <w:r w:rsidRPr="003E7394">
        <w:rPr>
          <w:sz w:val="18"/>
          <w:szCs w:val="18"/>
        </w:rPr>
        <w:t>e</w:t>
      </w:r>
      <w:r w:rsidR="0053008B">
        <w:rPr>
          <w:sz w:val="18"/>
          <w:szCs w:val="18"/>
        </w:rPr>
        <w:t xml:space="preserve"> para a ponte sobre </w:t>
      </w:r>
      <w:proofErr w:type="gramStart"/>
      <w:r w:rsidR="0053008B">
        <w:rPr>
          <w:sz w:val="18"/>
          <w:szCs w:val="18"/>
        </w:rPr>
        <w:t xml:space="preserve">o </w:t>
      </w:r>
      <w:r w:rsidRPr="003E7394">
        <w:rPr>
          <w:sz w:val="18"/>
          <w:szCs w:val="18"/>
        </w:rPr>
        <w:t xml:space="preserve"> Rio</w:t>
      </w:r>
      <w:proofErr w:type="gramEnd"/>
      <w:r w:rsidRPr="003E7394">
        <w:rPr>
          <w:sz w:val="18"/>
          <w:szCs w:val="18"/>
        </w:rPr>
        <w:t xml:space="preserve"> Das Antas</w:t>
      </w:r>
      <w:r w:rsidR="0053008B">
        <w:rPr>
          <w:sz w:val="18"/>
          <w:szCs w:val="18"/>
        </w:rPr>
        <w:t xml:space="preserve"> que liga os municípios de Cotiporã e Bento Gonçalves . </w:t>
      </w:r>
    </w:p>
    <w:p w14:paraId="4A1BB107" w14:textId="77777777" w:rsidR="003E7394" w:rsidRPr="003E7394" w:rsidRDefault="003E7394" w:rsidP="003E7394">
      <w:pPr>
        <w:autoSpaceDE w:val="0"/>
        <w:autoSpaceDN w:val="0"/>
        <w:adjustRightInd w:val="0"/>
        <w:jc w:val="both"/>
        <w:rPr>
          <w:sz w:val="18"/>
          <w:szCs w:val="18"/>
        </w:rPr>
      </w:pPr>
    </w:p>
    <w:p w14:paraId="592AA0B1" w14:textId="6F1946DD" w:rsidR="006C0725" w:rsidRDefault="006C0725" w:rsidP="006C0725">
      <w:pPr>
        <w:pStyle w:val="PargrafodaLista"/>
        <w:numPr>
          <w:ilvl w:val="1"/>
          <w:numId w:val="2"/>
        </w:numPr>
        <w:jc w:val="both"/>
        <w:rPr>
          <w:sz w:val="18"/>
          <w:szCs w:val="18"/>
        </w:rPr>
      </w:pPr>
      <w:r w:rsidRPr="006C0725">
        <w:rPr>
          <w:sz w:val="18"/>
          <w:szCs w:val="18"/>
        </w:rPr>
        <w:t xml:space="preserve">A CONTRATADA deverá realizar os seguintes serviços abaixo relacionados: </w:t>
      </w:r>
    </w:p>
    <w:p w14:paraId="548E49DF" w14:textId="4D55D4B5" w:rsidR="0053008B" w:rsidRPr="00D95A07" w:rsidRDefault="00D95A07" w:rsidP="00D95A07">
      <w:pPr>
        <w:pStyle w:val="PargrafodaLista"/>
        <w:numPr>
          <w:ilvl w:val="0"/>
          <w:numId w:val="6"/>
        </w:numPr>
        <w:jc w:val="both"/>
        <w:rPr>
          <w:sz w:val="18"/>
          <w:szCs w:val="18"/>
        </w:rPr>
      </w:pPr>
      <w:r>
        <w:rPr>
          <w:sz w:val="18"/>
          <w:szCs w:val="18"/>
        </w:rPr>
        <w:t>R</w:t>
      </w:r>
      <w:r w:rsidR="0053008B" w:rsidRPr="00D95A07">
        <w:rPr>
          <w:sz w:val="18"/>
          <w:szCs w:val="18"/>
        </w:rPr>
        <w:t>eunião inicial para identificação de particularidades reativas aos estudos, com a presença de técnicos e responsáveis dos municípios;</w:t>
      </w:r>
    </w:p>
    <w:p w14:paraId="0B262FCD" w14:textId="70CE108C" w:rsidR="00D95A07" w:rsidRDefault="0053008B" w:rsidP="00D95A07">
      <w:pPr>
        <w:pStyle w:val="PargrafodaLista"/>
        <w:numPr>
          <w:ilvl w:val="0"/>
          <w:numId w:val="6"/>
        </w:numPr>
        <w:jc w:val="both"/>
        <w:rPr>
          <w:sz w:val="18"/>
          <w:szCs w:val="18"/>
        </w:rPr>
      </w:pPr>
      <w:r>
        <w:rPr>
          <w:sz w:val="18"/>
          <w:szCs w:val="18"/>
        </w:rPr>
        <w:t>Visitas (mínimo 1 e máximo de 5) a</w:t>
      </w:r>
      <w:r w:rsidR="00D95A07">
        <w:rPr>
          <w:sz w:val="18"/>
          <w:szCs w:val="18"/>
        </w:rPr>
        <w:t xml:space="preserve">os pontos estudados, na divisa de Cotiporã-Dois Lajeados </w:t>
      </w:r>
      <w:proofErr w:type="gramStart"/>
      <w:r w:rsidR="00D95A07">
        <w:rPr>
          <w:sz w:val="18"/>
          <w:szCs w:val="18"/>
        </w:rPr>
        <w:t>e  Cotiporã</w:t>
      </w:r>
      <w:proofErr w:type="gramEnd"/>
      <w:r w:rsidR="00D95A07">
        <w:rPr>
          <w:sz w:val="18"/>
          <w:szCs w:val="18"/>
        </w:rPr>
        <w:t>- Bento Gonçalves, para: levantamentos topográficos; avaliação “in loco” de elementos (relacionados as 02 bacias hidrográficas) a serem considerados nos estudos hidrológicos; recebimento e análise de possíveis sugestões, considerações que servirão como insumo para os estudos; conhecimento dos acessos aos pontos estudados, com presença de técnicos dos municípios.</w:t>
      </w:r>
    </w:p>
    <w:p w14:paraId="23C887A2" w14:textId="626DA3E0" w:rsidR="00D95A07" w:rsidRDefault="00D30523" w:rsidP="00D95A07">
      <w:pPr>
        <w:pStyle w:val="PargrafodaLista"/>
        <w:numPr>
          <w:ilvl w:val="0"/>
          <w:numId w:val="6"/>
        </w:numPr>
        <w:jc w:val="both"/>
        <w:rPr>
          <w:sz w:val="18"/>
          <w:szCs w:val="18"/>
        </w:rPr>
      </w:pPr>
      <w:r>
        <w:rPr>
          <w:sz w:val="18"/>
          <w:szCs w:val="18"/>
        </w:rPr>
        <w:t xml:space="preserve">Desenvolvimento dos Estudos Topográficos </w:t>
      </w:r>
      <w:r w:rsidR="00D9655F">
        <w:rPr>
          <w:sz w:val="18"/>
          <w:szCs w:val="18"/>
        </w:rPr>
        <w:t>e dos Estudos Hidrológicos: representação gráfica referente aos levantamentos topográficos executados em campo; a caracterização das metodologias aplicadas</w:t>
      </w:r>
      <w:r w:rsidR="003322F5">
        <w:rPr>
          <w:sz w:val="18"/>
          <w:szCs w:val="18"/>
        </w:rPr>
        <w:t xml:space="preserve">; a caracterização pluviométrica (a partir da literatura, adotando-se equações que relacionem intensidade, duração e frequência dos eventos de chuva); definição do tempo de recorrência, adotando-se o que é sugerido pelo DNIT, DAER ou recomendado pelos municípios envolvidos: determinação de cada tempo de concentração </w:t>
      </w:r>
      <w:proofErr w:type="spellStart"/>
      <w:r w:rsidR="003322F5">
        <w:rPr>
          <w:sz w:val="18"/>
          <w:szCs w:val="18"/>
        </w:rPr>
        <w:t>adotaso</w:t>
      </w:r>
      <w:proofErr w:type="spellEnd"/>
      <w:r w:rsidR="003322F5">
        <w:rPr>
          <w:sz w:val="18"/>
          <w:szCs w:val="18"/>
        </w:rPr>
        <w:t>, cálculos das vazões de projeto; projeto hidráulicos das duas pontes, com definição dos comprimentos de cada uma;</w:t>
      </w:r>
    </w:p>
    <w:p w14:paraId="43D37879" w14:textId="7ED11B90" w:rsidR="003322F5" w:rsidRDefault="003322F5" w:rsidP="003322F5">
      <w:pPr>
        <w:pStyle w:val="PargrafodaLista"/>
        <w:numPr>
          <w:ilvl w:val="0"/>
          <w:numId w:val="6"/>
        </w:numPr>
        <w:jc w:val="both"/>
        <w:rPr>
          <w:sz w:val="18"/>
          <w:szCs w:val="18"/>
        </w:rPr>
      </w:pPr>
      <w:r>
        <w:rPr>
          <w:sz w:val="18"/>
          <w:szCs w:val="18"/>
        </w:rPr>
        <w:t xml:space="preserve">Elaboração do Relatório: dois relatórios </w:t>
      </w:r>
      <w:proofErr w:type="gramStart"/>
      <w:r>
        <w:rPr>
          <w:sz w:val="18"/>
          <w:szCs w:val="18"/>
        </w:rPr>
        <w:t>técnicos(</w:t>
      </w:r>
      <w:proofErr w:type="gramEnd"/>
      <w:r>
        <w:rPr>
          <w:sz w:val="18"/>
          <w:szCs w:val="18"/>
        </w:rPr>
        <w:t>um referente ao estudo topográfico e estudo hidrológico e projeto hidráulico de ponte junto ao Rio Carreiro, outro relativo ao estudo topográfico e estudo hidrológico e projeto hidráulico de ponte junto ao Rio das Antas);</w:t>
      </w:r>
    </w:p>
    <w:p w14:paraId="2DBD739F" w14:textId="66852620" w:rsidR="003322F5" w:rsidRDefault="003322F5" w:rsidP="003322F5">
      <w:pPr>
        <w:pStyle w:val="PargrafodaLista"/>
        <w:numPr>
          <w:ilvl w:val="0"/>
          <w:numId w:val="6"/>
        </w:numPr>
        <w:jc w:val="both"/>
        <w:rPr>
          <w:sz w:val="18"/>
          <w:szCs w:val="18"/>
        </w:rPr>
      </w:pPr>
      <w:r>
        <w:rPr>
          <w:sz w:val="18"/>
          <w:szCs w:val="18"/>
        </w:rPr>
        <w:t>Entrega do relatório preliminar: contendo o estudo hidrológico;</w:t>
      </w:r>
    </w:p>
    <w:p w14:paraId="37E2E845" w14:textId="53F38E5E" w:rsidR="003322F5" w:rsidRDefault="003322F5" w:rsidP="003322F5">
      <w:pPr>
        <w:pStyle w:val="PargrafodaLista"/>
        <w:numPr>
          <w:ilvl w:val="0"/>
          <w:numId w:val="6"/>
        </w:numPr>
        <w:jc w:val="both"/>
        <w:rPr>
          <w:sz w:val="18"/>
          <w:szCs w:val="18"/>
        </w:rPr>
      </w:pPr>
      <w:r>
        <w:rPr>
          <w:sz w:val="18"/>
          <w:szCs w:val="18"/>
        </w:rPr>
        <w:t>Entrega do relatório final: contendo todos os serviços do escopo.</w:t>
      </w:r>
    </w:p>
    <w:p w14:paraId="1EFC2595" w14:textId="5185A285" w:rsidR="001E796C" w:rsidRDefault="001E796C" w:rsidP="003322F5">
      <w:pPr>
        <w:pStyle w:val="PargrafodaLista"/>
        <w:numPr>
          <w:ilvl w:val="0"/>
          <w:numId w:val="6"/>
        </w:numPr>
        <w:jc w:val="both"/>
        <w:rPr>
          <w:sz w:val="18"/>
          <w:szCs w:val="18"/>
        </w:rPr>
      </w:pPr>
      <w:r>
        <w:rPr>
          <w:sz w:val="18"/>
          <w:szCs w:val="18"/>
        </w:rPr>
        <w:t>Fornecer anotação de responsabilidade técnica do projeto.</w:t>
      </w:r>
    </w:p>
    <w:p w14:paraId="6CA6F0AE" w14:textId="77777777" w:rsidR="001E796C" w:rsidRPr="001E796C" w:rsidRDefault="001E796C" w:rsidP="001E796C">
      <w:pPr>
        <w:jc w:val="both"/>
        <w:rPr>
          <w:sz w:val="18"/>
          <w:szCs w:val="18"/>
        </w:rPr>
      </w:pPr>
    </w:p>
    <w:p w14:paraId="5FE3F964" w14:textId="4BFAA5D0" w:rsidR="006C0725" w:rsidRPr="001E796C" w:rsidRDefault="001E796C" w:rsidP="001E796C">
      <w:pPr>
        <w:pStyle w:val="PargrafodaLista"/>
        <w:numPr>
          <w:ilvl w:val="1"/>
          <w:numId w:val="2"/>
        </w:numPr>
        <w:jc w:val="both"/>
        <w:rPr>
          <w:sz w:val="18"/>
          <w:szCs w:val="18"/>
        </w:rPr>
      </w:pPr>
      <w:r>
        <w:rPr>
          <w:sz w:val="18"/>
          <w:szCs w:val="18"/>
        </w:rPr>
        <w:t>.</w:t>
      </w:r>
      <w:r w:rsidRPr="001E796C">
        <w:rPr>
          <w:sz w:val="18"/>
          <w:szCs w:val="18"/>
        </w:rPr>
        <w:t xml:space="preserve"> </w:t>
      </w:r>
      <w:r w:rsidRPr="006C0725">
        <w:rPr>
          <w:sz w:val="18"/>
          <w:szCs w:val="18"/>
        </w:rPr>
        <w:t xml:space="preserve">A CONTRATADA deverá </w:t>
      </w:r>
      <w:r>
        <w:rPr>
          <w:sz w:val="18"/>
          <w:szCs w:val="18"/>
        </w:rPr>
        <w:t>entregar os serviços no formato do relatório, em PDF e DWG, em meio digital e presencialmente em uma reunião com explicação e esclarecimento de dúvidas.</w:t>
      </w: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1D6DEDA5" w:rsidR="00061E4B" w:rsidRPr="00291DC6" w:rsidRDefault="00061E4B" w:rsidP="00061E4B">
      <w:pPr>
        <w:tabs>
          <w:tab w:val="left" w:pos="2268"/>
          <w:tab w:val="left" w:pos="3544"/>
        </w:tabs>
        <w:jc w:val="both"/>
        <w:rPr>
          <w:sz w:val="18"/>
          <w:szCs w:val="18"/>
        </w:rPr>
      </w:pPr>
      <w:r w:rsidRPr="00291DC6">
        <w:rPr>
          <w:b/>
          <w:sz w:val="18"/>
          <w:szCs w:val="18"/>
        </w:rPr>
        <w:t xml:space="preserve">Cláusula </w:t>
      </w:r>
      <w:proofErr w:type="gramStart"/>
      <w:r w:rsidRPr="00291DC6">
        <w:rPr>
          <w:b/>
          <w:sz w:val="18"/>
          <w:szCs w:val="18"/>
        </w:rPr>
        <w:t>Segunda</w:t>
      </w:r>
      <w:r w:rsidRPr="00291DC6">
        <w:rPr>
          <w:sz w:val="18"/>
          <w:szCs w:val="18"/>
        </w:rPr>
        <w:t>:</w:t>
      </w:r>
      <w:r w:rsidR="001E796C">
        <w:rPr>
          <w:sz w:val="18"/>
          <w:szCs w:val="18"/>
        </w:rPr>
        <w:t>.</w:t>
      </w:r>
      <w:proofErr w:type="gramEnd"/>
    </w:p>
    <w:p w14:paraId="1DFDB4A2" w14:textId="0D4A5CC1" w:rsidR="002706CF" w:rsidRPr="00A731E1" w:rsidRDefault="00061E4B" w:rsidP="002706CF">
      <w:pPr>
        <w:jc w:val="both"/>
        <w:rPr>
          <w:sz w:val="18"/>
          <w:szCs w:val="18"/>
        </w:rPr>
      </w:pPr>
      <w:r w:rsidRPr="00291DC6">
        <w:rPr>
          <w:b/>
          <w:sz w:val="18"/>
          <w:szCs w:val="18"/>
        </w:rPr>
        <w:t>a)</w:t>
      </w:r>
      <w:r w:rsidRPr="00291DC6">
        <w:rPr>
          <w:sz w:val="18"/>
          <w:szCs w:val="18"/>
        </w:rPr>
        <w:t xml:space="preserve"> O valor total do presente ajuste é </w:t>
      </w:r>
      <w:bookmarkStart w:id="1" w:name="_Hlk138756981"/>
      <w:r w:rsidRPr="00291DC6">
        <w:rPr>
          <w:sz w:val="18"/>
          <w:szCs w:val="18"/>
        </w:rPr>
        <w:t>de</w:t>
      </w:r>
      <w:r w:rsidR="008515B3">
        <w:rPr>
          <w:sz w:val="18"/>
          <w:szCs w:val="18"/>
        </w:rPr>
        <w:t xml:space="preserve"> </w:t>
      </w:r>
      <w:r w:rsidR="002D6A1E" w:rsidRPr="002D6A1E">
        <w:rPr>
          <w:b/>
          <w:bCs/>
          <w:sz w:val="18"/>
          <w:szCs w:val="18"/>
          <w:u w:val="single"/>
        </w:rPr>
        <w:t>R$</w:t>
      </w:r>
      <w:bookmarkEnd w:id="1"/>
      <w:r w:rsidR="001E796C">
        <w:rPr>
          <w:b/>
          <w:bCs/>
          <w:sz w:val="18"/>
          <w:szCs w:val="18"/>
          <w:u w:val="single"/>
        </w:rPr>
        <w:t xml:space="preserve">48.400,00(quarenta e oito mil e quatrocentos reais), sendo R$24.200,00(vinte e quatro mil e duzentos </w:t>
      </w:r>
      <w:proofErr w:type="gramStart"/>
      <w:r w:rsidR="001E796C">
        <w:rPr>
          <w:b/>
          <w:bCs/>
          <w:sz w:val="18"/>
          <w:szCs w:val="18"/>
          <w:u w:val="single"/>
        </w:rPr>
        <w:t>reais)  para</w:t>
      </w:r>
      <w:proofErr w:type="gramEnd"/>
      <w:r w:rsidR="001E796C">
        <w:rPr>
          <w:b/>
          <w:bCs/>
          <w:sz w:val="18"/>
          <w:szCs w:val="18"/>
          <w:u w:val="single"/>
        </w:rPr>
        <w:t xml:space="preserve"> os estudos para a Ponte sobre o Rio Carreiro e R$24,200,00(vinte e quatro mil e duzentos reais) para os estudos para a Ponte sobre o Rio Das Antas</w:t>
      </w:r>
      <w:r w:rsidR="004E4687">
        <w:rPr>
          <w:b/>
          <w:bCs/>
          <w:sz w:val="18"/>
          <w:szCs w:val="18"/>
          <w:u w:val="single"/>
        </w:rPr>
        <w:t>, sendo pago 30 %  do valor na entrega do relatório preliminar e 70% do valor após a entrega e aprovação  do relatório final.</w:t>
      </w:r>
    </w:p>
    <w:p w14:paraId="76CCD207" w14:textId="1380F1F5" w:rsidR="00061E4B" w:rsidRPr="00A731E1" w:rsidRDefault="00061E4B" w:rsidP="00061E4B">
      <w:pPr>
        <w:jc w:val="both"/>
        <w:rPr>
          <w:sz w:val="18"/>
          <w:szCs w:val="18"/>
        </w:rPr>
      </w:pPr>
      <w:r w:rsidRPr="00A731E1">
        <w:rPr>
          <w:b/>
          <w:bCs/>
          <w:sz w:val="18"/>
          <w:szCs w:val="18"/>
        </w:rPr>
        <w:t>b)</w:t>
      </w:r>
      <w:r w:rsidRPr="00A731E1">
        <w:rPr>
          <w:bCs/>
          <w:sz w:val="18"/>
          <w:szCs w:val="18"/>
        </w:rPr>
        <w:t xml:space="preserve"> </w:t>
      </w:r>
      <w:r w:rsidR="008B7D21" w:rsidRPr="00A731E1">
        <w:rPr>
          <w:sz w:val="18"/>
          <w:szCs w:val="18"/>
        </w:rPr>
        <w:t>N</w:t>
      </w:r>
      <w:r w:rsidRPr="00A731E1">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2AA23EEB" w14:textId="6FED06E1" w:rsidR="00061E4B" w:rsidRPr="00291DC6" w:rsidRDefault="002D6A1E" w:rsidP="00061E4B">
      <w:pPr>
        <w:pStyle w:val="Recuodecorpodetexto3"/>
        <w:spacing w:after="0"/>
        <w:ind w:left="0"/>
        <w:jc w:val="both"/>
        <w:rPr>
          <w:sz w:val="18"/>
          <w:szCs w:val="18"/>
        </w:rPr>
      </w:pPr>
      <w:r>
        <w:rPr>
          <w:b/>
          <w:bCs/>
          <w:color w:val="000000"/>
          <w:sz w:val="18"/>
          <w:szCs w:val="18"/>
        </w:rPr>
        <w:t>c</w:t>
      </w:r>
      <w:r w:rsidR="004D4E40" w:rsidRPr="00193B7A">
        <w:rPr>
          <w:b/>
          <w:bCs/>
          <w:color w:val="000000"/>
          <w:sz w:val="18"/>
          <w:szCs w:val="18"/>
        </w:rPr>
        <w:t>)</w:t>
      </w:r>
      <w:r w:rsidR="004D4E40" w:rsidRPr="00193B7A">
        <w:rPr>
          <w:bCs/>
          <w:color w:val="000000"/>
          <w:sz w:val="18"/>
          <w:szCs w:val="18"/>
        </w:rPr>
        <w:t xml:space="preserve"> </w:t>
      </w:r>
      <w:r w:rsidR="008B7D21" w:rsidRPr="00193B7A">
        <w:rPr>
          <w:bCs/>
          <w:color w:val="000000"/>
          <w:sz w:val="18"/>
          <w:szCs w:val="18"/>
        </w:rPr>
        <w:t>A</w:t>
      </w:r>
      <w:r w:rsidR="004D4E40" w:rsidRPr="00193B7A">
        <w:rPr>
          <w:bCs/>
          <w:color w:val="000000"/>
          <w:sz w:val="18"/>
          <w:szCs w:val="18"/>
        </w:rPr>
        <w:t xml:space="preserve"> </w:t>
      </w:r>
      <w:r w:rsidR="00061E4B" w:rsidRPr="00193B7A">
        <w:rPr>
          <w:sz w:val="18"/>
          <w:szCs w:val="18"/>
        </w:rPr>
        <w:t xml:space="preserve">Nota Fiscal deverá obrigatoriamente conter em local de fácil visualização, a indicação </w:t>
      </w:r>
      <w:r w:rsidR="00061E4B" w:rsidRPr="006C719B">
        <w:rPr>
          <w:sz w:val="18"/>
          <w:szCs w:val="18"/>
        </w:rPr>
        <w:t xml:space="preserve">da Dispensa de Licitação </w:t>
      </w:r>
      <w:r w:rsidR="00193B7A" w:rsidRPr="00505206">
        <w:rPr>
          <w:sz w:val="18"/>
          <w:szCs w:val="18"/>
        </w:rPr>
        <w:t>n°</w:t>
      </w:r>
      <w:r w:rsidR="001E796C" w:rsidRPr="00505206">
        <w:rPr>
          <w:sz w:val="18"/>
          <w:szCs w:val="18"/>
        </w:rPr>
        <w:t xml:space="preserve"> 17</w:t>
      </w:r>
      <w:r w:rsidR="00505206" w:rsidRPr="00505206">
        <w:rPr>
          <w:sz w:val="18"/>
          <w:szCs w:val="18"/>
        </w:rPr>
        <w:t>8</w:t>
      </w:r>
      <w:r w:rsidR="006C719B" w:rsidRPr="00505206">
        <w:rPr>
          <w:sz w:val="18"/>
          <w:szCs w:val="18"/>
        </w:rPr>
        <w:t>/2023</w:t>
      </w:r>
      <w:r w:rsidR="00061E4B" w:rsidRPr="00505206">
        <w:rPr>
          <w:sz w:val="18"/>
          <w:szCs w:val="18"/>
        </w:rPr>
        <w:t>, Nº</w:t>
      </w:r>
      <w:r w:rsidR="00061E4B" w:rsidRPr="006C719B">
        <w:rPr>
          <w:sz w:val="18"/>
          <w:szCs w:val="18"/>
        </w:rPr>
        <w:t xml:space="preserve"> do</w:t>
      </w:r>
      <w:r w:rsidR="00061E4B" w:rsidRPr="00193B7A">
        <w:rPr>
          <w:sz w:val="18"/>
          <w:szCs w:val="18"/>
        </w:rPr>
        <w:t xml:space="preserve"> Empenho e o Nº do Contrato, a fim de se acelerar a liberação do documento fiscal para pagamento;</w:t>
      </w:r>
    </w:p>
    <w:p w14:paraId="2D549843" w14:textId="1A39EE8E" w:rsidR="00061E4B" w:rsidRPr="00291DC6" w:rsidRDefault="004D4E40" w:rsidP="00061E4B">
      <w:pPr>
        <w:pStyle w:val="Standard"/>
        <w:jc w:val="both"/>
        <w:rPr>
          <w:color w:val="000000"/>
          <w:sz w:val="18"/>
          <w:szCs w:val="18"/>
        </w:rPr>
      </w:pPr>
      <w:r w:rsidRPr="00291DC6">
        <w:rPr>
          <w:b/>
          <w:color w:val="000000"/>
          <w:sz w:val="18"/>
          <w:szCs w:val="18"/>
        </w:rPr>
        <w:t>e)</w:t>
      </w:r>
      <w:r w:rsidRPr="00291DC6">
        <w:rPr>
          <w:bCs/>
          <w:color w:val="000000"/>
          <w:sz w:val="18"/>
          <w:szCs w:val="18"/>
        </w:rPr>
        <w:t xml:space="preserve"> </w:t>
      </w:r>
      <w:r w:rsidR="008B7D21" w:rsidRPr="00291DC6">
        <w:rPr>
          <w:bCs/>
          <w:color w:val="000000"/>
          <w:sz w:val="18"/>
          <w:szCs w:val="18"/>
        </w:rPr>
        <w:t>S</w:t>
      </w:r>
      <w:r w:rsidR="00061E4B" w:rsidRPr="00291DC6">
        <w:rPr>
          <w:color w:val="000000"/>
          <w:sz w:val="18"/>
          <w:szCs w:val="18"/>
        </w:rPr>
        <w:t>erão processadas as retenções previdenciárias nos termos da lei que regula a matéria.</w:t>
      </w:r>
    </w:p>
    <w:p w14:paraId="494605AB" w14:textId="652DA6A2" w:rsidR="004E20F4" w:rsidRPr="00291DC6" w:rsidRDefault="004E20F4" w:rsidP="004E20F4">
      <w:pPr>
        <w:tabs>
          <w:tab w:val="left" w:pos="2127"/>
        </w:tabs>
        <w:suppressAutoHyphens/>
        <w:jc w:val="both"/>
        <w:rPr>
          <w:sz w:val="18"/>
          <w:szCs w:val="18"/>
        </w:rPr>
      </w:pPr>
      <w:r w:rsidRPr="00291DC6">
        <w:rPr>
          <w:b/>
          <w:bCs/>
          <w:sz w:val="18"/>
          <w:szCs w:val="18"/>
        </w:rPr>
        <w:lastRenderedPageBreak/>
        <w:t xml:space="preserve">f) </w:t>
      </w:r>
      <w:r w:rsidRPr="00291DC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162027B" w14:textId="77777777" w:rsidR="00061E4B" w:rsidRPr="00291DC6" w:rsidRDefault="00061E4B" w:rsidP="00061E4B">
      <w:pPr>
        <w:pStyle w:val="Standard"/>
        <w:jc w:val="both"/>
        <w:rPr>
          <w:sz w:val="18"/>
          <w:szCs w:val="18"/>
        </w:rPr>
      </w:pPr>
    </w:p>
    <w:p w14:paraId="7A5836FD" w14:textId="32A71E9B" w:rsidR="002706CF" w:rsidRPr="002D6A1E" w:rsidRDefault="002706CF" w:rsidP="002D6A1E">
      <w:pPr>
        <w:pStyle w:val="Ttulo2"/>
        <w:spacing w:before="0"/>
        <w:rPr>
          <w:rFonts w:ascii="Times New Roman" w:hAnsi="Times New Roman"/>
          <w:b w:val="0"/>
          <w:i/>
          <w:sz w:val="18"/>
          <w:szCs w:val="18"/>
        </w:rPr>
      </w:pPr>
      <w:r w:rsidRPr="00291DC6">
        <w:rPr>
          <w:rFonts w:ascii="Times New Roman" w:hAnsi="Times New Roman"/>
          <w:sz w:val="18"/>
          <w:szCs w:val="18"/>
        </w:rPr>
        <w:t>DO PRAZO PARA EXECUÇÃO</w:t>
      </w:r>
    </w:p>
    <w:p w14:paraId="25427814" w14:textId="77777777" w:rsidR="002706CF" w:rsidRPr="00291DC6" w:rsidRDefault="002706CF" w:rsidP="002706CF">
      <w:pPr>
        <w:jc w:val="both"/>
        <w:rPr>
          <w:b/>
          <w:sz w:val="18"/>
          <w:szCs w:val="18"/>
        </w:rPr>
      </w:pPr>
      <w:r w:rsidRPr="00291DC6">
        <w:rPr>
          <w:b/>
          <w:sz w:val="18"/>
          <w:szCs w:val="18"/>
        </w:rPr>
        <w:t>Cláusula Terceira:</w:t>
      </w:r>
    </w:p>
    <w:p w14:paraId="02056DF6" w14:textId="0D2B2781" w:rsidR="002706CF" w:rsidRPr="0085158A" w:rsidRDefault="002706CF" w:rsidP="002706CF">
      <w:pPr>
        <w:pStyle w:val="PargrafodaLista"/>
        <w:numPr>
          <w:ilvl w:val="0"/>
          <w:numId w:val="4"/>
        </w:numPr>
        <w:spacing w:after="0" w:line="240" w:lineRule="auto"/>
        <w:ind w:left="284" w:hanging="284"/>
        <w:jc w:val="both"/>
        <w:rPr>
          <w:b/>
          <w:sz w:val="18"/>
          <w:szCs w:val="18"/>
        </w:rPr>
      </w:pPr>
      <w:r w:rsidRPr="0085158A">
        <w:rPr>
          <w:sz w:val="18"/>
          <w:szCs w:val="18"/>
        </w:rPr>
        <w:t xml:space="preserve">A entrega do objeto descrito na Clausula Primeira deverá ser feita em até </w:t>
      </w:r>
      <w:r w:rsidR="00F865AA">
        <w:rPr>
          <w:sz w:val="18"/>
          <w:szCs w:val="18"/>
        </w:rPr>
        <w:t>3</w:t>
      </w:r>
      <w:r w:rsidR="00E72EB7">
        <w:rPr>
          <w:sz w:val="18"/>
          <w:szCs w:val="18"/>
        </w:rPr>
        <w:t>0</w:t>
      </w:r>
      <w:r w:rsidRPr="0085158A">
        <w:rPr>
          <w:sz w:val="18"/>
          <w:szCs w:val="18"/>
        </w:rPr>
        <w:t xml:space="preserve"> (</w:t>
      </w:r>
      <w:r w:rsidR="00F865AA">
        <w:rPr>
          <w:sz w:val="18"/>
          <w:szCs w:val="18"/>
        </w:rPr>
        <w:t>trinta</w:t>
      </w:r>
      <w:r w:rsidRPr="0085158A">
        <w:rPr>
          <w:sz w:val="18"/>
          <w:szCs w:val="18"/>
        </w:rPr>
        <w:t xml:space="preserve">) </w:t>
      </w:r>
      <w:r w:rsidR="00E72EB7">
        <w:rPr>
          <w:sz w:val="18"/>
          <w:szCs w:val="18"/>
        </w:rPr>
        <w:t xml:space="preserve">dias </w:t>
      </w:r>
      <w:r w:rsidRPr="0085158A">
        <w:rPr>
          <w:bCs/>
          <w:sz w:val="18"/>
          <w:szCs w:val="18"/>
        </w:rPr>
        <w:t>apó</w:t>
      </w:r>
      <w:r w:rsidRPr="0085158A">
        <w:rPr>
          <w:b/>
          <w:sz w:val="18"/>
          <w:szCs w:val="18"/>
        </w:rPr>
        <w:t>s</w:t>
      </w:r>
      <w:r w:rsidRPr="0085158A">
        <w:rPr>
          <w:sz w:val="18"/>
          <w:szCs w:val="18"/>
        </w:rPr>
        <w:t xml:space="preserve"> a assinatura do presente contrato;</w:t>
      </w:r>
    </w:p>
    <w:p w14:paraId="1D36A58B" w14:textId="01BAFB23" w:rsidR="002706CF" w:rsidRPr="004F4567" w:rsidRDefault="002706CF" w:rsidP="004F4567">
      <w:pPr>
        <w:pStyle w:val="Corpodetexto3"/>
        <w:spacing w:after="0"/>
        <w:jc w:val="both"/>
        <w:rPr>
          <w:sz w:val="18"/>
          <w:szCs w:val="18"/>
        </w:rPr>
      </w:pPr>
      <w:r w:rsidRPr="0085158A">
        <w:rPr>
          <w:b/>
          <w:sz w:val="18"/>
          <w:szCs w:val="18"/>
        </w:rPr>
        <w:t xml:space="preserve">Parágrafo Primeiro: </w:t>
      </w:r>
      <w:r w:rsidRPr="0085158A">
        <w:rPr>
          <w:sz w:val="18"/>
          <w:szCs w:val="18"/>
        </w:rPr>
        <w:t>Qualquer prorrogação de prazo, que porventura, venha a ocorrer para a execução, objeto do presente instrumento,</w:t>
      </w:r>
      <w:r w:rsidRPr="00291DC6">
        <w:rPr>
          <w:sz w:val="18"/>
          <w:szCs w:val="18"/>
        </w:rPr>
        <w:t xml:space="preserve">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479815D" w14:textId="77777777" w:rsidR="002706CF" w:rsidRPr="0085158A" w:rsidRDefault="002706CF" w:rsidP="002706CF">
      <w:pPr>
        <w:pStyle w:val="Ttulo4"/>
        <w:tabs>
          <w:tab w:val="left" w:pos="0"/>
        </w:tabs>
        <w:spacing w:before="0"/>
        <w:jc w:val="center"/>
        <w:rPr>
          <w:rFonts w:ascii="Times New Roman" w:hAnsi="Times New Roman" w:cs="Times New Roman"/>
          <w:i w:val="0"/>
          <w:color w:val="auto"/>
          <w:sz w:val="18"/>
          <w:szCs w:val="18"/>
        </w:rPr>
      </w:pPr>
      <w:r w:rsidRPr="0085158A">
        <w:rPr>
          <w:rFonts w:ascii="Times New Roman" w:hAnsi="Times New Roman" w:cs="Times New Roman"/>
          <w:i w:val="0"/>
          <w:color w:val="auto"/>
          <w:sz w:val="18"/>
          <w:szCs w:val="18"/>
        </w:rPr>
        <w:t>DA VIGÊNCIA</w:t>
      </w:r>
    </w:p>
    <w:p w14:paraId="5464ABA5" w14:textId="77777777" w:rsidR="002706CF" w:rsidRPr="0085158A" w:rsidRDefault="002706CF" w:rsidP="002706CF">
      <w:pPr>
        <w:pStyle w:val="Corpodetexto"/>
        <w:tabs>
          <w:tab w:val="left" w:pos="567"/>
          <w:tab w:val="left" w:pos="3544"/>
        </w:tabs>
        <w:spacing w:after="0"/>
        <w:rPr>
          <w:sz w:val="18"/>
          <w:szCs w:val="18"/>
        </w:rPr>
      </w:pPr>
      <w:r w:rsidRPr="0085158A">
        <w:rPr>
          <w:b/>
          <w:sz w:val="18"/>
          <w:szCs w:val="18"/>
        </w:rPr>
        <w:t>Cláusula Quarta:</w:t>
      </w:r>
    </w:p>
    <w:p w14:paraId="4CF4BA3C" w14:textId="4E37FFE8" w:rsidR="004F4567" w:rsidRPr="00107E5E" w:rsidRDefault="004F4567" w:rsidP="004F4567">
      <w:pPr>
        <w:jc w:val="both"/>
        <w:rPr>
          <w:sz w:val="18"/>
          <w:szCs w:val="18"/>
        </w:rPr>
      </w:pPr>
      <w:r w:rsidRPr="00107E5E">
        <w:rPr>
          <w:sz w:val="18"/>
          <w:szCs w:val="18"/>
        </w:rPr>
        <w:t xml:space="preserve">a) Este Contrato vigerá a partir da data de sua assinatura, e terá seu término após o efetivo </w:t>
      </w:r>
      <w:r w:rsidR="006C719B" w:rsidRPr="00107E5E">
        <w:rPr>
          <w:sz w:val="18"/>
          <w:szCs w:val="18"/>
        </w:rPr>
        <w:t>pagamento</w:t>
      </w:r>
      <w:r w:rsidR="006C719B">
        <w:rPr>
          <w:sz w:val="18"/>
          <w:szCs w:val="18"/>
        </w:rPr>
        <w:t xml:space="preserve"> </w:t>
      </w:r>
      <w:r w:rsidR="006C719B" w:rsidRPr="00107E5E">
        <w:rPr>
          <w:sz w:val="18"/>
          <w:szCs w:val="18"/>
        </w:rPr>
        <w:t>do</w:t>
      </w:r>
      <w:r w:rsidRPr="00107E5E">
        <w:rPr>
          <w:sz w:val="18"/>
          <w:szCs w:val="18"/>
        </w:rPr>
        <w:t xml:space="preserve"> preço estipulado na cláusula segunda acima, quando se extinguirá automaticamente, independentemente de qualquer forma de notificação ou aviso judicial ou extrajudicial.</w:t>
      </w:r>
    </w:p>
    <w:p w14:paraId="512A7A4F" w14:textId="77777777" w:rsidR="002706CF" w:rsidRPr="00291DC6" w:rsidRDefault="002706CF" w:rsidP="004F4567">
      <w:pPr>
        <w:pStyle w:val="Ttulo4"/>
        <w:tabs>
          <w:tab w:val="left" w:pos="0"/>
          <w:tab w:val="left" w:pos="3544"/>
        </w:tabs>
        <w:spacing w:before="0"/>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Quinta:</w:t>
      </w:r>
    </w:p>
    <w:p w14:paraId="78979837" w14:textId="77777777" w:rsidR="002706CF" w:rsidRPr="00291DC6" w:rsidRDefault="002706CF" w:rsidP="002706CF">
      <w:pPr>
        <w:pStyle w:val="Corpodetexto"/>
        <w:tabs>
          <w:tab w:val="left" w:pos="567"/>
          <w:tab w:val="left" w:pos="3544"/>
        </w:tabs>
        <w:spacing w:after="0"/>
        <w:rPr>
          <w:sz w:val="18"/>
          <w:szCs w:val="18"/>
        </w:rPr>
      </w:pPr>
      <w:r w:rsidRPr="00291DC6">
        <w:rPr>
          <w:sz w:val="18"/>
          <w:szCs w:val="18"/>
        </w:rPr>
        <w:t xml:space="preserve">1 – </w:t>
      </w:r>
      <w:r w:rsidRPr="00291DC6">
        <w:rPr>
          <w:sz w:val="18"/>
          <w:szCs w:val="18"/>
          <w:u w:val="single"/>
        </w:rPr>
        <w:t>Dos Direitos</w:t>
      </w:r>
      <w:r w:rsidRPr="00291DC6">
        <w:rPr>
          <w:sz w:val="18"/>
          <w:szCs w:val="18"/>
        </w:rPr>
        <w:t>:</w:t>
      </w:r>
    </w:p>
    <w:p w14:paraId="6AB77A60" w14:textId="06334DA2"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r w:rsidR="00B5653A" w:rsidRPr="00291DC6">
        <w:rPr>
          <w:sz w:val="18"/>
          <w:szCs w:val="18"/>
        </w:rPr>
        <w:t>de o</w:t>
      </w:r>
      <w:r w:rsidRPr="00291DC6">
        <w:rPr>
          <w:sz w:val="18"/>
          <w:szCs w:val="18"/>
        </w:rPr>
        <w:t xml:space="preserve"> CONTRATANTE receber o objeto deste Contrato nas condições avençadas; e da CONTRATADA, perceber o valor ajustado na forma e no prazo convencionados.</w:t>
      </w:r>
    </w:p>
    <w:p w14:paraId="1BDEB39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2 – </w:t>
      </w:r>
      <w:r w:rsidRPr="00291DC6">
        <w:rPr>
          <w:sz w:val="18"/>
          <w:szCs w:val="18"/>
          <w:u w:val="single"/>
        </w:rPr>
        <w:t>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2.1 - Efetuar o pagamento dos valores ajustados segundo forma estabelecida neste.</w:t>
      </w:r>
    </w:p>
    <w:p w14:paraId="4C8420EF"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2.2 - Dar à CONTRATADA as condições necessárias a regular execução do Contrato.</w:t>
      </w: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48613B1C" w14:textId="270A0093" w:rsidR="00760E8D" w:rsidRPr="00291DC6" w:rsidRDefault="00760E8D" w:rsidP="002706CF">
      <w:pPr>
        <w:tabs>
          <w:tab w:val="left" w:pos="567"/>
          <w:tab w:val="left" w:pos="2268"/>
          <w:tab w:val="left" w:pos="3544"/>
        </w:tabs>
        <w:jc w:val="both"/>
        <w:rPr>
          <w:sz w:val="18"/>
          <w:szCs w:val="18"/>
        </w:rPr>
      </w:pPr>
      <w:r w:rsidRPr="00760E8D">
        <w:rPr>
          <w:b/>
          <w:bCs/>
          <w:sz w:val="18"/>
          <w:szCs w:val="18"/>
        </w:rPr>
        <w:t>f)</w:t>
      </w:r>
      <w:r>
        <w:rPr>
          <w:sz w:val="18"/>
          <w:szCs w:val="18"/>
        </w:rPr>
        <w:t xml:space="preserve"> Apresentar ART quitada.</w:t>
      </w:r>
    </w:p>
    <w:p w14:paraId="73A56BC8" w14:textId="77777777" w:rsidR="002706CF" w:rsidRPr="00291DC6" w:rsidRDefault="002706CF" w:rsidP="004F4567">
      <w:pPr>
        <w:tabs>
          <w:tab w:val="left" w:pos="567"/>
          <w:tab w:val="left" w:pos="2268"/>
          <w:tab w:val="left" w:pos="3544"/>
        </w:tabs>
        <w:rPr>
          <w:b/>
          <w:sz w:val="18"/>
          <w:szCs w:val="18"/>
        </w:rPr>
      </w:pPr>
    </w:p>
    <w:p w14:paraId="2C24BA0A" w14:textId="77777777" w:rsidR="002706CF" w:rsidRPr="00291DC6" w:rsidRDefault="002706CF" w:rsidP="002706CF">
      <w:pPr>
        <w:tabs>
          <w:tab w:val="left" w:pos="567"/>
          <w:tab w:val="left" w:pos="2268"/>
          <w:tab w:val="left" w:pos="3544"/>
        </w:tabs>
        <w:jc w:val="center"/>
        <w:rPr>
          <w:b/>
          <w:sz w:val="18"/>
          <w:szCs w:val="18"/>
        </w:rPr>
      </w:pPr>
      <w:r w:rsidRPr="00291DC6">
        <w:rPr>
          <w:b/>
          <w:sz w:val="18"/>
          <w:szCs w:val="18"/>
        </w:rPr>
        <w:t>DAS INFRAÇÕES, PENALIDADES E MULTAS.</w:t>
      </w:r>
    </w:p>
    <w:p w14:paraId="1801D825" w14:textId="77777777" w:rsidR="002706CF" w:rsidRPr="00291DC6" w:rsidRDefault="002706CF" w:rsidP="002706CF">
      <w:pPr>
        <w:tabs>
          <w:tab w:val="left" w:pos="567"/>
          <w:tab w:val="left" w:pos="2268"/>
          <w:tab w:val="left" w:pos="3544"/>
        </w:tabs>
        <w:jc w:val="center"/>
        <w:rPr>
          <w:b/>
          <w:sz w:val="18"/>
          <w:szCs w:val="18"/>
        </w:rPr>
      </w:pPr>
    </w:p>
    <w:p w14:paraId="19CDB3F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Sexta: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Sétima:</w:t>
      </w:r>
    </w:p>
    <w:p w14:paraId="50CABE02"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706CF">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5D328725"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706CF">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15C2E51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lastRenderedPageBreak/>
        <w:t>DA DOTAÇÃO ORÇAMENTÁRIA</w:t>
      </w:r>
      <w:r w:rsidR="000928DB">
        <w:rPr>
          <w:rFonts w:ascii="Times New Roman" w:hAnsi="Times New Roman"/>
          <w:sz w:val="18"/>
          <w:szCs w:val="18"/>
        </w:rPr>
        <w:t xml:space="preserve"> </w:t>
      </w:r>
    </w:p>
    <w:p w14:paraId="5F793A96"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Oitava:</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6439176C" w14:textId="0084A3CE" w:rsidR="004978AB" w:rsidRPr="00773A87" w:rsidRDefault="00B95902" w:rsidP="00061E4B">
      <w:pPr>
        <w:tabs>
          <w:tab w:val="left" w:pos="567"/>
          <w:tab w:val="left" w:pos="2268"/>
          <w:tab w:val="left" w:pos="3544"/>
        </w:tabs>
        <w:rPr>
          <w:bCs/>
          <w:sz w:val="18"/>
          <w:szCs w:val="18"/>
        </w:rPr>
      </w:pPr>
      <w:r w:rsidRPr="00773A87">
        <w:rPr>
          <w:bCs/>
          <w:sz w:val="18"/>
          <w:szCs w:val="18"/>
        </w:rPr>
        <w:t>0</w:t>
      </w:r>
      <w:r w:rsidR="00A1703B" w:rsidRPr="00773A87">
        <w:rPr>
          <w:bCs/>
          <w:sz w:val="18"/>
          <w:szCs w:val="18"/>
        </w:rPr>
        <w:t>7</w:t>
      </w:r>
      <w:r w:rsidRPr="00773A87">
        <w:rPr>
          <w:bCs/>
          <w:sz w:val="18"/>
          <w:szCs w:val="18"/>
        </w:rPr>
        <w:t>.01                                          SECRETARIA DE OBRAS, TRÂNSITO E SANEAMENTO</w:t>
      </w:r>
    </w:p>
    <w:p w14:paraId="02397E7F" w14:textId="3D185E42" w:rsidR="00B95902" w:rsidRPr="00773A87" w:rsidRDefault="00B95902" w:rsidP="00061E4B">
      <w:pPr>
        <w:tabs>
          <w:tab w:val="left" w:pos="567"/>
          <w:tab w:val="left" w:pos="2268"/>
          <w:tab w:val="left" w:pos="3544"/>
        </w:tabs>
        <w:rPr>
          <w:bCs/>
          <w:sz w:val="18"/>
          <w:szCs w:val="18"/>
        </w:rPr>
      </w:pPr>
      <w:r w:rsidRPr="00773A87">
        <w:rPr>
          <w:bCs/>
          <w:sz w:val="18"/>
          <w:szCs w:val="18"/>
        </w:rPr>
        <w:t>1</w:t>
      </w:r>
      <w:r w:rsidR="00A1703B" w:rsidRPr="00773A87">
        <w:rPr>
          <w:bCs/>
          <w:sz w:val="18"/>
          <w:szCs w:val="18"/>
        </w:rPr>
        <w:t>5</w:t>
      </w:r>
      <w:r w:rsidRPr="00773A87">
        <w:rPr>
          <w:bCs/>
          <w:sz w:val="18"/>
          <w:szCs w:val="18"/>
        </w:rPr>
        <w:t>.</w:t>
      </w:r>
      <w:r w:rsidR="00A1703B" w:rsidRPr="00773A87">
        <w:rPr>
          <w:bCs/>
          <w:sz w:val="18"/>
          <w:szCs w:val="18"/>
        </w:rPr>
        <w:t>451</w:t>
      </w:r>
      <w:r w:rsidRPr="00773A87">
        <w:rPr>
          <w:bCs/>
          <w:sz w:val="18"/>
          <w:szCs w:val="18"/>
        </w:rPr>
        <w:t>.0</w:t>
      </w:r>
      <w:r w:rsidR="00A1703B" w:rsidRPr="00773A87">
        <w:rPr>
          <w:bCs/>
          <w:sz w:val="18"/>
          <w:szCs w:val="18"/>
        </w:rPr>
        <w:t>75</w:t>
      </w:r>
      <w:r w:rsidRPr="00773A87">
        <w:rPr>
          <w:bCs/>
          <w:sz w:val="18"/>
          <w:szCs w:val="18"/>
        </w:rPr>
        <w:t>0.</w:t>
      </w:r>
      <w:r w:rsidR="00A1703B" w:rsidRPr="00773A87">
        <w:rPr>
          <w:bCs/>
          <w:sz w:val="18"/>
          <w:szCs w:val="18"/>
        </w:rPr>
        <w:t>2080</w:t>
      </w:r>
      <w:r w:rsidRPr="00773A87">
        <w:rPr>
          <w:bCs/>
          <w:sz w:val="18"/>
          <w:szCs w:val="18"/>
        </w:rPr>
        <w:t xml:space="preserve">                      </w:t>
      </w:r>
      <w:r w:rsidR="00A1703B" w:rsidRPr="00773A87">
        <w:rPr>
          <w:bCs/>
          <w:sz w:val="18"/>
          <w:szCs w:val="18"/>
        </w:rPr>
        <w:t>MANUTENÇÃO E CONSERVAÇÃO DE PONTES</w:t>
      </w:r>
    </w:p>
    <w:p w14:paraId="5615DF2F" w14:textId="06F85367" w:rsidR="00B95902" w:rsidRPr="00773A87" w:rsidRDefault="00B95902" w:rsidP="00061E4B">
      <w:pPr>
        <w:tabs>
          <w:tab w:val="left" w:pos="567"/>
          <w:tab w:val="left" w:pos="2268"/>
          <w:tab w:val="left" w:pos="3544"/>
        </w:tabs>
        <w:rPr>
          <w:bCs/>
          <w:sz w:val="18"/>
          <w:szCs w:val="18"/>
        </w:rPr>
      </w:pPr>
      <w:r w:rsidRPr="00773A87">
        <w:rPr>
          <w:bCs/>
          <w:sz w:val="18"/>
          <w:szCs w:val="18"/>
        </w:rPr>
        <w:t>3.</w:t>
      </w:r>
      <w:r w:rsidR="00A1703B" w:rsidRPr="00773A87">
        <w:rPr>
          <w:bCs/>
          <w:sz w:val="18"/>
          <w:szCs w:val="18"/>
        </w:rPr>
        <w:t>3</w:t>
      </w:r>
      <w:r w:rsidRPr="00773A87">
        <w:rPr>
          <w:bCs/>
          <w:sz w:val="18"/>
          <w:szCs w:val="18"/>
        </w:rPr>
        <w:t>.</w:t>
      </w:r>
      <w:r w:rsidR="00A1703B" w:rsidRPr="00773A87">
        <w:rPr>
          <w:bCs/>
          <w:sz w:val="18"/>
          <w:szCs w:val="18"/>
        </w:rPr>
        <w:t>3</w:t>
      </w:r>
      <w:r w:rsidRPr="00773A87">
        <w:rPr>
          <w:bCs/>
          <w:sz w:val="18"/>
          <w:szCs w:val="18"/>
        </w:rPr>
        <w:t>.90.</w:t>
      </w:r>
      <w:r w:rsidR="00A1703B" w:rsidRPr="00773A87">
        <w:rPr>
          <w:bCs/>
          <w:sz w:val="18"/>
          <w:szCs w:val="18"/>
        </w:rPr>
        <w:t>39</w:t>
      </w:r>
      <w:r w:rsidRPr="00773A87">
        <w:rPr>
          <w:bCs/>
          <w:sz w:val="18"/>
          <w:szCs w:val="18"/>
        </w:rPr>
        <w:t xml:space="preserve">.00.00.00.00             </w:t>
      </w:r>
      <w:r w:rsidR="00A1703B" w:rsidRPr="00773A87">
        <w:rPr>
          <w:bCs/>
          <w:sz w:val="18"/>
          <w:szCs w:val="18"/>
        </w:rPr>
        <w:t>MATERIAL DE CONSUMO</w:t>
      </w:r>
      <w:r w:rsidRPr="00773A87">
        <w:rPr>
          <w:bCs/>
          <w:sz w:val="18"/>
          <w:szCs w:val="18"/>
        </w:rPr>
        <w:t xml:space="preserve">(1-LIVRE) </w:t>
      </w:r>
      <w:r w:rsidR="00A1703B" w:rsidRPr="00773A87">
        <w:rPr>
          <w:bCs/>
          <w:sz w:val="18"/>
          <w:szCs w:val="18"/>
        </w:rPr>
        <w:t>12404</w:t>
      </w:r>
    </w:p>
    <w:p w14:paraId="24129686" w14:textId="77777777" w:rsidR="00B95902" w:rsidRDefault="00B95902" w:rsidP="00061E4B">
      <w:pPr>
        <w:tabs>
          <w:tab w:val="left" w:pos="567"/>
          <w:tab w:val="left" w:pos="2268"/>
          <w:tab w:val="left" w:pos="3544"/>
        </w:tabs>
        <w:rPr>
          <w:b/>
          <w:sz w:val="18"/>
          <w:szCs w:val="18"/>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Nona:</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Décima:</w:t>
      </w:r>
    </w:p>
    <w:p w14:paraId="526A0FBD" w14:textId="128DB63D" w:rsidR="00061E4B" w:rsidRPr="000928DB"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w:t>
      </w:r>
      <w:r w:rsidRPr="000928DB">
        <w:rPr>
          <w:sz w:val="18"/>
          <w:szCs w:val="18"/>
        </w:rPr>
        <w:t>A fiscalização da execução do presente Contrato será acompanhada e fiscalizada pel</w:t>
      </w:r>
      <w:r w:rsidR="000928DB" w:rsidRPr="000928DB">
        <w:rPr>
          <w:sz w:val="18"/>
          <w:szCs w:val="18"/>
        </w:rPr>
        <w:t>a Coordenadora Do Departamento de Desenvolvimento e Urbanismo Senhora Thais De Marco Taffarel, matrícula nº 1022, CAU/RS A268143-9</w:t>
      </w:r>
      <w:r w:rsidRPr="000928DB">
        <w:rPr>
          <w:bCs/>
          <w:sz w:val="18"/>
          <w:szCs w:val="18"/>
        </w:rPr>
        <w:t>,</w:t>
      </w:r>
      <w:r w:rsidRPr="000928DB">
        <w:rPr>
          <w:b/>
          <w:bCs/>
          <w:sz w:val="18"/>
          <w:szCs w:val="18"/>
        </w:rPr>
        <w:t xml:space="preserve"> </w:t>
      </w:r>
      <w:r w:rsidRPr="000928DB">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B5653A">
        <w:rPr>
          <w:b/>
          <w:sz w:val="18"/>
          <w:szCs w:val="18"/>
        </w:rPr>
        <w:t xml:space="preserve">b) </w:t>
      </w:r>
      <w:r w:rsidR="007D25ED" w:rsidRPr="00B5653A">
        <w:rPr>
          <w:sz w:val="18"/>
          <w:szCs w:val="18"/>
        </w:rPr>
        <w:t>A</w:t>
      </w:r>
      <w:r w:rsidRPr="00B5653A">
        <w:rPr>
          <w:sz w:val="18"/>
          <w:szCs w:val="18"/>
        </w:rPr>
        <w:t xml:space="preserve"> fiscalização será exercida no interesse da Administração e não exclui e nem reduz a responsabilidade da CONTRATADA,</w:t>
      </w:r>
      <w:r w:rsidRPr="00291DC6">
        <w:rPr>
          <w:sz w:val="18"/>
          <w:szCs w:val="18"/>
        </w:rPr>
        <w:t xml:space="preserve">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4ADE6D30" w14:textId="77777777" w:rsidR="00061E4B" w:rsidRPr="00291DC6" w:rsidRDefault="00061E4B" w:rsidP="00061E4B">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520F99C9" w14:textId="3D09EF10" w:rsidR="00061E4B" w:rsidRPr="00291DC6" w:rsidRDefault="00061E4B" w:rsidP="00061E4B">
      <w:pPr>
        <w:pStyle w:val="Ttulo2"/>
        <w:tabs>
          <w:tab w:val="left" w:pos="567"/>
          <w:tab w:val="left" w:pos="3544"/>
        </w:tabs>
        <w:spacing w:before="0"/>
        <w:rPr>
          <w:rFonts w:ascii="Times New Roman" w:hAnsi="Times New Roman"/>
          <w:i/>
          <w:sz w:val="18"/>
          <w:szCs w:val="18"/>
        </w:rPr>
      </w:pP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77777777" w:rsidR="00061E4B" w:rsidRPr="00291DC6" w:rsidRDefault="00061E4B" w:rsidP="00061E4B">
      <w:pPr>
        <w:rPr>
          <w:sz w:val="18"/>
          <w:szCs w:val="18"/>
        </w:rPr>
      </w:pPr>
      <w:r w:rsidRPr="00291DC6">
        <w:rPr>
          <w:b/>
          <w:sz w:val="18"/>
          <w:szCs w:val="18"/>
        </w:rPr>
        <w:t>Cláusula Décima Primeira:</w:t>
      </w:r>
    </w:p>
    <w:p w14:paraId="251F777C" w14:textId="77777777" w:rsidR="000928DB" w:rsidRPr="00DE0CA2" w:rsidRDefault="000928DB" w:rsidP="000928DB">
      <w:pPr>
        <w:pStyle w:val="Recuodecorpodetexto"/>
        <w:spacing w:line="276" w:lineRule="auto"/>
        <w:ind w:left="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433797FA" w14:textId="77777777" w:rsidR="000928DB" w:rsidRPr="00DE0CA2" w:rsidRDefault="000928DB" w:rsidP="000928DB">
      <w:pPr>
        <w:tabs>
          <w:tab w:val="left" w:pos="1843"/>
        </w:tabs>
        <w:spacing w:line="276" w:lineRule="auto"/>
        <w:jc w:val="both"/>
        <w:rPr>
          <w:sz w:val="18"/>
          <w:szCs w:val="18"/>
        </w:rPr>
      </w:pPr>
    </w:p>
    <w:p w14:paraId="46CE3A0C" w14:textId="77777777" w:rsidR="000928DB" w:rsidRPr="00DE0CA2" w:rsidRDefault="000928DB" w:rsidP="000928DB">
      <w:pPr>
        <w:tabs>
          <w:tab w:val="left" w:pos="1843"/>
        </w:tabs>
        <w:spacing w:line="276" w:lineRule="auto"/>
        <w:jc w:val="both"/>
        <w:rPr>
          <w:sz w:val="18"/>
          <w:szCs w:val="18"/>
        </w:rPr>
      </w:pPr>
      <w:r w:rsidRPr="00DE0CA2">
        <w:rPr>
          <w:sz w:val="18"/>
          <w:szCs w:val="18"/>
        </w:rPr>
        <w:t xml:space="preserve">Estando assim certos e ajustados, firmam o presente instrumento particular exarado em duas vias de igual teor e forma, composto por </w:t>
      </w:r>
      <w:r>
        <w:rPr>
          <w:sz w:val="18"/>
          <w:szCs w:val="18"/>
        </w:rPr>
        <w:t>03 três</w:t>
      </w:r>
      <w:r w:rsidRPr="00DE0CA2">
        <w:rPr>
          <w:sz w:val="18"/>
          <w:szCs w:val="18"/>
        </w:rPr>
        <w:t xml:space="preserve"> laudas, assinados pelas partes contratantes e pelas testemunhas abaixo nominadas, com o visto da Assessoria Jurídica do Município, para que seja bom, firme, valioso e surta seus efeitos legais.</w:t>
      </w:r>
      <w:r w:rsidRPr="00DE0CA2">
        <w:rPr>
          <w:sz w:val="18"/>
          <w:szCs w:val="18"/>
        </w:rPr>
        <w:tab/>
      </w:r>
    </w:p>
    <w:p w14:paraId="7095AB3C" w14:textId="77777777" w:rsidR="000928DB" w:rsidRPr="00DE0CA2" w:rsidRDefault="000928DB" w:rsidP="000928DB">
      <w:pPr>
        <w:tabs>
          <w:tab w:val="left" w:pos="2127"/>
        </w:tabs>
        <w:suppressAutoHyphens/>
        <w:spacing w:line="276" w:lineRule="auto"/>
        <w:jc w:val="right"/>
        <w:rPr>
          <w:sz w:val="18"/>
          <w:szCs w:val="18"/>
        </w:rPr>
      </w:pPr>
    </w:p>
    <w:p w14:paraId="025DAD8F" w14:textId="77777777" w:rsidR="00061E4B" w:rsidRPr="00291DC6" w:rsidRDefault="00061E4B" w:rsidP="00061E4B">
      <w:pPr>
        <w:tabs>
          <w:tab w:val="left" w:pos="1843"/>
        </w:tabs>
        <w:jc w:val="right"/>
        <w:rPr>
          <w:sz w:val="18"/>
          <w:szCs w:val="18"/>
        </w:rPr>
      </w:pPr>
    </w:p>
    <w:p w14:paraId="5ED7FEFE" w14:textId="76D0D44A" w:rsidR="00061E4B" w:rsidRPr="00291DC6" w:rsidRDefault="00061E4B" w:rsidP="00061E4B">
      <w:pPr>
        <w:tabs>
          <w:tab w:val="left" w:pos="1843"/>
        </w:tabs>
        <w:jc w:val="right"/>
        <w:rPr>
          <w:sz w:val="18"/>
          <w:szCs w:val="18"/>
        </w:rPr>
      </w:pPr>
      <w:r w:rsidRPr="00291DC6">
        <w:rPr>
          <w:sz w:val="18"/>
          <w:szCs w:val="18"/>
        </w:rPr>
        <w:t xml:space="preserve">Cotiporã (RS), </w:t>
      </w:r>
      <w:r w:rsidR="000928DB">
        <w:rPr>
          <w:sz w:val="18"/>
          <w:szCs w:val="18"/>
        </w:rPr>
        <w:t>09 de novembro de 2023</w:t>
      </w:r>
    </w:p>
    <w:p w14:paraId="1F5E5163" w14:textId="77777777" w:rsidR="00061E4B" w:rsidRPr="00291DC6" w:rsidRDefault="00061E4B" w:rsidP="00061E4B">
      <w:pPr>
        <w:tabs>
          <w:tab w:val="left" w:pos="1843"/>
        </w:tabs>
        <w:jc w:val="both"/>
        <w:rPr>
          <w:sz w:val="18"/>
          <w:szCs w:val="18"/>
        </w:rPr>
      </w:pPr>
    </w:p>
    <w:p w14:paraId="0064F7CB" w14:textId="77777777" w:rsidR="00061E4B" w:rsidRPr="00291DC6" w:rsidRDefault="00061E4B" w:rsidP="00061E4B">
      <w:pPr>
        <w:tabs>
          <w:tab w:val="left" w:pos="1843"/>
        </w:tabs>
        <w:jc w:val="both"/>
        <w:rPr>
          <w:sz w:val="18"/>
          <w:szCs w:val="18"/>
        </w:rPr>
      </w:pPr>
    </w:p>
    <w:p w14:paraId="3C82DC65" w14:textId="77777777" w:rsidR="00061E4B" w:rsidRPr="00291DC6" w:rsidRDefault="00061E4B" w:rsidP="00061E4B">
      <w:pPr>
        <w:tabs>
          <w:tab w:val="left" w:pos="1843"/>
        </w:tabs>
        <w:jc w:val="both"/>
        <w:rPr>
          <w:sz w:val="18"/>
          <w:szCs w:val="18"/>
        </w:rPr>
      </w:pPr>
    </w:p>
    <w:p w14:paraId="034DEAA2" w14:textId="77777777" w:rsidR="00061E4B" w:rsidRPr="00291DC6" w:rsidRDefault="00061E4B" w:rsidP="00061E4B">
      <w:pPr>
        <w:tabs>
          <w:tab w:val="left" w:pos="1843"/>
        </w:tabs>
        <w:jc w:val="both"/>
        <w:rPr>
          <w:sz w:val="18"/>
          <w:szCs w:val="18"/>
        </w:rPr>
      </w:pPr>
    </w:p>
    <w:p w14:paraId="5F2F05D7" w14:textId="77777777" w:rsidR="00061E4B" w:rsidRPr="00291DC6" w:rsidRDefault="00061E4B" w:rsidP="00061E4B">
      <w:pPr>
        <w:tabs>
          <w:tab w:val="left" w:pos="1843"/>
        </w:tabs>
        <w:jc w:val="both"/>
        <w:rPr>
          <w:sz w:val="18"/>
          <w:szCs w:val="18"/>
        </w:rPr>
      </w:pPr>
    </w:p>
    <w:p w14:paraId="2A0003C4" w14:textId="77777777" w:rsidR="00061E4B" w:rsidRPr="000928DB" w:rsidRDefault="00061E4B" w:rsidP="00061E4B">
      <w:pPr>
        <w:tabs>
          <w:tab w:val="left" w:pos="1843"/>
        </w:tabs>
        <w:jc w:val="both"/>
        <w:rPr>
          <w:sz w:val="18"/>
          <w:szCs w:val="18"/>
        </w:rPr>
      </w:pPr>
    </w:p>
    <w:p w14:paraId="4776F895" w14:textId="048E12FE" w:rsidR="00B5653A" w:rsidRPr="000928DB" w:rsidRDefault="00061E4B" w:rsidP="00061E4B">
      <w:pPr>
        <w:tabs>
          <w:tab w:val="left" w:pos="1843"/>
        </w:tabs>
        <w:rPr>
          <w:b/>
          <w:sz w:val="18"/>
          <w:szCs w:val="18"/>
        </w:rPr>
      </w:pPr>
      <w:r w:rsidRPr="000928DB">
        <w:rPr>
          <w:sz w:val="18"/>
          <w:szCs w:val="18"/>
        </w:rPr>
        <w:t>CONTRATANTE – Município de Cotiporã</w:t>
      </w:r>
      <w:r w:rsidRPr="000928DB">
        <w:rPr>
          <w:sz w:val="18"/>
          <w:szCs w:val="18"/>
        </w:rPr>
        <w:tab/>
      </w:r>
      <w:r w:rsidR="004978AB" w:rsidRPr="000928DB">
        <w:rPr>
          <w:sz w:val="18"/>
          <w:szCs w:val="18"/>
        </w:rPr>
        <w:t xml:space="preserve">       </w:t>
      </w:r>
      <w:r w:rsidR="000928DB">
        <w:rPr>
          <w:sz w:val="18"/>
          <w:szCs w:val="18"/>
        </w:rPr>
        <w:t xml:space="preserve">                      </w:t>
      </w:r>
      <w:r w:rsidR="004978AB" w:rsidRPr="000928DB">
        <w:rPr>
          <w:sz w:val="18"/>
          <w:szCs w:val="18"/>
        </w:rPr>
        <w:t xml:space="preserve">   </w:t>
      </w:r>
      <w:r w:rsidR="00306570" w:rsidRPr="000928DB">
        <w:rPr>
          <w:sz w:val="18"/>
          <w:szCs w:val="18"/>
        </w:rPr>
        <w:t xml:space="preserve">            </w:t>
      </w:r>
      <w:r w:rsidRPr="000928DB">
        <w:rPr>
          <w:sz w:val="18"/>
          <w:szCs w:val="18"/>
        </w:rPr>
        <w:t>CONTRATADA</w:t>
      </w:r>
      <w:r w:rsidR="00AF1AC4" w:rsidRPr="000928DB">
        <w:rPr>
          <w:sz w:val="18"/>
          <w:szCs w:val="18"/>
        </w:rPr>
        <w:t xml:space="preserve">- </w:t>
      </w:r>
      <w:r w:rsidR="000928DB">
        <w:rPr>
          <w:sz w:val="18"/>
          <w:szCs w:val="18"/>
        </w:rPr>
        <w:t>MURORO ENGENHARIA LTDA ME</w:t>
      </w:r>
    </w:p>
    <w:p w14:paraId="76C40B49" w14:textId="642AFBAD" w:rsidR="00061E4B" w:rsidRPr="000928DB" w:rsidRDefault="000928DB" w:rsidP="00061E4B">
      <w:pPr>
        <w:tabs>
          <w:tab w:val="left" w:pos="1843"/>
        </w:tabs>
        <w:jc w:val="both"/>
        <w:rPr>
          <w:b/>
          <w:sz w:val="18"/>
          <w:szCs w:val="18"/>
        </w:rPr>
      </w:pPr>
      <w:r w:rsidRPr="000928DB">
        <w:rPr>
          <w:b/>
          <w:sz w:val="18"/>
          <w:szCs w:val="18"/>
        </w:rPr>
        <w:t>IVELTON MATEUS ZARDO</w:t>
      </w:r>
      <w:r w:rsidR="00061E4B" w:rsidRPr="000928DB">
        <w:rPr>
          <w:sz w:val="18"/>
          <w:szCs w:val="18"/>
        </w:rPr>
        <w:tab/>
      </w:r>
      <w:r w:rsidR="00061E4B" w:rsidRPr="000928DB">
        <w:rPr>
          <w:sz w:val="18"/>
          <w:szCs w:val="18"/>
        </w:rPr>
        <w:tab/>
      </w:r>
      <w:r w:rsidR="00061E4B" w:rsidRPr="000928DB">
        <w:rPr>
          <w:sz w:val="18"/>
          <w:szCs w:val="18"/>
        </w:rPr>
        <w:tab/>
      </w:r>
      <w:r w:rsidR="00061E4B" w:rsidRPr="000928DB">
        <w:rPr>
          <w:sz w:val="18"/>
          <w:szCs w:val="18"/>
        </w:rPr>
        <w:tab/>
      </w:r>
      <w:r w:rsidR="007E5457" w:rsidRPr="000928DB">
        <w:rPr>
          <w:b/>
          <w:bCs/>
          <w:sz w:val="18"/>
          <w:szCs w:val="18"/>
        </w:rPr>
        <w:t xml:space="preserve">        </w:t>
      </w:r>
      <w:r w:rsidR="00306570" w:rsidRPr="000928DB">
        <w:rPr>
          <w:b/>
          <w:bCs/>
          <w:sz w:val="18"/>
          <w:szCs w:val="18"/>
        </w:rPr>
        <w:t xml:space="preserve">     </w:t>
      </w:r>
      <w:r>
        <w:rPr>
          <w:b/>
          <w:bCs/>
          <w:sz w:val="18"/>
          <w:szCs w:val="18"/>
        </w:rPr>
        <w:t>ROBERTO MATTOS DOS SANTOS</w:t>
      </w:r>
    </w:p>
    <w:p w14:paraId="59F1EF92" w14:textId="3B62547D" w:rsidR="00061E4B" w:rsidRPr="000928DB" w:rsidRDefault="00061E4B" w:rsidP="00061E4B">
      <w:pPr>
        <w:tabs>
          <w:tab w:val="left" w:pos="1843"/>
        </w:tabs>
        <w:jc w:val="both"/>
        <w:rPr>
          <w:b/>
          <w:sz w:val="18"/>
          <w:szCs w:val="18"/>
        </w:rPr>
      </w:pPr>
      <w:r w:rsidRPr="000928DB">
        <w:rPr>
          <w:sz w:val="18"/>
          <w:szCs w:val="18"/>
        </w:rPr>
        <w:t xml:space="preserve">Prefeito </w:t>
      </w:r>
      <w:r w:rsidR="007E5457" w:rsidRPr="000928DB">
        <w:rPr>
          <w:sz w:val="18"/>
          <w:szCs w:val="18"/>
        </w:rPr>
        <w:t>de Cotiporã</w:t>
      </w:r>
      <w:r w:rsidRPr="000928DB">
        <w:rPr>
          <w:sz w:val="18"/>
          <w:szCs w:val="18"/>
        </w:rPr>
        <w:tab/>
      </w:r>
      <w:r w:rsidRPr="000928DB">
        <w:rPr>
          <w:sz w:val="18"/>
          <w:szCs w:val="18"/>
        </w:rPr>
        <w:tab/>
      </w:r>
      <w:r w:rsidRPr="000928DB">
        <w:rPr>
          <w:sz w:val="18"/>
          <w:szCs w:val="18"/>
        </w:rPr>
        <w:tab/>
      </w:r>
      <w:r w:rsidRPr="000928DB">
        <w:rPr>
          <w:sz w:val="18"/>
          <w:szCs w:val="18"/>
        </w:rPr>
        <w:tab/>
      </w:r>
      <w:r w:rsidR="00B5653A" w:rsidRPr="000928DB">
        <w:rPr>
          <w:sz w:val="18"/>
          <w:szCs w:val="18"/>
        </w:rPr>
        <w:t xml:space="preserve">                                              </w:t>
      </w:r>
      <w:proofErr w:type="gramStart"/>
      <w:r w:rsidR="000928DB">
        <w:rPr>
          <w:sz w:val="18"/>
          <w:szCs w:val="18"/>
        </w:rPr>
        <w:t>Sócio</w:t>
      </w:r>
      <w:r w:rsidR="00B5653A" w:rsidRPr="000928DB">
        <w:rPr>
          <w:sz w:val="18"/>
          <w:szCs w:val="18"/>
        </w:rPr>
        <w:t xml:space="preserve">  </w:t>
      </w:r>
      <w:r w:rsidR="000928DB">
        <w:rPr>
          <w:sz w:val="18"/>
          <w:szCs w:val="18"/>
        </w:rPr>
        <w:t>Administrador</w:t>
      </w:r>
      <w:proofErr w:type="gramEnd"/>
    </w:p>
    <w:p w14:paraId="04895D33" w14:textId="24C916E4" w:rsidR="000C0A9E" w:rsidRPr="000928DB" w:rsidRDefault="00061E4B" w:rsidP="000C0A9E">
      <w:pPr>
        <w:tabs>
          <w:tab w:val="left" w:pos="-180"/>
        </w:tabs>
        <w:jc w:val="both"/>
        <w:rPr>
          <w:b/>
          <w:sz w:val="18"/>
          <w:szCs w:val="18"/>
        </w:rPr>
      </w:pPr>
      <w:r w:rsidRPr="000928DB">
        <w:rPr>
          <w:b/>
          <w:sz w:val="18"/>
          <w:szCs w:val="18"/>
        </w:rPr>
        <w:tab/>
      </w:r>
    </w:p>
    <w:p w14:paraId="1CB51C4E" w14:textId="77777777" w:rsidR="00061E4B" w:rsidRPr="000928DB" w:rsidRDefault="00061E4B" w:rsidP="00061E4B">
      <w:pPr>
        <w:tabs>
          <w:tab w:val="left" w:pos="1843"/>
        </w:tabs>
        <w:jc w:val="both"/>
        <w:rPr>
          <w:sz w:val="18"/>
          <w:szCs w:val="18"/>
        </w:rPr>
      </w:pPr>
    </w:p>
    <w:p w14:paraId="630F0F9D" w14:textId="77777777" w:rsidR="00306570" w:rsidRPr="000928DB" w:rsidRDefault="00306570" w:rsidP="00061E4B">
      <w:pPr>
        <w:tabs>
          <w:tab w:val="left" w:pos="1843"/>
        </w:tabs>
        <w:jc w:val="both"/>
        <w:rPr>
          <w:sz w:val="18"/>
          <w:szCs w:val="18"/>
        </w:rPr>
      </w:pPr>
    </w:p>
    <w:p w14:paraId="76CCA48A" w14:textId="77777777" w:rsidR="00306570" w:rsidRPr="000928DB" w:rsidRDefault="00306570" w:rsidP="00061E4B">
      <w:pPr>
        <w:tabs>
          <w:tab w:val="left" w:pos="1843"/>
        </w:tabs>
        <w:jc w:val="both"/>
        <w:rPr>
          <w:sz w:val="18"/>
          <w:szCs w:val="18"/>
        </w:rPr>
      </w:pPr>
    </w:p>
    <w:p w14:paraId="2CF939DB" w14:textId="77777777" w:rsidR="00306570" w:rsidRPr="000928DB" w:rsidRDefault="00306570" w:rsidP="00061E4B">
      <w:pPr>
        <w:tabs>
          <w:tab w:val="left" w:pos="1843"/>
        </w:tabs>
        <w:jc w:val="both"/>
        <w:rPr>
          <w:sz w:val="18"/>
          <w:szCs w:val="18"/>
        </w:rPr>
      </w:pPr>
    </w:p>
    <w:p w14:paraId="44583BB3" w14:textId="77777777" w:rsidR="00061E4B" w:rsidRPr="000928DB" w:rsidRDefault="00061E4B" w:rsidP="00061E4B">
      <w:pPr>
        <w:tabs>
          <w:tab w:val="left" w:pos="1843"/>
        </w:tabs>
        <w:jc w:val="both"/>
        <w:rPr>
          <w:sz w:val="18"/>
          <w:szCs w:val="18"/>
        </w:rPr>
      </w:pPr>
      <w:r w:rsidRPr="000928DB">
        <w:rPr>
          <w:sz w:val="18"/>
          <w:szCs w:val="18"/>
          <w:u w:val="single"/>
        </w:rPr>
        <w:t>Testemunhas</w:t>
      </w:r>
      <w:r w:rsidRPr="000928DB">
        <w:rPr>
          <w:sz w:val="18"/>
          <w:szCs w:val="18"/>
        </w:rPr>
        <w:t>:</w:t>
      </w:r>
    </w:p>
    <w:p w14:paraId="07F71534" w14:textId="517FE67E" w:rsidR="00061E4B" w:rsidRPr="000928DB" w:rsidRDefault="00061E4B" w:rsidP="00061E4B">
      <w:pPr>
        <w:keepNext/>
        <w:outlineLvl w:val="3"/>
        <w:rPr>
          <w:b/>
          <w:sz w:val="18"/>
          <w:szCs w:val="18"/>
          <w:lang w:val="it-IT"/>
        </w:rPr>
      </w:pPr>
    </w:p>
    <w:p w14:paraId="32BA5C6C" w14:textId="77777777" w:rsidR="000C0A9E" w:rsidRPr="000928DB" w:rsidRDefault="000C0A9E" w:rsidP="00061E4B">
      <w:pPr>
        <w:keepNext/>
        <w:outlineLvl w:val="3"/>
        <w:rPr>
          <w:b/>
          <w:sz w:val="18"/>
          <w:szCs w:val="18"/>
          <w:lang w:val="it-IT"/>
        </w:rPr>
      </w:pPr>
    </w:p>
    <w:p w14:paraId="463854E4" w14:textId="77777777" w:rsidR="00061E4B" w:rsidRPr="000928DB" w:rsidRDefault="00061E4B" w:rsidP="00061E4B">
      <w:pPr>
        <w:tabs>
          <w:tab w:val="left" w:pos="1843"/>
          <w:tab w:val="left" w:pos="4962"/>
        </w:tabs>
        <w:jc w:val="both"/>
        <w:rPr>
          <w:b/>
          <w:sz w:val="18"/>
          <w:szCs w:val="18"/>
        </w:rPr>
      </w:pPr>
    </w:p>
    <w:p w14:paraId="1334D024" w14:textId="77777777" w:rsidR="00306570" w:rsidRPr="000928DB" w:rsidRDefault="00306570" w:rsidP="00061E4B">
      <w:pPr>
        <w:tabs>
          <w:tab w:val="left" w:pos="1843"/>
          <w:tab w:val="left" w:pos="4962"/>
        </w:tabs>
        <w:jc w:val="both"/>
        <w:rPr>
          <w:b/>
          <w:sz w:val="18"/>
          <w:szCs w:val="18"/>
        </w:rPr>
      </w:pPr>
    </w:p>
    <w:p w14:paraId="645749B8" w14:textId="77777777" w:rsidR="00306570" w:rsidRPr="000928DB" w:rsidRDefault="00306570" w:rsidP="00061E4B">
      <w:pPr>
        <w:tabs>
          <w:tab w:val="left" w:pos="1843"/>
          <w:tab w:val="left" w:pos="4962"/>
        </w:tabs>
        <w:jc w:val="both"/>
        <w:rPr>
          <w:b/>
          <w:sz w:val="18"/>
          <w:szCs w:val="18"/>
        </w:rPr>
      </w:pPr>
    </w:p>
    <w:p w14:paraId="7A1D8119" w14:textId="4D7B6C5A" w:rsidR="00061E4B" w:rsidRPr="000928DB" w:rsidRDefault="00061E4B" w:rsidP="00061E4B">
      <w:pPr>
        <w:keepNext/>
        <w:tabs>
          <w:tab w:val="left" w:pos="2835"/>
          <w:tab w:val="left" w:pos="6521"/>
        </w:tabs>
        <w:outlineLvl w:val="3"/>
        <w:rPr>
          <w:b/>
          <w:sz w:val="18"/>
          <w:szCs w:val="18"/>
          <w:lang w:val="it-IT"/>
        </w:rPr>
      </w:pPr>
      <w:r w:rsidRPr="000928DB">
        <w:rPr>
          <w:b/>
          <w:sz w:val="18"/>
          <w:szCs w:val="18"/>
          <w:lang w:val="it-IT"/>
        </w:rPr>
        <w:t xml:space="preserve">Joana Inês Citolin </w:t>
      </w:r>
      <w:r w:rsidR="00484689" w:rsidRPr="000928DB">
        <w:rPr>
          <w:b/>
          <w:sz w:val="18"/>
          <w:szCs w:val="18"/>
          <w:lang w:val="it-IT"/>
        </w:rPr>
        <w:t>Zanovello</w:t>
      </w:r>
      <w:r w:rsidRPr="000928DB">
        <w:rPr>
          <w:b/>
          <w:sz w:val="18"/>
          <w:szCs w:val="18"/>
          <w:lang w:val="it-IT"/>
        </w:rPr>
        <w:t xml:space="preserve">               </w:t>
      </w:r>
      <w:r w:rsidR="00875472" w:rsidRPr="000928DB">
        <w:rPr>
          <w:b/>
          <w:sz w:val="18"/>
          <w:szCs w:val="18"/>
          <w:lang w:val="it-IT"/>
        </w:rPr>
        <w:t xml:space="preserve">           </w:t>
      </w:r>
      <w:r w:rsidR="000928DB">
        <w:rPr>
          <w:b/>
          <w:sz w:val="18"/>
          <w:szCs w:val="18"/>
          <w:lang w:val="it-IT"/>
        </w:rPr>
        <w:t xml:space="preserve">  </w:t>
      </w:r>
      <w:r w:rsidR="00061189" w:rsidRPr="000928DB">
        <w:rPr>
          <w:b/>
          <w:sz w:val="18"/>
          <w:szCs w:val="18"/>
          <w:lang w:val="it-IT"/>
        </w:rPr>
        <w:t xml:space="preserve">  </w:t>
      </w:r>
      <w:r w:rsidR="00875472" w:rsidRPr="000928DB">
        <w:rPr>
          <w:b/>
          <w:sz w:val="18"/>
          <w:szCs w:val="18"/>
          <w:lang w:val="it-IT"/>
        </w:rPr>
        <w:t xml:space="preserve"> </w:t>
      </w:r>
      <w:r w:rsidR="00773A87">
        <w:rPr>
          <w:b/>
          <w:sz w:val="18"/>
          <w:szCs w:val="18"/>
          <w:lang w:val="it-IT"/>
        </w:rPr>
        <w:t>Lenita Zanovello Tomazi</w:t>
      </w:r>
      <w:r w:rsidRPr="000928DB">
        <w:rPr>
          <w:b/>
          <w:sz w:val="18"/>
          <w:szCs w:val="18"/>
          <w:lang w:val="it-IT"/>
        </w:rPr>
        <w:t xml:space="preserve">         </w:t>
      </w:r>
      <w:r w:rsidR="00FC4175" w:rsidRPr="000928DB">
        <w:rPr>
          <w:b/>
          <w:sz w:val="18"/>
          <w:szCs w:val="18"/>
          <w:lang w:val="it-IT"/>
        </w:rPr>
        <w:t xml:space="preserve">     </w:t>
      </w:r>
      <w:r w:rsidRPr="000928DB">
        <w:rPr>
          <w:b/>
          <w:sz w:val="18"/>
          <w:szCs w:val="18"/>
          <w:lang w:val="it-IT"/>
        </w:rPr>
        <w:t xml:space="preserve"> </w:t>
      </w:r>
      <w:r w:rsidR="00875472" w:rsidRPr="000928DB">
        <w:rPr>
          <w:b/>
          <w:sz w:val="18"/>
          <w:szCs w:val="18"/>
          <w:lang w:val="it-IT"/>
        </w:rPr>
        <w:t xml:space="preserve">                </w:t>
      </w:r>
      <w:r w:rsidR="000928DB">
        <w:rPr>
          <w:b/>
          <w:sz w:val="18"/>
          <w:szCs w:val="18"/>
          <w:lang w:val="it-IT"/>
        </w:rPr>
        <w:t xml:space="preserve">    </w:t>
      </w:r>
      <w:r w:rsidR="00875472" w:rsidRPr="000928DB">
        <w:rPr>
          <w:b/>
          <w:sz w:val="18"/>
          <w:szCs w:val="18"/>
          <w:lang w:val="it-IT"/>
        </w:rPr>
        <w:t xml:space="preserve">  </w:t>
      </w:r>
      <w:r w:rsidR="000928DB" w:rsidRPr="000928DB">
        <w:rPr>
          <w:b/>
          <w:bCs/>
          <w:sz w:val="18"/>
          <w:szCs w:val="18"/>
        </w:rPr>
        <w:t>Assessoria Jurídica do Município de</w:t>
      </w:r>
    </w:p>
    <w:p w14:paraId="016A771F" w14:textId="2569FF6C" w:rsidR="000A5DF0" w:rsidRPr="000928DB" w:rsidRDefault="00061E4B" w:rsidP="00835290">
      <w:pPr>
        <w:jc w:val="both"/>
        <w:rPr>
          <w:sz w:val="18"/>
          <w:szCs w:val="18"/>
        </w:rPr>
      </w:pPr>
      <w:r w:rsidRPr="000928DB">
        <w:rPr>
          <w:sz w:val="18"/>
          <w:szCs w:val="18"/>
        </w:rPr>
        <w:t xml:space="preserve">CPF/MF nº: 018.029.630-22   </w:t>
      </w:r>
      <w:r w:rsidR="00484689" w:rsidRPr="000928DB">
        <w:rPr>
          <w:sz w:val="18"/>
          <w:szCs w:val="18"/>
        </w:rPr>
        <w:t xml:space="preserve">           </w:t>
      </w:r>
      <w:r w:rsidRPr="000928DB">
        <w:rPr>
          <w:sz w:val="18"/>
          <w:szCs w:val="18"/>
        </w:rPr>
        <w:t xml:space="preserve">  </w:t>
      </w:r>
      <w:r w:rsidR="00875472" w:rsidRPr="000928DB">
        <w:rPr>
          <w:sz w:val="18"/>
          <w:szCs w:val="18"/>
        </w:rPr>
        <w:t xml:space="preserve">    </w:t>
      </w:r>
      <w:r w:rsidR="000928DB">
        <w:rPr>
          <w:sz w:val="18"/>
          <w:szCs w:val="18"/>
        </w:rPr>
        <w:t xml:space="preserve">              </w:t>
      </w:r>
      <w:r w:rsidRPr="000928DB">
        <w:rPr>
          <w:sz w:val="18"/>
          <w:szCs w:val="18"/>
        </w:rPr>
        <w:t>CPF/MF nº:</w:t>
      </w:r>
      <w:r w:rsidR="007E5457" w:rsidRPr="000928DB">
        <w:rPr>
          <w:sz w:val="18"/>
          <w:szCs w:val="18"/>
        </w:rPr>
        <w:t xml:space="preserve"> </w:t>
      </w:r>
      <w:r w:rsidR="00773A87">
        <w:rPr>
          <w:sz w:val="18"/>
          <w:szCs w:val="18"/>
        </w:rPr>
        <w:t>003.969.520-46</w:t>
      </w:r>
      <w:r w:rsidRPr="000928DB">
        <w:rPr>
          <w:sz w:val="18"/>
          <w:szCs w:val="18"/>
        </w:rPr>
        <w:t xml:space="preserve">            </w:t>
      </w:r>
      <w:r w:rsidR="00875472" w:rsidRPr="000928DB">
        <w:rPr>
          <w:sz w:val="18"/>
          <w:szCs w:val="18"/>
        </w:rPr>
        <w:t xml:space="preserve">                 </w:t>
      </w:r>
      <w:r w:rsidR="000928DB">
        <w:rPr>
          <w:sz w:val="18"/>
          <w:szCs w:val="18"/>
        </w:rPr>
        <w:t xml:space="preserve">                       </w:t>
      </w:r>
      <w:r w:rsidR="00875472" w:rsidRPr="000928DB">
        <w:rPr>
          <w:sz w:val="18"/>
          <w:szCs w:val="18"/>
        </w:rPr>
        <w:t xml:space="preserve"> </w:t>
      </w:r>
      <w:r w:rsidR="000928DB">
        <w:rPr>
          <w:b/>
          <w:bCs/>
          <w:sz w:val="18"/>
          <w:szCs w:val="18"/>
        </w:rPr>
        <w:t>Cotiporã</w:t>
      </w:r>
      <w:r w:rsidR="00FC4175" w:rsidRPr="000928DB">
        <w:rPr>
          <w:b/>
          <w:bCs/>
          <w:sz w:val="18"/>
          <w:szCs w:val="18"/>
        </w:rPr>
        <w:t xml:space="preserve"> </w:t>
      </w:r>
    </w:p>
    <w:sectPr w:rsidR="000A5DF0" w:rsidRPr="000928DB" w:rsidSect="00FE5F12">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849"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F862" w14:textId="77777777" w:rsidR="00161DBE" w:rsidRDefault="00161DBE" w:rsidP="00965D67">
      <w:r>
        <w:separator/>
      </w:r>
    </w:p>
  </w:endnote>
  <w:endnote w:type="continuationSeparator" w:id="0">
    <w:p w14:paraId="7287EDE3" w14:textId="77777777" w:rsidR="00161DBE" w:rsidRDefault="00161DB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000000"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83D03" w14:textId="77777777" w:rsidR="00161DBE" w:rsidRDefault="00161DBE" w:rsidP="00965D67">
      <w:r>
        <w:separator/>
      </w:r>
    </w:p>
  </w:footnote>
  <w:footnote w:type="continuationSeparator" w:id="0">
    <w:p w14:paraId="4E993C4D" w14:textId="77777777" w:rsidR="00161DBE" w:rsidRDefault="00161DB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1944879342" name="Imagem 194487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3A"/>
    <w:multiLevelType w:val="hybridMultilevel"/>
    <w:tmpl w:val="52C60594"/>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7982433F"/>
    <w:multiLevelType w:val="hybridMultilevel"/>
    <w:tmpl w:val="FE46572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0637539">
    <w:abstractNumId w:val="2"/>
  </w:num>
  <w:num w:numId="2" w16cid:durableId="662927434">
    <w:abstractNumId w:val="4"/>
  </w:num>
  <w:num w:numId="3" w16cid:durableId="786654335">
    <w:abstractNumId w:val="1"/>
  </w:num>
  <w:num w:numId="4" w16cid:durableId="1640917193">
    <w:abstractNumId w:val="3"/>
  </w:num>
  <w:num w:numId="5" w16cid:durableId="1870218564">
    <w:abstractNumId w:val="5"/>
  </w:num>
  <w:num w:numId="6" w16cid:durableId="73990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189"/>
    <w:rsid w:val="00061E4B"/>
    <w:rsid w:val="00070507"/>
    <w:rsid w:val="00071886"/>
    <w:rsid w:val="0007191A"/>
    <w:rsid w:val="0007559C"/>
    <w:rsid w:val="00080B64"/>
    <w:rsid w:val="0008465D"/>
    <w:rsid w:val="000928DB"/>
    <w:rsid w:val="00096B72"/>
    <w:rsid w:val="000A5DF0"/>
    <w:rsid w:val="000C0A9E"/>
    <w:rsid w:val="000C68A2"/>
    <w:rsid w:val="000C6C56"/>
    <w:rsid w:val="000C78C7"/>
    <w:rsid w:val="000D2671"/>
    <w:rsid w:val="000E5D3A"/>
    <w:rsid w:val="000E6004"/>
    <w:rsid w:val="000F5BB0"/>
    <w:rsid w:val="00111B31"/>
    <w:rsid w:val="00122FA4"/>
    <w:rsid w:val="00123BD0"/>
    <w:rsid w:val="0012624A"/>
    <w:rsid w:val="00134260"/>
    <w:rsid w:val="00146F4F"/>
    <w:rsid w:val="00160C45"/>
    <w:rsid w:val="00161DBE"/>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1E796C"/>
    <w:rsid w:val="002219BB"/>
    <w:rsid w:val="002223B9"/>
    <w:rsid w:val="002233F5"/>
    <w:rsid w:val="0023218B"/>
    <w:rsid w:val="002327E9"/>
    <w:rsid w:val="00242A87"/>
    <w:rsid w:val="00256F0B"/>
    <w:rsid w:val="00261B06"/>
    <w:rsid w:val="00262171"/>
    <w:rsid w:val="002706CF"/>
    <w:rsid w:val="002728A9"/>
    <w:rsid w:val="00275ABF"/>
    <w:rsid w:val="00281598"/>
    <w:rsid w:val="002820DF"/>
    <w:rsid w:val="00287A37"/>
    <w:rsid w:val="00287C7B"/>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A1E"/>
    <w:rsid w:val="002D6B3E"/>
    <w:rsid w:val="002D7B73"/>
    <w:rsid w:val="002F399D"/>
    <w:rsid w:val="002F622E"/>
    <w:rsid w:val="0030299B"/>
    <w:rsid w:val="0030340E"/>
    <w:rsid w:val="00306570"/>
    <w:rsid w:val="003069F1"/>
    <w:rsid w:val="00311DF2"/>
    <w:rsid w:val="00311DF6"/>
    <w:rsid w:val="00311ED2"/>
    <w:rsid w:val="00332123"/>
    <w:rsid w:val="003322F5"/>
    <w:rsid w:val="00333849"/>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E7394"/>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E4687"/>
    <w:rsid w:val="004F4567"/>
    <w:rsid w:val="004F4DE0"/>
    <w:rsid w:val="00501158"/>
    <w:rsid w:val="005025C8"/>
    <w:rsid w:val="00505206"/>
    <w:rsid w:val="00507254"/>
    <w:rsid w:val="005253EF"/>
    <w:rsid w:val="0053008B"/>
    <w:rsid w:val="00535013"/>
    <w:rsid w:val="00536469"/>
    <w:rsid w:val="005445DD"/>
    <w:rsid w:val="00557F8F"/>
    <w:rsid w:val="0056130E"/>
    <w:rsid w:val="005705D7"/>
    <w:rsid w:val="00572DBC"/>
    <w:rsid w:val="00575853"/>
    <w:rsid w:val="005806AE"/>
    <w:rsid w:val="00591BCF"/>
    <w:rsid w:val="00594CD4"/>
    <w:rsid w:val="00594E4E"/>
    <w:rsid w:val="005952A4"/>
    <w:rsid w:val="00595C58"/>
    <w:rsid w:val="005969CC"/>
    <w:rsid w:val="005975FF"/>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4AC5"/>
    <w:rsid w:val="00645899"/>
    <w:rsid w:val="00652916"/>
    <w:rsid w:val="0065531D"/>
    <w:rsid w:val="00662227"/>
    <w:rsid w:val="00671A7D"/>
    <w:rsid w:val="0067203A"/>
    <w:rsid w:val="0067264C"/>
    <w:rsid w:val="00673FFD"/>
    <w:rsid w:val="00681991"/>
    <w:rsid w:val="006B5F22"/>
    <w:rsid w:val="006C0725"/>
    <w:rsid w:val="006C2D1A"/>
    <w:rsid w:val="006C33D7"/>
    <w:rsid w:val="006C55C1"/>
    <w:rsid w:val="006C68E5"/>
    <w:rsid w:val="006C719B"/>
    <w:rsid w:val="006D4DEC"/>
    <w:rsid w:val="006E4672"/>
    <w:rsid w:val="006E5A08"/>
    <w:rsid w:val="006F059F"/>
    <w:rsid w:val="006F2799"/>
    <w:rsid w:val="00702E4C"/>
    <w:rsid w:val="007070AD"/>
    <w:rsid w:val="00716D47"/>
    <w:rsid w:val="00747B68"/>
    <w:rsid w:val="00750A06"/>
    <w:rsid w:val="0075343A"/>
    <w:rsid w:val="00755024"/>
    <w:rsid w:val="00755273"/>
    <w:rsid w:val="00760E8D"/>
    <w:rsid w:val="00762B69"/>
    <w:rsid w:val="00773A87"/>
    <w:rsid w:val="00774FC4"/>
    <w:rsid w:val="00782586"/>
    <w:rsid w:val="00783424"/>
    <w:rsid w:val="007A2AA2"/>
    <w:rsid w:val="007B16D2"/>
    <w:rsid w:val="007B5CA4"/>
    <w:rsid w:val="007B78C9"/>
    <w:rsid w:val="007C1E85"/>
    <w:rsid w:val="007D1788"/>
    <w:rsid w:val="007D25ED"/>
    <w:rsid w:val="007D62E9"/>
    <w:rsid w:val="007E0A6C"/>
    <w:rsid w:val="007E182C"/>
    <w:rsid w:val="007E4645"/>
    <w:rsid w:val="007E5457"/>
    <w:rsid w:val="007F05E3"/>
    <w:rsid w:val="00811EAA"/>
    <w:rsid w:val="00816E10"/>
    <w:rsid w:val="008173B3"/>
    <w:rsid w:val="00832777"/>
    <w:rsid w:val="00834335"/>
    <w:rsid w:val="00835290"/>
    <w:rsid w:val="0083640C"/>
    <w:rsid w:val="0084175A"/>
    <w:rsid w:val="00844C26"/>
    <w:rsid w:val="00847784"/>
    <w:rsid w:val="0085158A"/>
    <w:rsid w:val="008515B3"/>
    <w:rsid w:val="0085196A"/>
    <w:rsid w:val="00865DC0"/>
    <w:rsid w:val="00867C9B"/>
    <w:rsid w:val="00872CD6"/>
    <w:rsid w:val="00875472"/>
    <w:rsid w:val="00877121"/>
    <w:rsid w:val="008821DC"/>
    <w:rsid w:val="008904B9"/>
    <w:rsid w:val="00890A65"/>
    <w:rsid w:val="00892162"/>
    <w:rsid w:val="008931A3"/>
    <w:rsid w:val="00897A59"/>
    <w:rsid w:val="008B09FF"/>
    <w:rsid w:val="008B2892"/>
    <w:rsid w:val="008B383E"/>
    <w:rsid w:val="008B455D"/>
    <w:rsid w:val="008B7D21"/>
    <w:rsid w:val="008C6967"/>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76BA"/>
    <w:rsid w:val="00967DEB"/>
    <w:rsid w:val="0097055E"/>
    <w:rsid w:val="009872B0"/>
    <w:rsid w:val="009902CB"/>
    <w:rsid w:val="0099160A"/>
    <w:rsid w:val="00994FB8"/>
    <w:rsid w:val="009A5614"/>
    <w:rsid w:val="009A7B99"/>
    <w:rsid w:val="009B750F"/>
    <w:rsid w:val="009C1B34"/>
    <w:rsid w:val="009C4933"/>
    <w:rsid w:val="009D21F9"/>
    <w:rsid w:val="009D63DF"/>
    <w:rsid w:val="009E1E8D"/>
    <w:rsid w:val="009F25C8"/>
    <w:rsid w:val="00A005AC"/>
    <w:rsid w:val="00A10A54"/>
    <w:rsid w:val="00A1703B"/>
    <w:rsid w:val="00A2079B"/>
    <w:rsid w:val="00A32287"/>
    <w:rsid w:val="00A327AE"/>
    <w:rsid w:val="00A475D4"/>
    <w:rsid w:val="00A67E42"/>
    <w:rsid w:val="00A712F2"/>
    <w:rsid w:val="00A731E1"/>
    <w:rsid w:val="00A83DC1"/>
    <w:rsid w:val="00A863A2"/>
    <w:rsid w:val="00AA26B7"/>
    <w:rsid w:val="00AC0A6F"/>
    <w:rsid w:val="00AC188A"/>
    <w:rsid w:val="00AC3037"/>
    <w:rsid w:val="00AD02A2"/>
    <w:rsid w:val="00AD0965"/>
    <w:rsid w:val="00AE0E06"/>
    <w:rsid w:val="00AE5B45"/>
    <w:rsid w:val="00AF1AC4"/>
    <w:rsid w:val="00AF1FD5"/>
    <w:rsid w:val="00B511B0"/>
    <w:rsid w:val="00B5653A"/>
    <w:rsid w:val="00B56737"/>
    <w:rsid w:val="00B56EB2"/>
    <w:rsid w:val="00B6114E"/>
    <w:rsid w:val="00B80E88"/>
    <w:rsid w:val="00B8224E"/>
    <w:rsid w:val="00B828D4"/>
    <w:rsid w:val="00B95397"/>
    <w:rsid w:val="00B95902"/>
    <w:rsid w:val="00BA2F43"/>
    <w:rsid w:val="00BA3A10"/>
    <w:rsid w:val="00BA5F2B"/>
    <w:rsid w:val="00BA6DDA"/>
    <w:rsid w:val="00BB1139"/>
    <w:rsid w:val="00BB1E51"/>
    <w:rsid w:val="00BB2B8B"/>
    <w:rsid w:val="00BC0664"/>
    <w:rsid w:val="00BC57C4"/>
    <w:rsid w:val="00BC60DA"/>
    <w:rsid w:val="00BC7778"/>
    <w:rsid w:val="00BD17F7"/>
    <w:rsid w:val="00BD5B2A"/>
    <w:rsid w:val="00BE2273"/>
    <w:rsid w:val="00BE24FC"/>
    <w:rsid w:val="00BE3A36"/>
    <w:rsid w:val="00BF52FE"/>
    <w:rsid w:val="00BF63F3"/>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B6367"/>
    <w:rsid w:val="00CC1559"/>
    <w:rsid w:val="00CD0EF0"/>
    <w:rsid w:val="00CD14B4"/>
    <w:rsid w:val="00CD36C6"/>
    <w:rsid w:val="00CD503E"/>
    <w:rsid w:val="00CE1C93"/>
    <w:rsid w:val="00CE3D41"/>
    <w:rsid w:val="00CE41D5"/>
    <w:rsid w:val="00CE794D"/>
    <w:rsid w:val="00CF56E7"/>
    <w:rsid w:val="00CF5A76"/>
    <w:rsid w:val="00CF6DCA"/>
    <w:rsid w:val="00D012E1"/>
    <w:rsid w:val="00D14B40"/>
    <w:rsid w:val="00D30523"/>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95A07"/>
    <w:rsid w:val="00D9655F"/>
    <w:rsid w:val="00DA27CC"/>
    <w:rsid w:val="00DA31D8"/>
    <w:rsid w:val="00DA6DDF"/>
    <w:rsid w:val="00DB07B6"/>
    <w:rsid w:val="00DB46B9"/>
    <w:rsid w:val="00DB500F"/>
    <w:rsid w:val="00DC5FD4"/>
    <w:rsid w:val="00DE0CAF"/>
    <w:rsid w:val="00DE30B5"/>
    <w:rsid w:val="00DE3FBF"/>
    <w:rsid w:val="00E0725F"/>
    <w:rsid w:val="00E12BDA"/>
    <w:rsid w:val="00E21247"/>
    <w:rsid w:val="00E25E17"/>
    <w:rsid w:val="00E27DB4"/>
    <w:rsid w:val="00E303BD"/>
    <w:rsid w:val="00E345DD"/>
    <w:rsid w:val="00E47045"/>
    <w:rsid w:val="00E54327"/>
    <w:rsid w:val="00E72EB7"/>
    <w:rsid w:val="00E828F6"/>
    <w:rsid w:val="00E90362"/>
    <w:rsid w:val="00EA2AFD"/>
    <w:rsid w:val="00EA47C6"/>
    <w:rsid w:val="00EC0872"/>
    <w:rsid w:val="00EE0994"/>
    <w:rsid w:val="00EE13CD"/>
    <w:rsid w:val="00EE70D4"/>
    <w:rsid w:val="00EF2B76"/>
    <w:rsid w:val="00EF7C6C"/>
    <w:rsid w:val="00F008D9"/>
    <w:rsid w:val="00F02C83"/>
    <w:rsid w:val="00F11670"/>
    <w:rsid w:val="00F238A2"/>
    <w:rsid w:val="00F251DB"/>
    <w:rsid w:val="00F25922"/>
    <w:rsid w:val="00F26DF1"/>
    <w:rsid w:val="00F40A0C"/>
    <w:rsid w:val="00F47D7A"/>
    <w:rsid w:val="00F53929"/>
    <w:rsid w:val="00F56BF9"/>
    <w:rsid w:val="00F60398"/>
    <w:rsid w:val="00F6350A"/>
    <w:rsid w:val="00F7520E"/>
    <w:rsid w:val="00F80B16"/>
    <w:rsid w:val="00F865AA"/>
    <w:rsid w:val="00F91D5A"/>
    <w:rsid w:val="00F970CD"/>
    <w:rsid w:val="00F975C9"/>
    <w:rsid w:val="00FB1E27"/>
    <w:rsid w:val="00FC0646"/>
    <w:rsid w:val="00FC4175"/>
    <w:rsid w:val="00FD3A68"/>
    <w:rsid w:val="00FE1A65"/>
    <w:rsid w:val="00FE5E92"/>
    <w:rsid w:val="00FE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Pages>
  <Words>1830</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Leticia Frizon</cp:lastModifiedBy>
  <cp:revision>93</cp:revision>
  <cp:lastPrinted>2023-11-09T19:12:00Z</cp:lastPrinted>
  <dcterms:created xsi:type="dcterms:W3CDTF">2020-06-25T14:07:00Z</dcterms:created>
  <dcterms:modified xsi:type="dcterms:W3CDTF">2023-11-09T19:12:00Z</dcterms:modified>
</cp:coreProperties>
</file>