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19B3" w14:textId="356DDA0E" w:rsidR="0028291C" w:rsidRDefault="0028291C" w:rsidP="00DB1E8B">
      <w:pPr>
        <w:pStyle w:val="Ttulo3"/>
        <w:keepLines w:val="0"/>
        <w:numPr>
          <w:ilvl w:val="2"/>
          <w:numId w:val="1"/>
        </w:numPr>
        <w:tabs>
          <w:tab w:val="left" w:pos="0"/>
        </w:tabs>
        <w:suppressAutoHyphens/>
        <w:spacing w:before="0"/>
        <w:jc w:val="center"/>
        <w:rPr>
          <w:rFonts w:ascii="Times New Roman" w:eastAsia="Times New Roman" w:hAnsi="Times New Roman" w:cs="Times New Roman"/>
          <w:color w:val="auto"/>
          <w:sz w:val="18"/>
          <w:szCs w:val="18"/>
        </w:rPr>
      </w:pPr>
      <w:r w:rsidRPr="001C0EF8">
        <w:rPr>
          <w:rFonts w:ascii="Times New Roman" w:eastAsia="Times New Roman" w:hAnsi="Times New Roman" w:cs="Times New Roman"/>
          <w:color w:val="auto"/>
          <w:sz w:val="18"/>
          <w:szCs w:val="18"/>
        </w:rPr>
        <w:t>CONTRATO</w:t>
      </w:r>
      <w:r w:rsidRPr="001C0EF8">
        <w:rPr>
          <w:rFonts w:ascii="Times New Roman" w:eastAsia="Times New Roman" w:hAnsi="Times New Roman" w:cs="Times New Roman"/>
          <w:b w:val="0"/>
          <w:color w:val="auto"/>
          <w:sz w:val="18"/>
          <w:szCs w:val="18"/>
        </w:rPr>
        <w:t xml:space="preserve"> </w:t>
      </w:r>
      <w:r w:rsidRPr="001C0EF8">
        <w:rPr>
          <w:rFonts w:ascii="Times New Roman" w:eastAsia="Times New Roman" w:hAnsi="Times New Roman" w:cs="Times New Roman"/>
          <w:color w:val="auto"/>
          <w:sz w:val="18"/>
          <w:szCs w:val="18"/>
        </w:rPr>
        <w:t>DE</w:t>
      </w:r>
      <w:r w:rsidR="00EF1297" w:rsidRPr="001C0EF8">
        <w:rPr>
          <w:rFonts w:ascii="Times New Roman" w:hAnsi="Times New Roman" w:cs="Times New Roman"/>
          <w:color w:val="auto"/>
          <w:sz w:val="18"/>
          <w:szCs w:val="18"/>
        </w:rPr>
        <w:t xml:space="preserve"> </w:t>
      </w:r>
      <w:r w:rsidR="009B799E" w:rsidRPr="001C0EF8">
        <w:rPr>
          <w:rFonts w:ascii="Times New Roman" w:hAnsi="Times New Roman" w:cs="Times New Roman"/>
          <w:color w:val="auto"/>
          <w:sz w:val="18"/>
          <w:szCs w:val="18"/>
        </w:rPr>
        <w:t>FORNECIMENTO</w:t>
      </w:r>
      <w:r w:rsidRPr="001C0EF8">
        <w:rPr>
          <w:rFonts w:ascii="Times New Roman" w:eastAsia="Times New Roman" w:hAnsi="Times New Roman" w:cs="Times New Roman"/>
          <w:color w:val="auto"/>
          <w:sz w:val="18"/>
          <w:szCs w:val="18"/>
        </w:rPr>
        <w:t xml:space="preserve"> Nº </w:t>
      </w:r>
      <w:r w:rsidR="002504F2">
        <w:rPr>
          <w:rFonts w:ascii="Times New Roman" w:eastAsia="Times New Roman" w:hAnsi="Times New Roman" w:cs="Times New Roman"/>
          <w:color w:val="auto"/>
          <w:sz w:val="18"/>
          <w:szCs w:val="18"/>
        </w:rPr>
        <w:t>195/2023</w:t>
      </w:r>
    </w:p>
    <w:p w14:paraId="74D07CBA" w14:textId="77777777" w:rsidR="001C0EF8" w:rsidRPr="001C0EF8" w:rsidRDefault="001C0EF8" w:rsidP="001C0EF8"/>
    <w:p w14:paraId="646ADBCA" w14:textId="52531F88"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3954F5" w:rsidRPr="009B671A">
        <w:rPr>
          <w:sz w:val="18"/>
          <w:szCs w:val="18"/>
        </w:rPr>
        <w:t>s</w:t>
      </w:r>
      <w:r w:rsidR="001C0EF8">
        <w:rPr>
          <w:sz w:val="18"/>
          <w:szCs w:val="18"/>
        </w:rPr>
        <w:t xml:space="preserve">eu </w:t>
      </w:r>
      <w:r w:rsidR="001C0EF8" w:rsidRPr="00CD2741">
        <w:rPr>
          <w:sz w:val="18"/>
          <w:szCs w:val="18"/>
        </w:rPr>
        <w:t xml:space="preserve">Prefeito Municipal Senhor </w:t>
      </w:r>
      <w:proofErr w:type="spellStart"/>
      <w:r w:rsidR="001C0EF8" w:rsidRPr="00CD2741">
        <w:rPr>
          <w:sz w:val="18"/>
          <w:szCs w:val="18"/>
        </w:rPr>
        <w:t>Ivelton</w:t>
      </w:r>
      <w:proofErr w:type="spellEnd"/>
      <w:r w:rsidR="001C0EF8" w:rsidRPr="00CD2741">
        <w:rPr>
          <w:sz w:val="18"/>
          <w:szCs w:val="18"/>
        </w:rPr>
        <w:t xml:space="preserve"> Mateus Zardo, brasileiro, solteiro, portador da Identidade nº 8090448245, expedida pela SJS/RS, inscrito no CPF/MF sob nº 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1C0EF8">
        <w:rPr>
          <w:b/>
          <w:sz w:val="18"/>
          <w:szCs w:val="18"/>
        </w:rPr>
        <w:t>RESTAURANTE CANTINA DI VENETO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1C0EF8">
        <w:rPr>
          <w:sz w:val="18"/>
          <w:szCs w:val="18"/>
        </w:rPr>
        <w:t xml:space="preserve"> 07.023.822/0001-37</w:t>
      </w:r>
      <w:r w:rsidRPr="009B671A">
        <w:rPr>
          <w:sz w:val="18"/>
          <w:szCs w:val="18"/>
        </w:rPr>
        <w:t>, com sede</w:t>
      </w:r>
      <w:r w:rsidR="007E424E">
        <w:rPr>
          <w:sz w:val="18"/>
          <w:szCs w:val="18"/>
        </w:rPr>
        <w:t xml:space="preserve"> na Rua </w:t>
      </w:r>
      <w:r w:rsidR="001C0EF8">
        <w:rPr>
          <w:sz w:val="18"/>
          <w:szCs w:val="18"/>
        </w:rPr>
        <w:t>1. De Maio</w:t>
      </w:r>
      <w:r w:rsidR="00EF016E">
        <w:rPr>
          <w:sz w:val="18"/>
          <w:szCs w:val="18"/>
        </w:rPr>
        <w:t xml:space="preserve">, </w:t>
      </w:r>
      <w:r w:rsidR="00957B3F" w:rsidRPr="009B671A">
        <w:rPr>
          <w:sz w:val="18"/>
          <w:szCs w:val="18"/>
        </w:rPr>
        <w:t xml:space="preserve">nº </w:t>
      </w:r>
      <w:r w:rsidR="001C0EF8">
        <w:rPr>
          <w:sz w:val="18"/>
          <w:szCs w:val="18"/>
        </w:rPr>
        <w:t>20</w:t>
      </w:r>
      <w:r w:rsidRPr="009B671A">
        <w:rPr>
          <w:sz w:val="18"/>
          <w:szCs w:val="18"/>
        </w:rPr>
        <w:t>,</w:t>
      </w:r>
      <w:r w:rsidR="007E424E">
        <w:rPr>
          <w:sz w:val="18"/>
          <w:szCs w:val="18"/>
        </w:rPr>
        <w:t xml:space="preserve"> Bairro Centro em</w:t>
      </w:r>
      <w:r w:rsidR="00957B3F" w:rsidRPr="009B671A">
        <w:rPr>
          <w:sz w:val="18"/>
          <w:szCs w:val="18"/>
        </w:rPr>
        <w:t xml:space="preserve"> </w:t>
      </w:r>
      <w:proofErr w:type="gramStart"/>
      <w:r w:rsidR="001C0EF8">
        <w:rPr>
          <w:sz w:val="18"/>
          <w:szCs w:val="18"/>
        </w:rPr>
        <w:t>Cotiporã</w:t>
      </w:r>
      <w:r w:rsidRPr="009B671A">
        <w:rPr>
          <w:sz w:val="18"/>
          <w:szCs w:val="18"/>
        </w:rPr>
        <w:t>(</w:t>
      </w:r>
      <w:proofErr w:type="gramEnd"/>
      <w:r w:rsidRPr="009B671A">
        <w:rPr>
          <w:sz w:val="18"/>
          <w:szCs w:val="18"/>
        </w:rPr>
        <w:t>RS), doravante denominada simplesmente CONTRATADA, neste ato representada por s</w:t>
      </w:r>
      <w:r w:rsidR="007E424E">
        <w:rPr>
          <w:sz w:val="18"/>
          <w:szCs w:val="18"/>
        </w:rPr>
        <w:t>ua</w:t>
      </w:r>
      <w:r w:rsidR="00957B3F" w:rsidRPr="009B671A">
        <w:rPr>
          <w:sz w:val="18"/>
          <w:szCs w:val="18"/>
        </w:rPr>
        <w:t xml:space="preserve"> Administrador</w:t>
      </w:r>
      <w:r w:rsidR="007E424E">
        <w:rPr>
          <w:sz w:val="18"/>
          <w:szCs w:val="18"/>
        </w:rPr>
        <w:t>a</w:t>
      </w:r>
      <w:r w:rsidRPr="009B671A">
        <w:rPr>
          <w:sz w:val="18"/>
          <w:szCs w:val="18"/>
        </w:rPr>
        <w:t xml:space="preserve"> </w:t>
      </w:r>
      <w:r w:rsidR="007E424E">
        <w:rPr>
          <w:sz w:val="18"/>
          <w:szCs w:val="18"/>
        </w:rPr>
        <w:t xml:space="preserve">a </w:t>
      </w:r>
      <w:r w:rsidRPr="009B671A">
        <w:rPr>
          <w:sz w:val="18"/>
          <w:szCs w:val="18"/>
        </w:rPr>
        <w:t>Senhor</w:t>
      </w:r>
      <w:r w:rsidR="007E424E">
        <w:rPr>
          <w:sz w:val="18"/>
          <w:szCs w:val="18"/>
        </w:rPr>
        <w:t>a</w:t>
      </w:r>
      <w:r w:rsidRPr="009B671A">
        <w:rPr>
          <w:sz w:val="18"/>
          <w:szCs w:val="18"/>
        </w:rPr>
        <w:t xml:space="preserve"> </w:t>
      </w:r>
      <w:proofErr w:type="spellStart"/>
      <w:r w:rsidR="001C0EF8">
        <w:rPr>
          <w:sz w:val="18"/>
          <w:szCs w:val="18"/>
        </w:rPr>
        <w:t>Tiele</w:t>
      </w:r>
      <w:proofErr w:type="spellEnd"/>
      <w:r w:rsidR="001C0EF8">
        <w:rPr>
          <w:sz w:val="18"/>
          <w:szCs w:val="18"/>
        </w:rPr>
        <w:t xml:space="preserve"> Piccoli</w:t>
      </w:r>
      <w:r w:rsidR="007E424E">
        <w:rPr>
          <w:sz w:val="18"/>
          <w:szCs w:val="18"/>
        </w:rPr>
        <w:t xml:space="preserve">, </w:t>
      </w:r>
      <w:r w:rsidR="005C504A" w:rsidRPr="009B671A">
        <w:rPr>
          <w:sz w:val="18"/>
          <w:szCs w:val="18"/>
        </w:rPr>
        <w:t>brasileir</w:t>
      </w:r>
      <w:r w:rsidR="007E424E">
        <w:rPr>
          <w:sz w:val="18"/>
          <w:szCs w:val="18"/>
        </w:rPr>
        <w:t>a</w:t>
      </w:r>
      <w:r w:rsidR="005C504A" w:rsidRPr="009B671A">
        <w:rPr>
          <w:sz w:val="18"/>
          <w:szCs w:val="18"/>
        </w:rPr>
        <w:t xml:space="preserve">, </w:t>
      </w:r>
      <w:r w:rsidR="007E424E">
        <w:rPr>
          <w:sz w:val="18"/>
          <w:szCs w:val="18"/>
        </w:rPr>
        <w:t>solteira</w:t>
      </w:r>
      <w:r w:rsidR="00957B3F" w:rsidRPr="009B671A">
        <w:rPr>
          <w:sz w:val="18"/>
          <w:szCs w:val="18"/>
        </w:rPr>
        <w:t>,</w:t>
      </w:r>
      <w:r w:rsidRPr="009B671A">
        <w:rPr>
          <w:sz w:val="18"/>
          <w:szCs w:val="18"/>
        </w:rPr>
        <w:t xml:space="preserve"> </w:t>
      </w:r>
      <w:r w:rsidR="001C0EF8">
        <w:rPr>
          <w:sz w:val="18"/>
          <w:szCs w:val="18"/>
        </w:rPr>
        <w:t>comerciante</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1C0EF8">
        <w:rPr>
          <w:sz w:val="18"/>
          <w:szCs w:val="18"/>
        </w:rPr>
        <w:t>3097457109</w:t>
      </w:r>
      <w:r w:rsidRPr="009B671A">
        <w:rPr>
          <w:sz w:val="18"/>
          <w:szCs w:val="18"/>
        </w:rPr>
        <w:t xml:space="preserve">, expedida pela </w:t>
      </w:r>
      <w:r w:rsidR="008348F2" w:rsidRPr="009B671A">
        <w:rPr>
          <w:sz w:val="18"/>
          <w:szCs w:val="18"/>
        </w:rPr>
        <w:t>S</w:t>
      </w:r>
      <w:r w:rsidR="007E424E">
        <w:rPr>
          <w:sz w:val="18"/>
          <w:szCs w:val="18"/>
        </w:rPr>
        <w:t>JS</w:t>
      </w:r>
      <w:r w:rsidR="008348F2" w:rsidRPr="009B671A">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1C0EF8">
        <w:rPr>
          <w:sz w:val="18"/>
          <w:szCs w:val="18"/>
        </w:rPr>
        <w:t>012.304.350-69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08C09605"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7E424E">
        <w:rPr>
          <w:sz w:val="18"/>
          <w:szCs w:val="18"/>
        </w:rPr>
        <w:t>7</w:t>
      </w:r>
      <w:r w:rsidR="001C0EF8">
        <w:rPr>
          <w:sz w:val="18"/>
          <w:szCs w:val="18"/>
        </w:rPr>
        <w:t>84</w:t>
      </w:r>
      <w:r w:rsidR="007E424E">
        <w:rPr>
          <w:sz w:val="18"/>
          <w:szCs w:val="18"/>
        </w:rPr>
        <w:t>/202</w:t>
      </w:r>
      <w:r w:rsidR="00477DEC">
        <w:rPr>
          <w:sz w:val="18"/>
          <w:szCs w:val="18"/>
        </w:rPr>
        <w:t>3</w:t>
      </w:r>
      <w:r w:rsidRPr="009B671A">
        <w:rPr>
          <w:sz w:val="18"/>
          <w:szCs w:val="18"/>
        </w:rPr>
        <w:t xml:space="preserve"> e Dispensa de Licitação nº </w:t>
      </w:r>
      <w:r w:rsidR="00805142">
        <w:rPr>
          <w:sz w:val="18"/>
          <w:szCs w:val="18"/>
        </w:rPr>
        <w:t>1</w:t>
      </w:r>
      <w:r w:rsidR="001C0EF8">
        <w:rPr>
          <w:sz w:val="18"/>
          <w:szCs w:val="18"/>
        </w:rPr>
        <w:t>33/2023.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298D9155" w14:textId="6D0D17C4" w:rsidR="001C0EF8" w:rsidRDefault="00A92A11" w:rsidP="00A92A11">
      <w:pPr>
        <w:pStyle w:val="Ttulo"/>
        <w:ind w:right="-2"/>
        <w:jc w:val="both"/>
        <w:rPr>
          <w:b w:val="0"/>
          <w:sz w:val="18"/>
          <w:szCs w:val="18"/>
        </w:rPr>
      </w:pPr>
      <w:r w:rsidRPr="00A92A11">
        <w:rPr>
          <w:bCs/>
          <w:sz w:val="18"/>
          <w:szCs w:val="18"/>
        </w:rPr>
        <w:t>1.1.</w:t>
      </w:r>
      <w:r>
        <w:rPr>
          <w:b w:val="0"/>
          <w:sz w:val="18"/>
          <w:szCs w:val="18"/>
        </w:rPr>
        <w:t xml:space="preserve"> </w:t>
      </w:r>
      <w:r w:rsidR="009B799E" w:rsidRPr="009B671A">
        <w:rPr>
          <w:b w:val="0"/>
          <w:sz w:val="18"/>
          <w:szCs w:val="18"/>
        </w:rPr>
        <w:t xml:space="preserve">O presente contrato tem por objeto a </w:t>
      </w:r>
      <w:bookmarkStart w:id="0" w:name="_Hlk123138025"/>
      <w:r w:rsidR="009B799E" w:rsidRPr="009B671A">
        <w:rPr>
          <w:b w:val="0"/>
          <w:sz w:val="18"/>
          <w:szCs w:val="18"/>
        </w:rPr>
        <w:t>contratação de empresa</w:t>
      </w:r>
      <w:r w:rsidR="001C0EF8">
        <w:rPr>
          <w:b w:val="0"/>
          <w:sz w:val="18"/>
          <w:szCs w:val="18"/>
        </w:rPr>
        <w:t xml:space="preserve"> especializada</w:t>
      </w:r>
      <w:r w:rsidR="009B799E" w:rsidRPr="009B671A">
        <w:rPr>
          <w:b w:val="0"/>
          <w:sz w:val="18"/>
          <w:szCs w:val="18"/>
        </w:rPr>
        <w:t xml:space="preserve"> para </w:t>
      </w:r>
      <w:bookmarkStart w:id="1" w:name="_Hlk142298210"/>
      <w:bookmarkEnd w:id="0"/>
      <w:r w:rsidR="001C0EF8">
        <w:rPr>
          <w:b w:val="0"/>
          <w:sz w:val="18"/>
          <w:szCs w:val="18"/>
        </w:rPr>
        <w:t xml:space="preserve">o fornecimento de refeições para a realização da </w:t>
      </w:r>
      <w:r w:rsidR="001C0EF8" w:rsidRPr="001C0EF8">
        <w:rPr>
          <w:b w:val="0"/>
          <w:sz w:val="18"/>
          <w:szCs w:val="18"/>
        </w:rPr>
        <w:t xml:space="preserve">confraternização em comemoração </w:t>
      </w:r>
      <w:r w:rsidR="00895736">
        <w:rPr>
          <w:b w:val="0"/>
          <w:sz w:val="18"/>
          <w:szCs w:val="18"/>
        </w:rPr>
        <w:t>a</w:t>
      </w:r>
      <w:r w:rsidR="001C0EF8" w:rsidRPr="001C0EF8">
        <w:rPr>
          <w:b w:val="0"/>
          <w:sz w:val="18"/>
          <w:szCs w:val="18"/>
        </w:rPr>
        <w:t>o</w:t>
      </w:r>
      <w:r w:rsidR="00805142" w:rsidRPr="001C0EF8">
        <w:rPr>
          <w:b w:val="0"/>
          <w:sz w:val="18"/>
          <w:szCs w:val="18"/>
        </w:rPr>
        <w:t xml:space="preserve"> dia do</w:t>
      </w:r>
      <w:r w:rsidR="008A41F5" w:rsidRPr="001C0EF8">
        <w:rPr>
          <w:b w:val="0"/>
          <w:sz w:val="18"/>
          <w:szCs w:val="18"/>
        </w:rPr>
        <w:t xml:space="preserve"> I</w:t>
      </w:r>
      <w:r w:rsidR="00805142" w:rsidRPr="001C0EF8">
        <w:rPr>
          <w:b w:val="0"/>
          <w:sz w:val="18"/>
          <w:szCs w:val="18"/>
        </w:rPr>
        <w:t>doso</w:t>
      </w:r>
      <w:r w:rsidR="001C0EF8" w:rsidRPr="001C0EF8">
        <w:rPr>
          <w:b w:val="0"/>
          <w:sz w:val="18"/>
          <w:szCs w:val="18"/>
        </w:rPr>
        <w:t xml:space="preserve">, em </w:t>
      </w:r>
      <w:r w:rsidR="00805142" w:rsidRPr="001C0EF8">
        <w:rPr>
          <w:b w:val="0"/>
          <w:sz w:val="18"/>
          <w:szCs w:val="18"/>
        </w:rPr>
        <w:t>conform</w:t>
      </w:r>
      <w:r w:rsidR="001C0EF8" w:rsidRPr="001C0EF8">
        <w:rPr>
          <w:b w:val="0"/>
          <w:sz w:val="18"/>
          <w:szCs w:val="18"/>
        </w:rPr>
        <w:t xml:space="preserve">idade com </w:t>
      </w:r>
      <w:proofErr w:type="gramStart"/>
      <w:r w:rsidR="001C0EF8" w:rsidRPr="001C0EF8">
        <w:rPr>
          <w:b w:val="0"/>
          <w:sz w:val="18"/>
          <w:szCs w:val="18"/>
        </w:rPr>
        <w:t xml:space="preserve">o </w:t>
      </w:r>
      <w:r w:rsidR="00805142" w:rsidRPr="001C0EF8">
        <w:rPr>
          <w:b w:val="0"/>
          <w:sz w:val="18"/>
          <w:szCs w:val="18"/>
        </w:rPr>
        <w:t xml:space="preserve"> </w:t>
      </w:r>
      <w:r w:rsidR="008A41F5" w:rsidRPr="001C0EF8">
        <w:rPr>
          <w:b w:val="0"/>
          <w:sz w:val="18"/>
          <w:szCs w:val="18"/>
        </w:rPr>
        <w:t>D</w:t>
      </w:r>
      <w:r w:rsidR="00805142" w:rsidRPr="001C0EF8">
        <w:rPr>
          <w:b w:val="0"/>
          <w:sz w:val="18"/>
          <w:szCs w:val="18"/>
        </w:rPr>
        <w:t>ecreto</w:t>
      </w:r>
      <w:proofErr w:type="gramEnd"/>
      <w:r w:rsidR="008A41F5" w:rsidRPr="001C0EF8">
        <w:rPr>
          <w:b w:val="0"/>
          <w:sz w:val="18"/>
          <w:szCs w:val="18"/>
        </w:rPr>
        <w:t xml:space="preserve"> Municipal</w:t>
      </w:r>
      <w:r w:rsidR="00805142" w:rsidRPr="001C0EF8">
        <w:rPr>
          <w:b w:val="0"/>
          <w:sz w:val="18"/>
          <w:szCs w:val="18"/>
        </w:rPr>
        <w:t xml:space="preserve"> 4.227/2</w:t>
      </w:r>
      <w:bookmarkEnd w:id="1"/>
      <w:r w:rsidR="00895736">
        <w:rPr>
          <w:b w:val="0"/>
          <w:sz w:val="18"/>
          <w:szCs w:val="18"/>
        </w:rPr>
        <w:t>3</w:t>
      </w:r>
      <w:r w:rsidR="001C0EF8" w:rsidRPr="001C0EF8">
        <w:rPr>
          <w:b w:val="0"/>
          <w:sz w:val="18"/>
          <w:szCs w:val="18"/>
        </w:rPr>
        <w:t xml:space="preserve">. </w:t>
      </w:r>
    </w:p>
    <w:p w14:paraId="6AAE8801" w14:textId="77777777" w:rsidR="00A92A11" w:rsidRDefault="00A92A11" w:rsidP="00A92A11">
      <w:pPr>
        <w:pStyle w:val="Ttulo"/>
        <w:ind w:right="-2"/>
        <w:jc w:val="both"/>
        <w:rPr>
          <w:b w:val="0"/>
          <w:sz w:val="18"/>
          <w:szCs w:val="18"/>
        </w:rPr>
      </w:pPr>
    </w:p>
    <w:p w14:paraId="7EC5EF0F" w14:textId="4846DEC3" w:rsidR="001C0EF8" w:rsidRDefault="001C0EF8" w:rsidP="001C0EF8">
      <w:pPr>
        <w:pStyle w:val="Ttulo"/>
        <w:ind w:right="-2"/>
        <w:jc w:val="both"/>
        <w:rPr>
          <w:b w:val="0"/>
          <w:sz w:val="18"/>
          <w:szCs w:val="18"/>
        </w:rPr>
      </w:pPr>
      <w:r w:rsidRPr="001C0EF8">
        <w:rPr>
          <w:sz w:val="18"/>
          <w:szCs w:val="18"/>
        </w:rPr>
        <w:t xml:space="preserve">1.2. </w:t>
      </w:r>
      <w:r w:rsidRPr="001C0EF8">
        <w:rPr>
          <w:b w:val="0"/>
          <w:sz w:val="18"/>
          <w:szCs w:val="18"/>
        </w:rPr>
        <w:t xml:space="preserve">A CONTRATADA deverá realizar o almoço, as 12h00min do dia </w:t>
      </w:r>
      <w:r>
        <w:rPr>
          <w:b w:val="0"/>
          <w:sz w:val="18"/>
          <w:szCs w:val="18"/>
        </w:rPr>
        <w:t>30</w:t>
      </w:r>
      <w:r w:rsidRPr="001C0EF8">
        <w:rPr>
          <w:b w:val="0"/>
          <w:sz w:val="18"/>
          <w:szCs w:val="18"/>
        </w:rPr>
        <w:t xml:space="preserve"> de setembro de 202</w:t>
      </w:r>
      <w:r>
        <w:rPr>
          <w:b w:val="0"/>
          <w:sz w:val="18"/>
          <w:szCs w:val="18"/>
        </w:rPr>
        <w:t>3</w:t>
      </w:r>
      <w:r w:rsidRPr="001C0EF8">
        <w:rPr>
          <w:b w:val="0"/>
          <w:sz w:val="18"/>
          <w:szCs w:val="18"/>
        </w:rPr>
        <w:t xml:space="preserve">, na Comunidade de </w:t>
      </w:r>
      <w:r>
        <w:rPr>
          <w:b w:val="0"/>
          <w:sz w:val="18"/>
          <w:szCs w:val="18"/>
        </w:rPr>
        <w:t>São Roque</w:t>
      </w:r>
      <w:r w:rsidRPr="001C0EF8">
        <w:rPr>
          <w:b w:val="0"/>
          <w:sz w:val="18"/>
          <w:szCs w:val="18"/>
        </w:rPr>
        <w:t>, neste Município, com a estimativa para 5</w:t>
      </w:r>
      <w:r w:rsidR="00A92A11">
        <w:rPr>
          <w:b w:val="0"/>
          <w:sz w:val="18"/>
          <w:szCs w:val="18"/>
        </w:rPr>
        <w:t>5</w:t>
      </w:r>
      <w:r w:rsidRPr="001C0EF8">
        <w:rPr>
          <w:b w:val="0"/>
          <w:sz w:val="18"/>
          <w:szCs w:val="18"/>
        </w:rPr>
        <w:t>0 refeições.</w:t>
      </w:r>
    </w:p>
    <w:p w14:paraId="6472B8FA" w14:textId="77777777" w:rsidR="00A92A11" w:rsidRPr="001C0EF8" w:rsidRDefault="00A92A11" w:rsidP="001C0EF8">
      <w:pPr>
        <w:pStyle w:val="Ttulo"/>
        <w:ind w:right="-2"/>
        <w:jc w:val="both"/>
        <w:rPr>
          <w:b w:val="0"/>
          <w:sz w:val="18"/>
          <w:szCs w:val="18"/>
        </w:rPr>
      </w:pPr>
    </w:p>
    <w:p w14:paraId="0A7120F7" w14:textId="77777777" w:rsidR="001C0EF8" w:rsidRDefault="001C0EF8" w:rsidP="001C0EF8">
      <w:pPr>
        <w:pStyle w:val="Corpodetexto3"/>
        <w:spacing w:after="0"/>
        <w:ind w:right="6"/>
        <w:jc w:val="both"/>
        <w:rPr>
          <w:sz w:val="18"/>
          <w:szCs w:val="18"/>
        </w:rPr>
      </w:pPr>
      <w:r w:rsidRPr="001C0EF8">
        <w:rPr>
          <w:b/>
          <w:sz w:val="18"/>
          <w:szCs w:val="18"/>
        </w:rPr>
        <w:t xml:space="preserve">1.3. </w:t>
      </w:r>
      <w:r w:rsidRPr="001C0EF8">
        <w:rPr>
          <w:sz w:val="18"/>
          <w:szCs w:val="18"/>
        </w:rPr>
        <w:t>A CONTRATADA é responsável pela aquisição de todos os produtos e bebidas, utensílios, objetos e pessoal, necessários para a realização do evento, em conformidade com a legislação sanitária vigente, bem como os garçons deverão estar devidamente uniformizados.</w:t>
      </w:r>
    </w:p>
    <w:p w14:paraId="4C9518D3" w14:textId="77777777" w:rsidR="00A92A11" w:rsidRPr="001C0EF8" w:rsidRDefault="00A92A11" w:rsidP="001C0EF8">
      <w:pPr>
        <w:pStyle w:val="Corpodetexto3"/>
        <w:spacing w:after="0"/>
        <w:ind w:right="6"/>
        <w:jc w:val="both"/>
        <w:rPr>
          <w:sz w:val="18"/>
          <w:szCs w:val="18"/>
        </w:rPr>
      </w:pPr>
    </w:p>
    <w:p w14:paraId="310A69CA" w14:textId="77777777" w:rsidR="001C0EF8" w:rsidRPr="001C0EF8" w:rsidRDefault="001C0EF8" w:rsidP="001C0EF8">
      <w:pPr>
        <w:pStyle w:val="Corpodetexto3"/>
        <w:spacing w:after="0"/>
        <w:ind w:right="6"/>
        <w:jc w:val="both"/>
        <w:rPr>
          <w:b/>
          <w:sz w:val="18"/>
          <w:szCs w:val="18"/>
        </w:rPr>
      </w:pPr>
      <w:r w:rsidRPr="001C0EF8">
        <w:rPr>
          <w:b/>
          <w:sz w:val="18"/>
          <w:szCs w:val="18"/>
        </w:rPr>
        <w:t xml:space="preserve">1.4. </w:t>
      </w:r>
      <w:r w:rsidRPr="001C0EF8">
        <w:rPr>
          <w:sz w:val="18"/>
          <w:szCs w:val="18"/>
          <w:u w:val="single"/>
        </w:rPr>
        <w:t>Cardápio a ser servido</w:t>
      </w:r>
      <w:r w:rsidRPr="001C0EF8">
        <w:rPr>
          <w:b/>
          <w:sz w:val="18"/>
          <w:szCs w:val="18"/>
        </w:rPr>
        <w:t>:</w:t>
      </w:r>
    </w:p>
    <w:p w14:paraId="77893DDA" w14:textId="25263583" w:rsidR="001C0EF8" w:rsidRPr="001C0EF8" w:rsidRDefault="001C0EF8" w:rsidP="001C0EF8">
      <w:pPr>
        <w:pStyle w:val="Corpodetexto3"/>
        <w:spacing w:after="0"/>
        <w:ind w:right="6"/>
        <w:jc w:val="both"/>
        <w:rPr>
          <w:sz w:val="18"/>
          <w:szCs w:val="18"/>
        </w:rPr>
      </w:pPr>
      <w:r w:rsidRPr="001C0EF8">
        <w:rPr>
          <w:sz w:val="18"/>
          <w:szCs w:val="18"/>
          <w:u w:val="single"/>
        </w:rPr>
        <w:t>ALMOÇO</w:t>
      </w:r>
      <w:r w:rsidRPr="001C0EF8">
        <w:rPr>
          <w:b/>
          <w:sz w:val="18"/>
          <w:szCs w:val="18"/>
        </w:rPr>
        <w:t xml:space="preserve">: </w:t>
      </w:r>
      <w:r w:rsidRPr="001C0EF8">
        <w:rPr>
          <w:sz w:val="18"/>
          <w:szCs w:val="18"/>
        </w:rPr>
        <w:t xml:space="preserve">Sopa de capeletti, carne </w:t>
      </w:r>
      <w:proofErr w:type="spellStart"/>
      <w:proofErr w:type="gramStart"/>
      <w:r w:rsidRPr="001C0EF8">
        <w:rPr>
          <w:sz w:val="18"/>
          <w:szCs w:val="18"/>
        </w:rPr>
        <w:t>lessa</w:t>
      </w:r>
      <w:proofErr w:type="spellEnd"/>
      <w:r w:rsidRPr="001C0EF8">
        <w:rPr>
          <w:sz w:val="18"/>
          <w:szCs w:val="18"/>
        </w:rPr>
        <w:t xml:space="preserve">, </w:t>
      </w:r>
      <w:r w:rsidR="00A92A11">
        <w:rPr>
          <w:sz w:val="18"/>
          <w:szCs w:val="18"/>
        </w:rPr>
        <w:t xml:space="preserve"> recheio</w:t>
      </w:r>
      <w:proofErr w:type="gramEnd"/>
      <w:r w:rsidR="00A92A11">
        <w:rPr>
          <w:sz w:val="18"/>
          <w:szCs w:val="18"/>
        </w:rPr>
        <w:t xml:space="preserve">, </w:t>
      </w:r>
      <w:r w:rsidRPr="001C0EF8">
        <w:rPr>
          <w:sz w:val="18"/>
          <w:szCs w:val="18"/>
        </w:rPr>
        <w:t xml:space="preserve">frango assado, carne de gado, </w:t>
      </w:r>
      <w:r w:rsidR="00A92A11">
        <w:rPr>
          <w:sz w:val="18"/>
          <w:szCs w:val="18"/>
        </w:rPr>
        <w:t xml:space="preserve">carne de porco, </w:t>
      </w:r>
      <w:r w:rsidRPr="001C0EF8">
        <w:rPr>
          <w:sz w:val="18"/>
          <w:szCs w:val="18"/>
        </w:rPr>
        <w:t xml:space="preserve">canudos,  maionese, pão, refrigerante, água salada </w:t>
      </w:r>
      <w:r w:rsidR="00A92A11">
        <w:rPr>
          <w:sz w:val="18"/>
          <w:szCs w:val="18"/>
        </w:rPr>
        <w:t xml:space="preserve">verde </w:t>
      </w:r>
      <w:r w:rsidRPr="001C0EF8">
        <w:rPr>
          <w:sz w:val="18"/>
          <w:szCs w:val="18"/>
        </w:rPr>
        <w:t>e sobremesa;</w:t>
      </w:r>
    </w:p>
    <w:p w14:paraId="6716BB5F" w14:textId="54691929" w:rsidR="001C0EF8" w:rsidRPr="001C0EF8" w:rsidRDefault="001C0EF8" w:rsidP="001C0EF8">
      <w:pPr>
        <w:pStyle w:val="Corpodetexto3"/>
        <w:spacing w:after="0"/>
        <w:ind w:right="6"/>
        <w:jc w:val="both"/>
        <w:rPr>
          <w:b/>
          <w:sz w:val="18"/>
          <w:szCs w:val="18"/>
        </w:rPr>
      </w:pPr>
      <w:r w:rsidRPr="001C0EF8">
        <w:rPr>
          <w:sz w:val="18"/>
          <w:szCs w:val="18"/>
          <w:u w:val="single"/>
        </w:rPr>
        <w:t>CAFÉ DA TARDE</w:t>
      </w:r>
      <w:r w:rsidRPr="001C0EF8">
        <w:rPr>
          <w:sz w:val="18"/>
          <w:szCs w:val="18"/>
        </w:rPr>
        <w:t xml:space="preserve">: café, chá, </w:t>
      </w:r>
      <w:proofErr w:type="spellStart"/>
      <w:r w:rsidRPr="001C0EF8">
        <w:rPr>
          <w:sz w:val="18"/>
          <w:szCs w:val="18"/>
        </w:rPr>
        <w:t>grostol</w:t>
      </w:r>
      <w:r>
        <w:rPr>
          <w:sz w:val="18"/>
          <w:szCs w:val="18"/>
        </w:rPr>
        <w:t>i</w:t>
      </w:r>
      <w:proofErr w:type="spellEnd"/>
      <w:r w:rsidR="00A92A11">
        <w:rPr>
          <w:sz w:val="18"/>
          <w:szCs w:val="18"/>
        </w:rPr>
        <w:t xml:space="preserve"> grosso</w:t>
      </w:r>
      <w:r w:rsidRPr="001C0EF8">
        <w:rPr>
          <w:sz w:val="18"/>
          <w:szCs w:val="18"/>
        </w:rPr>
        <w:t>, cuca</w:t>
      </w:r>
      <w:r w:rsidR="00A92A11">
        <w:rPr>
          <w:sz w:val="18"/>
          <w:szCs w:val="18"/>
        </w:rPr>
        <w:t>,</w:t>
      </w:r>
      <w:r w:rsidRPr="001C0EF8">
        <w:rPr>
          <w:sz w:val="18"/>
          <w:szCs w:val="18"/>
        </w:rPr>
        <w:t xml:space="preserve"> bolo</w:t>
      </w:r>
      <w:r w:rsidR="00A92A11">
        <w:rPr>
          <w:sz w:val="18"/>
          <w:szCs w:val="18"/>
        </w:rPr>
        <w:t xml:space="preserve"> e biscoito</w:t>
      </w:r>
      <w:r w:rsidRPr="001C0EF8">
        <w:rPr>
          <w:sz w:val="18"/>
          <w:szCs w:val="18"/>
        </w:rPr>
        <w:t>.</w:t>
      </w:r>
    </w:p>
    <w:p w14:paraId="6E1F09FE" w14:textId="77777777" w:rsidR="001C0EF8" w:rsidRPr="001C0EF8" w:rsidRDefault="001C0EF8" w:rsidP="001C0EF8">
      <w:pPr>
        <w:pStyle w:val="Corpodetexto3"/>
        <w:spacing w:after="0"/>
        <w:ind w:right="6"/>
        <w:jc w:val="both"/>
        <w:rPr>
          <w:b/>
          <w:sz w:val="18"/>
          <w:szCs w:val="18"/>
        </w:rPr>
      </w:pPr>
    </w:p>
    <w:p w14:paraId="37CF575A" w14:textId="200BF260" w:rsidR="001C0EF8" w:rsidRPr="001C0EF8" w:rsidRDefault="001C0EF8" w:rsidP="001C0EF8">
      <w:pPr>
        <w:pStyle w:val="Corpodetexto3"/>
        <w:spacing w:after="0"/>
        <w:ind w:right="6"/>
        <w:jc w:val="both"/>
        <w:rPr>
          <w:sz w:val="18"/>
          <w:szCs w:val="18"/>
        </w:rPr>
      </w:pPr>
      <w:r w:rsidRPr="001C0EF8">
        <w:rPr>
          <w:b/>
          <w:sz w:val="18"/>
          <w:szCs w:val="18"/>
        </w:rPr>
        <w:t xml:space="preserve">1.5. </w:t>
      </w:r>
      <w:r w:rsidRPr="001C0EF8">
        <w:rPr>
          <w:sz w:val="18"/>
          <w:szCs w:val="18"/>
        </w:rPr>
        <w:t>A CONTRATADA fica obrigada a aceitar, nas mesmas condições contratuais, os acréscimos ou supressões que se fizerem necessários, por conveniência do Município, dentro do limite permitido pel</w:t>
      </w:r>
      <w:r w:rsidR="00654424">
        <w:rPr>
          <w:sz w:val="18"/>
          <w:szCs w:val="18"/>
        </w:rPr>
        <w:t xml:space="preserve">a </w:t>
      </w:r>
      <w:r w:rsidRPr="001C0EF8">
        <w:rPr>
          <w:sz w:val="18"/>
          <w:szCs w:val="18"/>
        </w:rPr>
        <w:t xml:space="preserve">Lei Federal nº </w:t>
      </w:r>
      <w:r w:rsidR="00654424">
        <w:rPr>
          <w:sz w:val="18"/>
          <w:szCs w:val="18"/>
        </w:rPr>
        <w:t>14.133/2021</w:t>
      </w:r>
      <w:r w:rsidRPr="001C0EF8">
        <w:rPr>
          <w:sz w:val="18"/>
          <w:szCs w:val="18"/>
        </w:rPr>
        <w:t>, sobre o valor inicial contratado.</w:t>
      </w:r>
    </w:p>
    <w:p w14:paraId="2008DA7E" w14:textId="77777777" w:rsidR="001C0EF8" w:rsidRPr="003C192A" w:rsidRDefault="001C0EF8"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19262F2D"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A92A11">
        <w:rPr>
          <w:sz w:val="18"/>
          <w:szCs w:val="18"/>
        </w:rPr>
        <w:t xml:space="preserve"> até</w:t>
      </w:r>
      <w:r w:rsidR="0028285A">
        <w:rPr>
          <w:sz w:val="18"/>
          <w:szCs w:val="18"/>
        </w:rPr>
        <w:t xml:space="preserve"> </w:t>
      </w:r>
      <w:bookmarkStart w:id="2" w:name="_Hlk142298670"/>
      <w:r w:rsidR="0028285A" w:rsidRPr="005360CE">
        <w:rPr>
          <w:b/>
          <w:bCs/>
          <w:sz w:val="18"/>
          <w:szCs w:val="18"/>
        </w:rPr>
        <w:t>R$</w:t>
      </w:r>
      <w:bookmarkStart w:id="3" w:name="_Hlk123138047"/>
      <w:r w:rsidR="00A92A11">
        <w:rPr>
          <w:b/>
          <w:bCs/>
          <w:sz w:val="18"/>
          <w:szCs w:val="18"/>
        </w:rPr>
        <w:t xml:space="preserve">36.850,00(trinta e seis mil, oitocentos e cinquenta reais), sendo R$67,00(sessenta e sete reais) </w:t>
      </w:r>
      <w:r w:rsidR="00A92A11" w:rsidRPr="00A92A11">
        <w:rPr>
          <w:sz w:val="18"/>
          <w:szCs w:val="18"/>
        </w:rPr>
        <w:t>cada pessoa</w:t>
      </w:r>
      <w:r w:rsidR="00A92A11">
        <w:rPr>
          <w:sz w:val="18"/>
          <w:szCs w:val="18"/>
        </w:rPr>
        <w:t xml:space="preserve">, </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w:t>
      </w:r>
      <w:r w:rsidR="0061441C">
        <w:rPr>
          <w:sz w:val="18"/>
          <w:szCs w:val="18"/>
        </w:rPr>
        <w:t>ê</w:t>
      </w:r>
      <w:r w:rsidRPr="009B671A">
        <w:rPr>
          <w:sz w:val="18"/>
          <w:szCs w:val="18"/>
        </w:rPr>
        <w:t>nciais</w:t>
      </w:r>
      <w:proofErr w:type="spellEnd"/>
      <w:r w:rsidRPr="009B671A">
        <w:rPr>
          <w:sz w:val="18"/>
          <w:szCs w:val="18"/>
        </w:rPr>
        <w:t>, comerciais e fiscais;</w:t>
      </w:r>
    </w:p>
    <w:p w14:paraId="66A3D5FD" w14:textId="10A58D2A" w:rsidR="009B799E" w:rsidRPr="00A92A11" w:rsidRDefault="009B799E" w:rsidP="009B799E">
      <w:pPr>
        <w:jc w:val="both"/>
        <w:rPr>
          <w:sz w:val="18"/>
          <w:szCs w:val="18"/>
        </w:rPr>
      </w:pPr>
      <w:r w:rsidRPr="009B671A">
        <w:rPr>
          <w:b/>
          <w:sz w:val="18"/>
          <w:szCs w:val="18"/>
        </w:rPr>
        <w:t>c)</w:t>
      </w:r>
      <w:r w:rsidRPr="009B671A">
        <w:rPr>
          <w:sz w:val="18"/>
          <w:szCs w:val="18"/>
        </w:rPr>
        <w:t xml:space="preserve"> </w:t>
      </w:r>
      <w:r w:rsidR="00D3415F" w:rsidRPr="00A92A11">
        <w:rPr>
          <w:sz w:val="18"/>
          <w:szCs w:val="18"/>
        </w:rPr>
        <w:t>O</w:t>
      </w:r>
      <w:r w:rsidRPr="00A92A11">
        <w:rPr>
          <w:sz w:val="18"/>
          <w:szCs w:val="18"/>
        </w:rPr>
        <w:t>s pagamentos serão efetuados em até 0</w:t>
      </w:r>
      <w:r w:rsidR="0028285A" w:rsidRPr="00A92A11">
        <w:rPr>
          <w:sz w:val="18"/>
          <w:szCs w:val="18"/>
        </w:rPr>
        <w:t>8</w:t>
      </w:r>
      <w:r w:rsidRPr="00A92A11">
        <w:rPr>
          <w:sz w:val="18"/>
          <w:szCs w:val="18"/>
        </w:rPr>
        <w:t xml:space="preserve"> (</w:t>
      </w:r>
      <w:r w:rsidR="00E87748" w:rsidRPr="00A92A11">
        <w:rPr>
          <w:sz w:val="18"/>
          <w:szCs w:val="18"/>
        </w:rPr>
        <w:t>oito</w:t>
      </w:r>
      <w:r w:rsidRPr="00A92A11">
        <w:rPr>
          <w:sz w:val="18"/>
          <w:szCs w:val="18"/>
        </w:rPr>
        <w:t>) dias após a apresentação da nota fiscal</w:t>
      </w:r>
      <w:r w:rsidR="00A92A11" w:rsidRPr="00A92A11">
        <w:rPr>
          <w:sz w:val="18"/>
          <w:szCs w:val="18"/>
        </w:rPr>
        <w:t xml:space="preserve"> mediante a apresentação do competente documento fiscal e de emissão de laudo da Secretária Municipal de Saúde e Assistência Social;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4D5716E9" w:rsidR="00BA56AB" w:rsidRDefault="00BA56AB" w:rsidP="00BA56AB">
      <w:pPr>
        <w:jc w:val="both"/>
        <w:rPr>
          <w:sz w:val="18"/>
          <w:szCs w:val="18"/>
        </w:rPr>
      </w:pPr>
      <w:r w:rsidRPr="00107E5E">
        <w:rPr>
          <w:sz w:val="18"/>
          <w:szCs w:val="18"/>
        </w:rPr>
        <w:t xml:space="preserve">b) A </w:t>
      </w:r>
      <w:r w:rsidR="00A92A11">
        <w:rPr>
          <w:sz w:val="18"/>
          <w:szCs w:val="18"/>
        </w:rPr>
        <w:t>fornecimento das refeições deverá ocorrer no dia 30 de setembro do corrente ano, na Comunidade de São Roque, neste município.</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7F7F3993" w:rsidR="00D17BD5" w:rsidRDefault="00BA56AB" w:rsidP="00BA56AB">
      <w:pPr>
        <w:tabs>
          <w:tab w:val="left" w:pos="567"/>
          <w:tab w:val="left" w:pos="2268"/>
          <w:tab w:val="left" w:pos="3544"/>
        </w:tabs>
        <w:jc w:val="both"/>
        <w:rPr>
          <w:sz w:val="18"/>
          <w:szCs w:val="18"/>
        </w:rPr>
      </w:pPr>
      <w:r w:rsidRPr="00786980">
        <w:rPr>
          <w:sz w:val="18"/>
          <w:szCs w:val="18"/>
        </w:rPr>
        <w:t>0</w:t>
      </w:r>
      <w:r w:rsidR="0028285A">
        <w:rPr>
          <w:sz w:val="18"/>
          <w:szCs w:val="18"/>
        </w:rPr>
        <w:t>5</w:t>
      </w:r>
      <w:r w:rsidR="003C192A">
        <w:rPr>
          <w:sz w:val="18"/>
          <w:szCs w:val="18"/>
        </w:rPr>
        <w:t>.04</w:t>
      </w:r>
      <w:r w:rsidR="005360CE">
        <w:rPr>
          <w:sz w:val="18"/>
          <w:szCs w:val="18"/>
        </w:rPr>
        <w:t xml:space="preserve">     </w:t>
      </w:r>
      <w:r w:rsidRPr="00786980">
        <w:rPr>
          <w:sz w:val="18"/>
          <w:szCs w:val="18"/>
        </w:rPr>
        <w:t xml:space="preserve">                                             SECRETARIA MUNICIPAL DE </w:t>
      </w:r>
      <w:r w:rsidR="0028285A">
        <w:rPr>
          <w:sz w:val="18"/>
          <w:szCs w:val="18"/>
        </w:rPr>
        <w:t>SAÚDE E ASSISTÊNCIA SOCIAL</w:t>
      </w:r>
    </w:p>
    <w:p w14:paraId="198BFB3D" w14:textId="625E5000" w:rsidR="005360CE" w:rsidRPr="003C192A" w:rsidRDefault="005360CE" w:rsidP="00BA56AB">
      <w:pPr>
        <w:pStyle w:val="Corpodetexto2"/>
        <w:tabs>
          <w:tab w:val="left" w:pos="567"/>
          <w:tab w:val="left" w:pos="3544"/>
        </w:tabs>
        <w:spacing w:after="0" w:line="240" w:lineRule="auto"/>
        <w:rPr>
          <w:bCs/>
          <w:sz w:val="18"/>
          <w:szCs w:val="18"/>
        </w:rPr>
      </w:pPr>
      <w:r w:rsidRPr="003C192A">
        <w:rPr>
          <w:bCs/>
          <w:sz w:val="18"/>
          <w:szCs w:val="18"/>
        </w:rPr>
        <w:t xml:space="preserve">08.244.0570.2038                          </w:t>
      </w:r>
      <w:r w:rsidR="003C192A" w:rsidRPr="003C192A">
        <w:rPr>
          <w:bCs/>
          <w:sz w:val="18"/>
          <w:szCs w:val="18"/>
        </w:rPr>
        <w:t xml:space="preserve">  </w:t>
      </w:r>
      <w:r w:rsidRPr="003C192A">
        <w:rPr>
          <w:bCs/>
          <w:sz w:val="18"/>
          <w:szCs w:val="18"/>
        </w:rPr>
        <w:t xml:space="preserve">  SERVIÇOS DE CONVIVÊNCIA E FORTALECIMENTO DE VÍNCULOS</w:t>
      </w:r>
    </w:p>
    <w:p w14:paraId="3C849D6F" w14:textId="4821055E"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3C192A">
        <w:rPr>
          <w:bCs/>
          <w:sz w:val="18"/>
          <w:szCs w:val="18"/>
        </w:rPr>
        <w:t>0</w:t>
      </w:r>
      <w:r>
        <w:rPr>
          <w:bCs/>
          <w:sz w:val="18"/>
          <w:szCs w:val="18"/>
        </w:rPr>
        <w:t xml:space="preserve">.00.00.00.00                   </w:t>
      </w:r>
      <w:r w:rsidR="005360CE">
        <w:rPr>
          <w:bCs/>
          <w:sz w:val="18"/>
          <w:szCs w:val="18"/>
        </w:rPr>
        <w:t xml:space="preserve">   </w:t>
      </w:r>
      <w:r w:rsidR="003C192A">
        <w:rPr>
          <w:bCs/>
          <w:sz w:val="18"/>
          <w:szCs w:val="18"/>
        </w:rPr>
        <w:t xml:space="preserve">  MATERIAL DE CONSUMO </w:t>
      </w:r>
      <w:proofErr w:type="gramStart"/>
      <w:r w:rsidR="003C192A">
        <w:rPr>
          <w:bCs/>
          <w:sz w:val="18"/>
          <w:szCs w:val="18"/>
        </w:rPr>
        <w:t>( 1121</w:t>
      </w:r>
      <w:proofErr w:type="gramEnd"/>
      <w:r w:rsidR="003C192A">
        <w:rPr>
          <w:bCs/>
          <w:sz w:val="18"/>
          <w:szCs w:val="18"/>
        </w:rPr>
        <w:t>-SIGTV-ESTRUT. DA REDE DE SERVIÇOS) 3470</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479863D4" w:rsidR="00BA56AB" w:rsidRPr="00107E5E" w:rsidRDefault="00BA56AB" w:rsidP="00BA56AB">
      <w:pPr>
        <w:autoSpaceDE w:val="0"/>
        <w:autoSpaceDN w:val="0"/>
        <w:adjustRightInd w:val="0"/>
        <w:jc w:val="both"/>
        <w:rPr>
          <w:sz w:val="18"/>
          <w:szCs w:val="18"/>
        </w:rPr>
      </w:pPr>
      <w:r w:rsidRPr="00107E5E">
        <w:rPr>
          <w:b/>
          <w:sz w:val="18"/>
          <w:szCs w:val="18"/>
        </w:rPr>
        <w:lastRenderedPageBreak/>
        <w:t xml:space="preserve">a) </w:t>
      </w:r>
      <w:r w:rsidRPr="00107E5E">
        <w:rPr>
          <w:sz w:val="18"/>
          <w:szCs w:val="18"/>
        </w:rPr>
        <w:t>A fiscalização da execução do presente Contrato será acompanhada</w:t>
      </w:r>
      <w:r w:rsidR="00D17BD5">
        <w:rPr>
          <w:sz w:val="18"/>
          <w:szCs w:val="18"/>
        </w:rPr>
        <w:t xml:space="preserve"> pela </w:t>
      </w:r>
      <w:r w:rsidR="00A92A11">
        <w:rPr>
          <w:sz w:val="18"/>
          <w:szCs w:val="18"/>
        </w:rPr>
        <w:t xml:space="preserve">Secretaria Municipal de Saúde e Assistência Social Senhora </w:t>
      </w:r>
      <w:proofErr w:type="spellStart"/>
      <w:r w:rsidR="00A92A11">
        <w:rPr>
          <w:sz w:val="18"/>
          <w:szCs w:val="18"/>
        </w:rPr>
        <w:t>Rozeli</w:t>
      </w:r>
      <w:proofErr w:type="spellEnd"/>
      <w:r w:rsidR="00A92A11">
        <w:rPr>
          <w:sz w:val="18"/>
          <w:szCs w:val="18"/>
        </w:rPr>
        <w:t xml:space="preserve"> Frizon</w:t>
      </w:r>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4812BA2E" w:rsidR="0028291C" w:rsidRDefault="0028291C" w:rsidP="009B799E">
      <w:pPr>
        <w:tabs>
          <w:tab w:val="left" w:pos="1843"/>
        </w:tabs>
        <w:jc w:val="right"/>
        <w:rPr>
          <w:sz w:val="18"/>
          <w:szCs w:val="18"/>
        </w:rPr>
      </w:pPr>
      <w:r w:rsidRPr="009B671A">
        <w:rPr>
          <w:sz w:val="18"/>
          <w:szCs w:val="18"/>
        </w:rPr>
        <w:t xml:space="preserve">Cotiporã, </w:t>
      </w:r>
      <w:r w:rsidR="00A92A11">
        <w:rPr>
          <w:sz w:val="18"/>
          <w:szCs w:val="18"/>
        </w:rPr>
        <w:t>18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2456AB02" w14:textId="77777777" w:rsidR="0028291C" w:rsidRPr="009B671A" w:rsidRDefault="0028291C" w:rsidP="00A92A11">
      <w:pPr>
        <w:tabs>
          <w:tab w:val="left" w:pos="1843"/>
        </w:tabs>
        <w:rPr>
          <w:sz w:val="18"/>
          <w:szCs w:val="18"/>
        </w:rPr>
      </w:pPr>
    </w:p>
    <w:p w14:paraId="781B6869" w14:textId="77777777" w:rsidR="003D66EF" w:rsidRPr="009B671A" w:rsidRDefault="003D66EF" w:rsidP="00A21AF6">
      <w:pPr>
        <w:tabs>
          <w:tab w:val="left" w:pos="1843"/>
        </w:tabs>
        <w:rPr>
          <w:sz w:val="18"/>
          <w:szCs w:val="18"/>
        </w:rPr>
      </w:pPr>
    </w:p>
    <w:p w14:paraId="4E817B21" w14:textId="6BF6D6AC"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CB0DF5">
        <w:rPr>
          <w:b/>
          <w:sz w:val="18"/>
          <w:szCs w:val="18"/>
        </w:rPr>
        <w:t>Restaurante Cantina Di Veneto</w:t>
      </w:r>
    </w:p>
    <w:p w14:paraId="585D8BE9" w14:textId="42DD1E88" w:rsidR="0028291C" w:rsidRPr="009B671A" w:rsidRDefault="00A92A11"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Pr>
          <w:sz w:val="18"/>
          <w:szCs w:val="18"/>
        </w:rPr>
        <w:t xml:space="preserve">                                                                                              </w:t>
      </w:r>
      <w:proofErr w:type="spellStart"/>
      <w:r w:rsidR="00CB0DF5">
        <w:rPr>
          <w:b/>
          <w:sz w:val="18"/>
          <w:szCs w:val="18"/>
        </w:rPr>
        <w:t>Tiele</w:t>
      </w:r>
      <w:proofErr w:type="spellEnd"/>
      <w:r w:rsidR="00CB0DF5">
        <w:rPr>
          <w:b/>
          <w:sz w:val="18"/>
          <w:szCs w:val="18"/>
        </w:rPr>
        <w:t xml:space="preserve"> Piccoli</w:t>
      </w:r>
    </w:p>
    <w:p w14:paraId="17CD4B34" w14:textId="260F1439" w:rsidR="001522CF" w:rsidRPr="009B671A" w:rsidRDefault="00A92A11" w:rsidP="009B799E">
      <w:pPr>
        <w:tabs>
          <w:tab w:val="left" w:pos="1843"/>
        </w:tabs>
        <w:jc w:val="both"/>
        <w:rPr>
          <w:b/>
          <w:sz w:val="18"/>
          <w:szCs w:val="18"/>
        </w:rPr>
      </w:pPr>
      <w:r w:rsidRPr="009B671A">
        <w:rPr>
          <w:sz w:val="18"/>
          <w:szCs w:val="18"/>
        </w:rPr>
        <w:t>Prefeit</w:t>
      </w:r>
      <w:r>
        <w:rPr>
          <w:sz w:val="18"/>
          <w:szCs w:val="18"/>
        </w:rPr>
        <w:t xml:space="preserve">o </w:t>
      </w:r>
      <w:r w:rsidRPr="009B671A">
        <w:rPr>
          <w:sz w:val="18"/>
          <w:szCs w:val="18"/>
        </w:rPr>
        <w:t>de Cotiporã</w:t>
      </w:r>
      <w:r>
        <w:rPr>
          <w:sz w:val="18"/>
          <w:szCs w:val="18"/>
        </w:rPr>
        <w:t xml:space="preserve">                                                                                                   </w:t>
      </w:r>
      <w:proofErr w:type="gramStart"/>
      <w:r w:rsidR="00CB0DF5">
        <w:rPr>
          <w:sz w:val="18"/>
          <w:szCs w:val="18"/>
        </w:rPr>
        <w:t xml:space="preserve">Sócia </w:t>
      </w:r>
      <w:r>
        <w:rPr>
          <w:sz w:val="18"/>
          <w:szCs w:val="18"/>
        </w:rPr>
        <w:t xml:space="preserve"> </w:t>
      </w:r>
      <w:r w:rsidRPr="009B671A">
        <w:rPr>
          <w:sz w:val="18"/>
          <w:szCs w:val="18"/>
        </w:rPr>
        <w:t>Administrador</w:t>
      </w:r>
      <w:r w:rsidR="00CB0DF5">
        <w:rPr>
          <w:sz w:val="18"/>
          <w:szCs w:val="18"/>
        </w:rPr>
        <w:t>a</w:t>
      </w:r>
      <w:proofErr w:type="gramEnd"/>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07CC70C" w:rsidR="009B799E" w:rsidRPr="009B671A" w:rsidRDefault="007D4301"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16411A4"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0EF8">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851"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E53D" w14:textId="77777777" w:rsidR="00B109DA" w:rsidRDefault="00B109DA" w:rsidP="00965D67">
      <w:r>
        <w:separator/>
      </w:r>
    </w:p>
  </w:endnote>
  <w:endnote w:type="continuationSeparator" w:id="0">
    <w:p w14:paraId="0853ACA3" w14:textId="77777777" w:rsidR="00B109DA" w:rsidRDefault="00B109D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8BDE" w14:textId="77777777" w:rsidR="00B109DA" w:rsidRDefault="00B109DA" w:rsidP="00965D67">
      <w:r>
        <w:separator/>
      </w:r>
    </w:p>
  </w:footnote>
  <w:footnote w:type="continuationSeparator" w:id="0">
    <w:p w14:paraId="6DC975E5" w14:textId="77777777" w:rsidR="00B109DA" w:rsidRDefault="00B109D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1327538836" name="Imagem 1327538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EB5496"/>
    <w:multiLevelType w:val="multilevel"/>
    <w:tmpl w:val="6BCCD6C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6"/>
  </w:num>
  <w:num w:numId="3" w16cid:durableId="586427506">
    <w:abstractNumId w:val="15"/>
  </w:num>
  <w:num w:numId="4" w16cid:durableId="1829518186">
    <w:abstractNumId w:val="5"/>
  </w:num>
  <w:num w:numId="5" w16cid:durableId="1104611858">
    <w:abstractNumId w:val="18"/>
  </w:num>
  <w:num w:numId="6" w16cid:durableId="1442920346">
    <w:abstractNumId w:val="6"/>
  </w:num>
  <w:num w:numId="7" w16cid:durableId="852767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1"/>
  </w:num>
  <w:num w:numId="10" w16cid:durableId="27069580">
    <w:abstractNumId w:val="14"/>
  </w:num>
  <w:num w:numId="11" w16cid:durableId="1891573452">
    <w:abstractNumId w:val="8"/>
  </w:num>
  <w:num w:numId="12" w16cid:durableId="545145076">
    <w:abstractNumId w:val="13"/>
  </w:num>
  <w:num w:numId="13" w16cid:durableId="2131701350">
    <w:abstractNumId w:val="10"/>
  </w:num>
  <w:num w:numId="14" w16cid:durableId="1255866485">
    <w:abstractNumId w:val="12"/>
  </w:num>
  <w:num w:numId="15" w16cid:durableId="1553082652">
    <w:abstractNumId w:val="9"/>
  </w:num>
  <w:num w:numId="16" w16cid:durableId="2029528821">
    <w:abstractNumId w:val="19"/>
  </w:num>
  <w:num w:numId="17" w16cid:durableId="243224747">
    <w:abstractNumId w:val="2"/>
  </w:num>
  <w:num w:numId="18" w16cid:durableId="956378074">
    <w:abstractNumId w:val="1"/>
  </w:num>
  <w:num w:numId="19" w16cid:durableId="375930419">
    <w:abstractNumId w:val="7"/>
  </w:num>
  <w:num w:numId="20" w16cid:durableId="373117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4C51"/>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0EF8"/>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504F2"/>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E6CAE"/>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5554F"/>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54424"/>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63C3"/>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5736"/>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3F3"/>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2A11"/>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09DA"/>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0DF5"/>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3</Pages>
  <Words>1529</Words>
  <Characters>8258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305</cp:revision>
  <cp:lastPrinted>2023-09-18T18:38:00Z</cp:lastPrinted>
  <dcterms:created xsi:type="dcterms:W3CDTF">2015-01-20T10:04:00Z</dcterms:created>
  <dcterms:modified xsi:type="dcterms:W3CDTF">2023-09-18T18:38:00Z</dcterms:modified>
</cp:coreProperties>
</file>