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8C36" w14:textId="1AA4C3E4" w:rsidR="009B4007" w:rsidRDefault="00F826BB" w:rsidP="009B4007">
      <w:pPr>
        <w:pStyle w:val="Corpodetexto"/>
        <w:spacing w:after="0"/>
        <w:jc w:val="center"/>
        <w:rPr>
          <w:b/>
          <w:sz w:val="22"/>
          <w:szCs w:val="22"/>
        </w:rPr>
      </w:pPr>
      <w:r>
        <w:rPr>
          <w:b/>
          <w:sz w:val="22"/>
          <w:szCs w:val="22"/>
        </w:rPr>
        <w:t>PRIMEIRO</w:t>
      </w:r>
      <w:r w:rsidR="009B4007" w:rsidRPr="00E6253F">
        <w:rPr>
          <w:b/>
          <w:sz w:val="22"/>
          <w:szCs w:val="22"/>
        </w:rPr>
        <w:t xml:space="preserve"> TERMO </w:t>
      </w:r>
      <w:r w:rsidR="009B4007">
        <w:rPr>
          <w:b/>
          <w:sz w:val="22"/>
          <w:szCs w:val="22"/>
        </w:rPr>
        <w:t xml:space="preserve">ADITIVO </w:t>
      </w:r>
      <w:r w:rsidR="009B4007" w:rsidRPr="00E6253F">
        <w:rPr>
          <w:b/>
          <w:sz w:val="22"/>
          <w:szCs w:val="22"/>
        </w:rPr>
        <w:t xml:space="preserve">AO CONTRATO Nº </w:t>
      </w:r>
      <w:r>
        <w:rPr>
          <w:b/>
          <w:sz w:val="22"/>
          <w:szCs w:val="22"/>
        </w:rPr>
        <w:t>163</w:t>
      </w:r>
      <w:r w:rsidR="009B4007">
        <w:rPr>
          <w:b/>
          <w:sz w:val="22"/>
          <w:szCs w:val="22"/>
        </w:rPr>
        <w:t>/2023</w:t>
      </w:r>
    </w:p>
    <w:p w14:paraId="59C22B37" w14:textId="77777777" w:rsidR="00F826BB" w:rsidRPr="00E6253F" w:rsidRDefault="00F826BB" w:rsidP="009B4007">
      <w:pPr>
        <w:pStyle w:val="Corpodetexto"/>
        <w:spacing w:after="0"/>
        <w:jc w:val="center"/>
        <w:rPr>
          <w:b/>
          <w:sz w:val="22"/>
          <w:szCs w:val="22"/>
        </w:rPr>
      </w:pPr>
    </w:p>
    <w:p w14:paraId="35B6A838" w14:textId="77777777" w:rsidR="009B4007" w:rsidRPr="00CD6872" w:rsidRDefault="009B4007" w:rsidP="009B4007">
      <w:pPr>
        <w:rPr>
          <w:sz w:val="21"/>
          <w:szCs w:val="21"/>
        </w:rPr>
      </w:pPr>
    </w:p>
    <w:p w14:paraId="3B603374" w14:textId="22634840" w:rsidR="009B4007" w:rsidRPr="00F826BB" w:rsidRDefault="009B4007" w:rsidP="009B4007">
      <w:pPr>
        <w:pStyle w:val="Corpodetexto2"/>
        <w:spacing w:after="0" w:line="240" w:lineRule="auto"/>
        <w:jc w:val="both"/>
        <w:rPr>
          <w:sz w:val="18"/>
          <w:szCs w:val="18"/>
        </w:rPr>
      </w:pPr>
      <w:r w:rsidRPr="00F826BB">
        <w:rPr>
          <w:sz w:val="18"/>
          <w:szCs w:val="18"/>
        </w:rPr>
        <w:t xml:space="preserve">Pelo presente instrumento, de um lado o </w:t>
      </w:r>
      <w:r w:rsidRPr="00F826BB">
        <w:rPr>
          <w:b/>
          <w:sz w:val="18"/>
          <w:szCs w:val="18"/>
        </w:rPr>
        <w:t>MUNICÍPIO DE COTIPORÃ</w:t>
      </w:r>
      <w:r w:rsidRPr="00F826BB">
        <w:rPr>
          <w:sz w:val="18"/>
          <w:szCs w:val="18"/>
        </w:rPr>
        <w:t>, Estado do Rio Grande do Sul, pessoa jurídica de direito público interno, com sede na Rua Silveira Martins, 163, nesta cidade, inscrito no Cadastro de Contribuintes do Ministério da Fazenda sob nº 90.898.487/0001-64, neste ato representado</w:t>
      </w:r>
      <w:r w:rsidR="00F826BB" w:rsidRPr="00F826BB">
        <w:rPr>
          <w:sz w:val="18"/>
          <w:szCs w:val="18"/>
        </w:rPr>
        <w:t xml:space="preserve"> </w:t>
      </w:r>
      <w:r w:rsidR="00F826BB" w:rsidRPr="00F826BB">
        <w:rPr>
          <w:sz w:val="18"/>
          <w:szCs w:val="18"/>
        </w:rPr>
        <w:t xml:space="preserve">sua  Prefeita Municipal Em Exercício a Senhora Lenita </w:t>
      </w:r>
      <w:proofErr w:type="spellStart"/>
      <w:r w:rsidR="00F826BB" w:rsidRPr="00F826BB">
        <w:rPr>
          <w:sz w:val="18"/>
          <w:szCs w:val="18"/>
        </w:rPr>
        <w:t>Zanovello</w:t>
      </w:r>
      <w:proofErr w:type="spellEnd"/>
      <w:r w:rsidR="00F826BB" w:rsidRPr="00F826BB">
        <w:rPr>
          <w:sz w:val="18"/>
          <w:szCs w:val="18"/>
        </w:rPr>
        <w:t xml:space="preserve"> </w:t>
      </w:r>
      <w:proofErr w:type="spellStart"/>
      <w:r w:rsidR="00F826BB" w:rsidRPr="00F826BB">
        <w:rPr>
          <w:sz w:val="18"/>
          <w:szCs w:val="18"/>
        </w:rPr>
        <w:t>Tomazi</w:t>
      </w:r>
      <w:proofErr w:type="spellEnd"/>
      <w:r w:rsidR="00F826BB" w:rsidRPr="00F826BB">
        <w:rPr>
          <w:sz w:val="18"/>
          <w:szCs w:val="18"/>
        </w:rPr>
        <w:t>, brasileira, casada, professora, portadora da Identidade nº 1079843304, expedida pela SJS/RS, inscrita no CPF/MF nº 003.969.520-46</w:t>
      </w:r>
      <w:r w:rsidRPr="00F826BB">
        <w:rPr>
          <w:sz w:val="18"/>
          <w:szCs w:val="18"/>
        </w:rPr>
        <w:t xml:space="preserve">, doravante denominado simplesmente CONTRATANTE e de outro a empresa </w:t>
      </w:r>
      <w:r w:rsidR="00F826BB" w:rsidRPr="00F826BB">
        <w:rPr>
          <w:b/>
          <w:sz w:val="18"/>
          <w:szCs w:val="18"/>
        </w:rPr>
        <w:t xml:space="preserve">DOUGLAS DA ROSA ME, </w:t>
      </w:r>
      <w:r w:rsidR="00F826BB" w:rsidRPr="00F826BB">
        <w:rPr>
          <w:sz w:val="18"/>
          <w:szCs w:val="18"/>
        </w:rPr>
        <w:t>pessoa jurídica de direito privado, inscrita no Cadastro Geral de Contribuintes do Ministério da Fazenda sob nº 32.212.062/0001-53, com sede na Rua Margarida Calliari n°335, fundos, Bairro Centro , CEP 95.730-000, na cidade de Barão/RS, doravante denominada simplesmente CONTRATADA, neste ato representada pelo senhor Douglas Da Rosa, brasileiro, solteiro, portador da Identidade nº 1096685316, expedida pela SJS/RS, inscrito no CPF/MF sob nº 016.115.320-66</w:t>
      </w:r>
      <w:r w:rsidRPr="00F826BB">
        <w:rPr>
          <w:sz w:val="18"/>
          <w:szCs w:val="18"/>
        </w:rPr>
        <w:t xml:space="preserve">, resolvem de comum acordo de vontades aditar o Contrato supra referido. </w:t>
      </w:r>
    </w:p>
    <w:p w14:paraId="74A2AB13" w14:textId="77777777" w:rsidR="009B4007" w:rsidRPr="00282B1E" w:rsidRDefault="009B4007" w:rsidP="009B4007">
      <w:pPr>
        <w:pStyle w:val="Recuodecorpodetexto"/>
        <w:spacing w:after="0"/>
      </w:pPr>
    </w:p>
    <w:p w14:paraId="1F89F21D" w14:textId="7623BB3E" w:rsidR="009B4007" w:rsidRDefault="009B4007" w:rsidP="009B4007">
      <w:pPr>
        <w:jc w:val="both"/>
        <w:rPr>
          <w:sz w:val="20"/>
          <w:szCs w:val="20"/>
        </w:rPr>
      </w:pPr>
      <w:r w:rsidRPr="00282B1E">
        <w:rPr>
          <w:sz w:val="20"/>
          <w:szCs w:val="20"/>
        </w:rPr>
        <w:t xml:space="preserve">Considerando os termos do Contrato nº </w:t>
      </w:r>
      <w:r w:rsidR="00F826BB">
        <w:rPr>
          <w:sz w:val="20"/>
          <w:szCs w:val="20"/>
        </w:rPr>
        <w:t>163</w:t>
      </w:r>
      <w:r>
        <w:rPr>
          <w:sz w:val="20"/>
          <w:szCs w:val="20"/>
        </w:rPr>
        <w:t>/2023</w:t>
      </w:r>
      <w:r w:rsidRPr="00282B1E">
        <w:rPr>
          <w:sz w:val="20"/>
          <w:szCs w:val="20"/>
        </w:rPr>
        <w:t xml:space="preserve">, firmado entre as partes em </w:t>
      </w:r>
      <w:r w:rsidR="00F826BB">
        <w:rPr>
          <w:sz w:val="20"/>
          <w:szCs w:val="20"/>
        </w:rPr>
        <w:t>11 de agosto</w:t>
      </w:r>
      <w:r>
        <w:rPr>
          <w:sz w:val="20"/>
          <w:szCs w:val="20"/>
        </w:rPr>
        <w:t xml:space="preserve"> de 2023</w:t>
      </w:r>
      <w:r w:rsidRPr="00282B1E">
        <w:rPr>
          <w:sz w:val="20"/>
          <w:szCs w:val="20"/>
        </w:rPr>
        <w:t>, que regulamentou a licitação na modalidade</w:t>
      </w:r>
      <w:r w:rsidR="00F826BB">
        <w:rPr>
          <w:sz w:val="20"/>
          <w:szCs w:val="20"/>
        </w:rPr>
        <w:t xml:space="preserve"> Dispensa de Licitação nº 106/2023</w:t>
      </w:r>
      <w:r w:rsidRPr="00282B1E">
        <w:rPr>
          <w:sz w:val="20"/>
          <w:szCs w:val="20"/>
        </w:rPr>
        <w:t xml:space="preserve">, constituída através do Protocolo Administrativo nº </w:t>
      </w:r>
      <w:r w:rsidR="00F826BB">
        <w:rPr>
          <w:sz w:val="20"/>
          <w:szCs w:val="20"/>
        </w:rPr>
        <w:t>674/2023</w:t>
      </w:r>
      <w:r w:rsidRPr="00282B1E">
        <w:rPr>
          <w:sz w:val="20"/>
          <w:szCs w:val="20"/>
        </w:rPr>
        <w:t xml:space="preserve">, conforme disposições da Lei Federal nº </w:t>
      </w:r>
      <w:r w:rsidR="00F826BB">
        <w:rPr>
          <w:sz w:val="20"/>
          <w:szCs w:val="20"/>
        </w:rPr>
        <w:t>14.133/2021</w:t>
      </w:r>
      <w:r w:rsidRPr="00282B1E">
        <w:rPr>
          <w:sz w:val="20"/>
          <w:szCs w:val="20"/>
        </w:rPr>
        <w:t xml:space="preserve">, firmam o presente Termo Aditivo que se regerá pelas seguintes cláusulas e condições: </w:t>
      </w:r>
    </w:p>
    <w:p w14:paraId="7F801945" w14:textId="77777777" w:rsidR="00F826BB" w:rsidRPr="00282B1E" w:rsidRDefault="00F826BB" w:rsidP="009B4007">
      <w:pPr>
        <w:jc w:val="both"/>
        <w:rPr>
          <w:sz w:val="20"/>
          <w:szCs w:val="20"/>
        </w:rPr>
      </w:pPr>
    </w:p>
    <w:p w14:paraId="4B5AEB6C" w14:textId="77777777" w:rsidR="004F2AFD" w:rsidRDefault="004F2AFD" w:rsidP="001C1057">
      <w:pPr>
        <w:pStyle w:val="Corpodetexto2"/>
        <w:spacing w:after="0" w:line="240" w:lineRule="auto"/>
        <w:jc w:val="both"/>
        <w:rPr>
          <w:sz w:val="20"/>
          <w:szCs w:val="20"/>
        </w:rPr>
      </w:pPr>
    </w:p>
    <w:p w14:paraId="2D850507" w14:textId="3FC6DEB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147B684D" w14:textId="2654C647" w:rsidR="00940F0D" w:rsidRDefault="00940F0D" w:rsidP="00F826BB">
      <w:pPr>
        <w:pStyle w:val="Recuodecorpodetexto"/>
        <w:spacing w:after="0"/>
        <w:ind w:left="0"/>
        <w:jc w:val="both"/>
      </w:pPr>
      <w:r>
        <w:t>O presente termo tem por finalidade efetuar</w:t>
      </w:r>
      <w:r w:rsidR="00F826BB">
        <w:t xml:space="preserve"> o aumento do quantitativo do item 02, conforme justificativa acostada ao Processo Licitatório, conforme segue:</w:t>
      </w:r>
    </w:p>
    <w:p w14:paraId="57693DFD" w14:textId="77777777" w:rsidR="00F826BB" w:rsidRDefault="00F826BB" w:rsidP="00F826BB">
      <w:pPr>
        <w:pStyle w:val="Recuodecorpodetexto"/>
        <w:spacing w:after="0"/>
        <w:ind w:left="0"/>
        <w:jc w:val="both"/>
        <w:rPr>
          <w:b/>
          <w:u w:val="single"/>
        </w:rPr>
      </w:pPr>
    </w:p>
    <w:tbl>
      <w:tblPr>
        <w:tblStyle w:val="Tabelacomgrade"/>
        <w:tblW w:w="10173" w:type="dxa"/>
        <w:tblLayout w:type="fixed"/>
        <w:tblLook w:val="04A0" w:firstRow="1" w:lastRow="0" w:firstColumn="1" w:lastColumn="0" w:noHBand="0" w:noVBand="1"/>
      </w:tblPr>
      <w:tblGrid>
        <w:gridCol w:w="817"/>
        <w:gridCol w:w="813"/>
        <w:gridCol w:w="831"/>
        <w:gridCol w:w="5018"/>
        <w:gridCol w:w="1418"/>
        <w:gridCol w:w="1276"/>
      </w:tblGrid>
      <w:tr w:rsidR="00F826BB" w:rsidRPr="00107E5E" w14:paraId="478C98CA" w14:textId="77777777" w:rsidTr="005B2C3A">
        <w:trPr>
          <w:trHeight w:val="452"/>
        </w:trPr>
        <w:tc>
          <w:tcPr>
            <w:tcW w:w="817" w:type="dxa"/>
          </w:tcPr>
          <w:p w14:paraId="283C1F4D" w14:textId="77777777" w:rsidR="00F826BB" w:rsidRPr="00107E5E" w:rsidRDefault="00F826BB" w:rsidP="005B2C3A">
            <w:pPr>
              <w:jc w:val="center"/>
              <w:rPr>
                <w:b/>
                <w:bCs/>
                <w:sz w:val="18"/>
                <w:szCs w:val="18"/>
                <w:lang w:eastAsia="ar-SA"/>
              </w:rPr>
            </w:pPr>
            <w:r w:rsidRPr="00107E5E">
              <w:rPr>
                <w:b/>
                <w:bCs/>
                <w:sz w:val="18"/>
                <w:szCs w:val="18"/>
                <w:lang w:eastAsia="ar-SA"/>
              </w:rPr>
              <w:t>Item</w:t>
            </w:r>
          </w:p>
        </w:tc>
        <w:tc>
          <w:tcPr>
            <w:tcW w:w="813" w:type="dxa"/>
          </w:tcPr>
          <w:p w14:paraId="25898ACA" w14:textId="77777777" w:rsidR="00F826BB" w:rsidRPr="00107E5E" w:rsidRDefault="00F826BB" w:rsidP="005B2C3A">
            <w:pPr>
              <w:jc w:val="center"/>
              <w:rPr>
                <w:b/>
                <w:bCs/>
                <w:sz w:val="18"/>
                <w:szCs w:val="18"/>
                <w:lang w:eastAsia="ar-SA"/>
              </w:rPr>
            </w:pPr>
            <w:r w:rsidRPr="00107E5E">
              <w:rPr>
                <w:b/>
                <w:bCs/>
                <w:sz w:val="18"/>
                <w:szCs w:val="18"/>
                <w:lang w:eastAsia="ar-SA"/>
              </w:rPr>
              <w:t>Quant.</w:t>
            </w:r>
          </w:p>
        </w:tc>
        <w:tc>
          <w:tcPr>
            <w:tcW w:w="831" w:type="dxa"/>
          </w:tcPr>
          <w:p w14:paraId="289E3B9B" w14:textId="77777777" w:rsidR="00F826BB" w:rsidRPr="00107E5E" w:rsidRDefault="00F826BB" w:rsidP="005B2C3A">
            <w:pPr>
              <w:jc w:val="center"/>
              <w:rPr>
                <w:b/>
                <w:bCs/>
                <w:sz w:val="18"/>
                <w:szCs w:val="18"/>
                <w:lang w:eastAsia="ar-SA"/>
              </w:rPr>
            </w:pPr>
            <w:r w:rsidRPr="00107E5E">
              <w:rPr>
                <w:b/>
                <w:bCs/>
                <w:sz w:val="18"/>
                <w:szCs w:val="18"/>
                <w:lang w:eastAsia="ar-SA"/>
              </w:rPr>
              <w:t>Un.</w:t>
            </w:r>
          </w:p>
        </w:tc>
        <w:tc>
          <w:tcPr>
            <w:tcW w:w="5018" w:type="dxa"/>
          </w:tcPr>
          <w:p w14:paraId="59616314" w14:textId="77777777" w:rsidR="00F826BB" w:rsidRPr="00107E5E" w:rsidRDefault="00F826BB" w:rsidP="005B2C3A">
            <w:pPr>
              <w:jc w:val="center"/>
              <w:rPr>
                <w:b/>
                <w:bCs/>
                <w:sz w:val="18"/>
                <w:szCs w:val="18"/>
                <w:lang w:eastAsia="ar-SA"/>
              </w:rPr>
            </w:pPr>
            <w:r w:rsidRPr="00107E5E">
              <w:rPr>
                <w:b/>
                <w:bCs/>
                <w:sz w:val="18"/>
                <w:szCs w:val="18"/>
                <w:lang w:eastAsia="ar-SA"/>
              </w:rPr>
              <w:t>Descrição</w:t>
            </w:r>
          </w:p>
        </w:tc>
        <w:tc>
          <w:tcPr>
            <w:tcW w:w="1418" w:type="dxa"/>
            <w:tcBorders>
              <w:right w:val="single" w:sz="4" w:space="0" w:color="auto"/>
            </w:tcBorders>
          </w:tcPr>
          <w:p w14:paraId="0822D1D5" w14:textId="77777777" w:rsidR="00F826BB" w:rsidRPr="00107E5E" w:rsidRDefault="00F826BB" w:rsidP="005B2C3A">
            <w:pPr>
              <w:jc w:val="center"/>
              <w:rPr>
                <w:b/>
                <w:bCs/>
                <w:sz w:val="18"/>
                <w:szCs w:val="18"/>
                <w:lang w:eastAsia="ar-SA"/>
              </w:rPr>
            </w:pPr>
            <w:r>
              <w:rPr>
                <w:b/>
                <w:bCs/>
                <w:sz w:val="18"/>
                <w:szCs w:val="18"/>
                <w:lang w:eastAsia="ar-SA"/>
              </w:rPr>
              <w:t>Valor unitário R$</w:t>
            </w:r>
          </w:p>
        </w:tc>
        <w:tc>
          <w:tcPr>
            <w:tcW w:w="1276" w:type="dxa"/>
            <w:tcBorders>
              <w:left w:val="single" w:sz="4" w:space="0" w:color="auto"/>
            </w:tcBorders>
          </w:tcPr>
          <w:p w14:paraId="3AD88A82" w14:textId="77777777" w:rsidR="00F826BB" w:rsidRPr="00107E5E" w:rsidRDefault="00F826BB" w:rsidP="005B2C3A">
            <w:pPr>
              <w:jc w:val="center"/>
              <w:rPr>
                <w:b/>
                <w:bCs/>
                <w:sz w:val="18"/>
                <w:szCs w:val="18"/>
                <w:lang w:eastAsia="ar-SA"/>
              </w:rPr>
            </w:pPr>
            <w:r w:rsidRPr="00107E5E">
              <w:rPr>
                <w:b/>
                <w:bCs/>
                <w:sz w:val="18"/>
                <w:szCs w:val="18"/>
                <w:lang w:eastAsia="ar-SA"/>
              </w:rPr>
              <w:t xml:space="preserve">Valor Total </w:t>
            </w:r>
          </w:p>
          <w:p w14:paraId="20466490" w14:textId="77777777" w:rsidR="00F826BB" w:rsidRPr="00107E5E" w:rsidRDefault="00F826BB" w:rsidP="005B2C3A">
            <w:pPr>
              <w:jc w:val="center"/>
              <w:rPr>
                <w:b/>
                <w:bCs/>
                <w:sz w:val="18"/>
                <w:szCs w:val="18"/>
                <w:lang w:eastAsia="ar-SA"/>
              </w:rPr>
            </w:pPr>
            <w:r>
              <w:rPr>
                <w:b/>
                <w:bCs/>
                <w:sz w:val="18"/>
                <w:szCs w:val="18"/>
                <w:lang w:eastAsia="ar-SA"/>
              </w:rPr>
              <w:t>R$</w:t>
            </w:r>
          </w:p>
        </w:tc>
      </w:tr>
      <w:tr w:rsidR="00F826BB" w:rsidRPr="00107E5E" w14:paraId="31650ABF" w14:textId="77777777" w:rsidTr="005B2C3A">
        <w:trPr>
          <w:trHeight w:val="405"/>
        </w:trPr>
        <w:tc>
          <w:tcPr>
            <w:tcW w:w="817" w:type="dxa"/>
          </w:tcPr>
          <w:p w14:paraId="2A078975" w14:textId="77777777" w:rsidR="00F826BB" w:rsidRPr="00107E5E" w:rsidRDefault="00F826BB" w:rsidP="005B2C3A">
            <w:pPr>
              <w:jc w:val="center"/>
              <w:rPr>
                <w:b/>
                <w:bCs/>
                <w:sz w:val="18"/>
                <w:szCs w:val="18"/>
                <w:lang w:eastAsia="ar-SA"/>
              </w:rPr>
            </w:pPr>
            <w:r>
              <w:rPr>
                <w:b/>
                <w:bCs/>
                <w:sz w:val="18"/>
                <w:szCs w:val="18"/>
                <w:lang w:eastAsia="ar-SA"/>
              </w:rPr>
              <w:t>02</w:t>
            </w:r>
          </w:p>
        </w:tc>
        <w:tc>
          <w:tcPr>
            <w:tcW w:w="813" w:type="dxa"/>
          </w:tcPr>
          <w:p w14:paraId="7E312371" w14:textId="18223FB7" w:rsidR="00F826BB" w:rsidRDefault="00F826BB" w:rsidP="00F826BB">
            <w:pPr>
              <w:rPr>
                <w:b/>
                <w:bCs/>
                <w:sz w:val="18"/>
                <w:szCs w:val="18"/>
                <w:lang w:eastAsia="ar-SA"/>
              </w:rPr>
            </w:pPr>
            <w:r>
              <w:rPr>
                <w:b/>
                <w:bCs/>
                <w:sz w:val="18"/>
                <w:szCs w:val="18"/>
                <w:lang w:eastAsia="ar-SA"/>
              </w:rPr>
              <w:t xml:space="preserve">         13,00</w:t>
            </w:r>
          </w:p>
        </w:tc>
        <w:tc>
          <w:tcPr>
            <w:tcW w:w="831" w:type="dxa"/>
          </w:tcPr>
          <w:p w14:paraId="3E29B35E" w14:textId="77777777" w:rsidR="00F826BB" w:rsidRPr="00107E5E" w:rsidRDefault="00F826BB" w:rsidP="005B2C3A">
            <w:pPr>
              <w:jc w:val="center"/>
              <w:rPr>
                <w:b/>
                <w:bCs/>
                <w:sz w:val="18"/>
                <w:szCs w:val="18"/>
                <w:lang w:eastAsia="ar-SA"/>
              </w:rPr>
            </w:pPr>
            <w:r>
              <w:rPr>
                <w:b/>
                <w:bCs/>
                <w:sz w:val="18"/>
                <w:szCs w:val="18"/>
                <w:lang w:eastAsia="ar-SA"/>
              </w:rPr>
              <w:t>m²</w:t>
            </w:r>
          </w:p>
        </w:tc>
        <w:tc>
          <w:tcPr>
            <w:tcW w:w="5018" w:type="dxa"/>
          </w:tcPr>
          <w:p w14:paraId="60D2E6CD" w14:textId="77777777" w:rsidR="00F826BB" w:rsidRPr="00107E5E" w:rsidRDefault="00F826BB" w:rsidP="005B2C3A">
            <w:pPr>
              <w:jc w:val="both"/>
              <w:rPr>
                <w:sz w:val="18"/>
                <w:szCs w:val="18"/>
                <w:lang w:eastAsia="ar-SA"/>
              </w:rPr>
            </w:pPr>
            <w:r>
              <w:rPr>
                <w:sz w:val="18"/>
                <w:szCs w:val="18"/>
                <w:lang w:eastAsia="ar-SA"/>
              </w:rPr>
              <w:t>REDE PARA LATERAL DE QUADRA DE ESPORTES, EM FIO DE POLIÉSTER NATURAL, COM GRADUAÇÃO BAIXA 3 mm, CONFECCIONADA MANUALMENTE COM NÓS DUPLOS, NO FORMATO DIAGONAL, NA MALHA 12x12 cm</w:t>
            </w:r>
          </w:p>
        </w:tc>
        <w:tc>
          <w:tcPr>
            <w:tcW w:w="1418" w:type="dxa"/>
            <w:tcBorders>
              <w:left w:val="single" w:sz="4" w:space="0" w:color="auto"/>
              <w:right w:val="single" w:sz="4" w:space="0" w:color="auto"/>
            </w:tcBorders>
          </w:tcPr>
          <w:p w14:paraId="15ED3585" w14:textId="77777777" w:rsidR="00F826BB" w:rsidRPr="00107E5E" w:rsidRDefault="00F826BB" w:rsidP="005B2C3A">
            <w:pPr>
              <w:jc w:val="center"/>
              <w:rPr>
                <w:b/>
                <w:bCs/>
                <w:sz w:val="18"/>
                <w:szCs w:val="18"/>
                <w:lang w:eastAsia="ar-SA"/>
              </w:rPr>
            </w:pPr>
            <w:r>
              <w:rPr>
                <w:b/>
                <w:bCs/>
                <w:sz w:val="18"/>
                <w:szCs w:val="18"/>
                <w:lang w:eastAsia="ar-SA"/>
              </w:rPr>
              <w:t>23,00</w:t>
            </w:r>
          </w:p>
        </w:tc>
        <w:tc>
          <w:tcPr>
            <w:tcW w:w="1276" w:type="dxa"/>
            <w:tcBorders>
              <w:left w:val="single" w:sz="4" w:space="0" w:color="auto"/>
            </w:tcBorders>
          </w:tcPr>
          <w:p w14:paraId="482AEA23" w14:textId="1BEC169F" w:rsidR="00F826BB" w:rsidRPr="00107E5E" w:rsidRDefault="00F826BB" w:rsidP="005B2C3A">
            <w:pPr>
              <w:jc w:val="center"/>
              <w:rPr>
                <w:b/>
                <w:bCs/>
                <w:sz w:val="18"/>
                <w:szCs w:val="18"/>
                <w:lang w:eastAsia="ar-SA"/>
              </w:rPr>
            </w:pPr>
            <w:r>
              <w:rPr>
                <w:b/>
                <w:bCs/>
                <w:sz w:val="18"/>
                <w:szCs w:val="18"/>
                <w:lang w:eastAsia="ar-SA"/>
              </w:rPr>
              <w:t>299,00</w:t>
            </w:r>
          </w:p>
        </w:tc>
      </w:tr>
    </w:tbl>
    <w:p w14:paraId="066D81EC" w14:textId="77777777" w:rsidR="00F826BB" w:rsidRDefault="00F826BB" w:rsidP="001C1057">
      <w:pPr>
        <w:pStyle w:val="Corpodetexto2"/>
        <w:spacing w:after="0" w:line="240" w:lineRule="auto"/>
        <w:jc w:val="both"/>
        <w:rPr>
          <w:sz w:val="20"/>
          <w:szCs w:val="20"/>
        </w:rPr>
      </w:pPr>
    </w:p>
    <w:p w14:paraId="3FB7F70D" w14:textId="77777777" w:rsidR="00F826BB" w:rsidRDefault="00F826BB" w:rsidP="001C1057">
      <w:pPr>
        <w:pStyle w:val="Corpodetexto2"/>
        <w:spacing w:after="0" w:line="240" w:lineRule="auto"/>
        <w:jc w:val="both"/>
        <w:rPr>
          <w:sz w:val="20"/>
          <w:szCs w:val="20"/>
        </w:rPr>
      </w:pPr>
    </w:p>
    <w:p w14:paraId="40BE657F" w14:textId="70567449" w:rsidR="00F826BB" w:rsidRDefault="00F826BB" w:rsidP="001C1057">
      <w:pPr>
        <w:pStyle w:val="Corpodetexto2"/>
        <w:spacing w:after="0" w:line="240" w:lineRule="auto"/>
        <w:jc w:val="both"/>
        <w:rPr>
          <w:sz w:val="20"/>
          <w:szCs w:val="20"/>
        </w:rPr>
      </w:pPr>
      <w:r>
        <w:rPr>
          <w:sz w:val="20"/>
          <w:szCs w:val="20"/>
        </w:rPr>
        <w:t>Valor total do acréscimo R$299,00(duzentos e noventa e nove reais).</w:t>
      </w:r>
    </w:p>
    <w:p w14:paraId="621EFA5F" w14:textId="77777777" w:rsidR="00F826BB" w:rsidRDefault="00F826BB" w:rsidP="001C1057">
      <w:pPr>
        <w:pStyle w:val="Corpodetexto2"/>
        <w:spacing w:after="0" w:line="240" w:lineRule="auto"/>
        <w:jc w:val="both"/>
        <w:rPr>
          <w:sz w:val="20"/>
          <w:szCs w:val="20"/>
        </w:rPr>
      </w:pPr>
    </w:p>
    <w:p w14:paraId="42C77A4C" w14:textId="77777777" w:rsidR="00F826BB" w:rsidRPr="00282B1E" w:rsidRDefault="00F826BB" w:rsidP="001C1057">
      <w:pPr>
        <w:pStyle w:val="Corpodetexto2"/>
        <w:spacing w:after="0" w:line="240" w:lineRule="auto"/>
        <w:jc w:val="both"/>
        <w:rPr>
          <w:sz w:val="20"/>
          <w:szCs w:val="20"/>
        </w:rPr>
      </w:pPr>
    </w:p>
    <w:p w14:paraId="544913C0" w14:textId="54AA2CE8" w:rsidR="005218A7" w:rsidRDefault="00AB46C3" w:rsidP="005218A7">
      <w:pPr>
        <w:pStyle w:val="Corpodetexto2"/>
        <w:spacing w:after="0" w:line="240" w:lineRule="auto"/>
        <w:rPr>
          <w:b/>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4517CD6A" w14:textId="535D65F0" w:rsidR="005A3754" w:rsidRDefault="005A3754" w:rsidP="005218A7">
      <w:pPr>
        <w:pStyle w:val="Corpodetexto2"/>
        <w:spacing w:after="0" w:line="240" w:lineRule="auto"/>
        <w:rPr>
          <w:bCs/>
          <w:sz w:val="20"/>
          <w:szCs w:val="20"/>
        </w:rPr>
      </w:pPr>
      <w:r w:rsidRPr="005A3754">
        <w:rPr>
          <w:bCs/>
          <w:sz w:val="20"/>
          <w:szCs w:val="20"/>
        </w:rPr>
        <w:t>As despesas do presente termo aditivo decorrerão da seguinte dotação orçamentária:</w:t>
      </w:r>
    </w:p>
    <w:p w14:paraId="07E13BC1" w14:textId="77777777" w:rsidR="00D9549A" w:rsidRPr="00D9549A" w:rsidRDefault="00D9549A" w:rsidP="00D9549A">
      <w:pPr>
        <w:pStyle w:val="Recuodecorpodetexto3"/>
        <w:spacing w:after="0"/>
        <w:ind w:left="0"/>
        <w:rPr>
          <w:sz w:val="20"/>
          <w:szCs w:val="20"/>
        </w:rPr>
      </w:pPr>
    </w:p>
    <w:p w14:paraId="601C19B4" w14:textId="2802242C" w:rsidR="00F826BB" w:rsidRDefault="00F826BB" w:rsidP="00F826BB">
      <w:pPr>
        <w:tabs>
          <w:tab w:val="left" w:pos="567"/>
          <w:tab w:val="left" w:pos="3544"/>
        </w:tabs>
        <w:suppressAutoHyphens/>
        <w:rPr>
          <w:sz w:val="18"/>
          <w:szCs w:val="18"/>
        </w:rPr>
      </w:pPr>
      <w:r>
        <w:rPr>
          <w:sz w:val="18"/>
          <w:szCs w:val="18"/>
        </w:rPr>
        <w:t>06</w:t>
      </w:r>
      <w:r>
        <w:rPr>
          <w:sz w:val="18"/>
          <w:szCs w:val="18"/>
        </w:rPr>
        <w:t>.05</w:t>
      </w:r>
      <w:r>
        <w:rPr>
          <w:sz w:val="18"/>
          <w:szCs w:val="18"/>
        </w:rPr>
        <w:t xml:space="preserve">                                 </w:t>
      </w:r>
      <w:r>
        <w:rPr>
          <w:sz w:val="18"/>
          <w:szCs w:val="18"/>
        </w:rPr>
        <w:t xml:space="preserve"> </w:t>
      </w:r>
      <w:r>
        <w:rPr>
          <w:sz w:val="18"/>
          <w:szCs w:val="18"/>
        </w:rPr>
        <w:t xml:space="preserve"> SECRETARIA MUNICIPAL DE EDUCAÇÃO E DESPORTO </w:t>
      </w:r>
    </w:p>
    <w:p w14:paraId="3F0A7E18" w14:textId="20C7B1F1" w:rsidR="00F826BB" w:rsidRPr="00F826BB" w:rsidRDefault="00F826BB" w:rsidP="00F826BB">
      <w:pPr>
        <w:tabs>
          <w:tab w:val="left" w:pos="567"/>
          <w:tab w:val="left" w:pos="3544"/>
        </w:tabs>
        <w:suppressAutoHyphens/>
        <w:rPr>
          <w:sz w:val="18"/>
          <w:szCs w:val="18"/>
        </w:rPr>
      </w:pPr>
      <w:r w:rsidRPr="00F826BB">
        <w:rPr>
          <w:sz w:val="18"/>
          <w:szCs w:val="18"/>
        </w:rPr>
        <w:t xml:space="preserve">27.122.0670.2062         </w:t>
      </w:r>
      <w:r>
        <w:rPr>
          <w:sz w:val="18"/>
          <w:szCs w:val="18"/>
        </w:rPr>
        <w:t xml:space="preserve">   </w:t>
      </w:r>
      <w:r w:rsidRPr="00F826BB">
        <w:rPr>
          <w:sz w:val="18"/>
          <w:szCs w:val="18"/>
        </w:rPr>
        <w:t xml:space="preserve"> </w:t>
      </w:r>
      <w:r>
        <w:rPr>
          <w:sz w:val="18"/>
          <w:szCs w:val="18"/>
        </w:rPr>
        <w:t xml:space="preserve"> </w:t>
      </w:r>
      <w:r w:rsidRPr="00F826BB">
        <w:rPr>
          <w:sz w:val="18"/>
          <w:szCs w:val="18"/>
        </w:rPr>
        <w:t xml:space="preserve"> GESTÃO DO DESPORTO</w:t>
      </w:r>
    </w:p>
    <w:p w14:paraId="10944021" w14:textId="5AE13B05" w:rsidR="00F826BB" w:rsidRPr="005013B4" w:rsidRDefault="00F826BB" w:rsidP="00F826BB">
      <w:pPr>
        <w:tabs>
          <w:tab w:val="left" w:pos="567"/>
          <w:tab w:val="left" w:pos="3544"/>
        </w:tabs>
        <w:suppressAutoHyphens/>
        <w:rPr>
          <w:bCs/>
          <w:sz w:val="18"/>
          <w:szCs w:val="18"/>
          <w:lang w:eastAsia="ar-SA"/>
        </w:rPr>
      </w:pPr>
      <w:r>
        <w:rPr>
          <w:sz w:val="18"/>
          <w:szCs w:val="18"/>
        </w:rPr>
        <w:t xml:space="preserve">3.3.90.30.00.00.00.00     </w:t>
      </w:r>
      <w:r>
        <w:rPr>
          <w:sz w:val="18"/>
          <w:szCs w:val="18"/>
        </w:rPr>
        <w:t xml:space="preserve">   </w:t>
      </w:r>
      <w:r>
        <w:rPr>
          <w:sz w:val="18"/>
          <w:szCs w:val="18"/>
        </w:rPr>
        <w:t xml:space="preserve"> MATERIAL DE CONSUMO (LIVRE-1) 6890</w:t>
      </w:r>
    </w:p>
    <w:p w14:paraId="0719285E" w14:textId="77777777" w:rsidR="005A3754" w:rsidRDefault="005A3754" w:rsidP="005A3754">
      <w:pPr>
        <w:pStyle w:val="Recuodecorpodetexto3"/>
        <w:spacing w:after="0"/>
        <w:ind w:left="0"/>
        <w:rPr>
          <w:sz w:val="20"/>
          <w:szCs w:val="20"/>
        </w:rPr>
      </w:pPr>
    </w:p>
    <w:p w14:paraId="0A0D640F" w14:textId="77777777" w:rsidR="00F826BB" w:rsidRPr="005A3754" w:rsidRDefault="00F826BB" w:rsidP="005A3754">
      <w:pPr>
        <w:pStyle w:val="Recuodecorpodetexto3"/>
        <w:spacing w:after="0"/>
        <w:ind w:left="0"/>
        <w:rPr>
          <w:sz w:val="20"/>
          <w:szCs w:val="20"/>
        </w:rPr>
      </w:pPr>
    </w:p>
    <w:p w14:paraId="7D02E03B" w14:textId="6C72A6C0" w:rsidR="005A3754" w:rsidRPr="005A3754" w:rsidRDefault="005A3754" w:rsidP="005218A7">
      <w:pPr>
        <w:pStyle w:val="Corpodetexto2"/>
        <w:spacing w:after="0" w:line="240" w:lineRule="auto"/>
        <w:rPr>
          <w:b/>
          <w:sz w:val="20"/>
          <w:szCs w:val="20"/>
        </w:rPr>
      </w:pPr>
      <w:r w:rsidRPr="00282B1E">
        <w:rPr>
          <w:b/>
          <w:sz w:val="20"/>
          <w:szCs w:val="20"/>
        </w:rPr>
        <w:t xml:space="preserve">Cláusula </w:t>
      </w:r>
      <w:r>
        <w:rPr>
          <w:b/>
          <w:sz w:val="20"/>
          <w:szCs w:val="20"/>
        </w:rPr>
        <w:t>Terceira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Default="001C1057" w:rsidP="001C1057">
      <w:pPr>
        <w:pStyle w:val="Recuodecorpodetexto"/>
        <w:spacing w:after="0"/>
      </w:pPr>
    </w:p>
    <w:p w14:paraId="4412D2D0" w14:textId="77777777" w:rsidR="00F826BB" w:rsidRPr="00282B1E" w:rsidRDefault="00F826BB"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08F919C2" w14:textId="77777777" w:rsidR="00F826BB" w:rsidRDefault="00F826BB" w:rsidP="001C1057">
      <w:pPr>
        <w:pStyle w:val="Recuodecorpodetexto"/>
        <w:spacing w:after="0"/>
        <w:jc w:val="right"/>
      </w:pPr>
    </w:p>
    <w:p w14:paraId="481583C2" w14:textId="77777777" w:rsidR="00F826BB" w:rsidRDefault="00F826BB" w:rsidP="001C1057">
      <w:pPr>
        <w:pStyle w:val="Recuodecorpodetexto"/>
        <w:spacing w:after="0"/>
        <w:jc w:val="right"/>
      </w:pPr>
    </w:p>
    <w:p w14:paraId="6B553C51" w14:textId="77777777" w:rsidR="00F826BB" w:rsidRDefault="00F826BB" w:rsidP="001C1057">
      <w:pPr>
        <w:pStyle w:val="Recuodecorpodetexto"/>
        <w:spacing w:after="0"/>
        <w:jc w:val="right"/>
      </w:pPr>
    </w:p>
    <w:p w14:paraId="25044CFF" w14:textId="77777777" w:rsidR="00F826BB" w:rsidRPr="00282B1E" w:rsidRDefault="00F826BB" w:rsidP="001C1057">
      <w:pPr>
        <w:pStyle w:val="Recuodecorpodetexto"/>
        <w:spacing w:after="0"/>
        <w:jc w:val="right"/>
      </w:pPr>
    </w:p>
    <w:p w14:paraId="284B6C69" w14:textId="1DBB8DD0" w:rsidR="001C1057" w:rsidRDefault="001C1057" w:rsidP="001C1057">
      <w:pPr>
        <w:pStyle w:val="Recuodecorpodetexto"/>
        <w:spacing w:after="0"/>
        <w:jc w:val="right"/>
      </w:pPr>
      <w:r w:rsidRPr="00282B1E">
        <w:lastRenderedPageBreak/>
        <w:t>Cotiporã (RS),</w:t>
      </w:r>
      <w:r w:rsidR="003421EC" w:rsidRPr="00282B1E">
        <w:t xml:space="preserve"> </w:t>
      </w:r>
      <w:r w:rsidR="00F826BB">
        <w:t>30</w:t>
      </w:r>
      <w:r w:rsidR="00294D36">
        <w:t xml:space="preserve"> de agosto de 2023</w:t>
      </w:r>
    </w:p>
    <w:p w14:paraId="62275495" w14:textId="2E645F38" w:rsidR="00F826BB" w:rsidRPr="00107E5E" w:rsidRDefault="001C1057" w:rsidP="00F826BB">
      <w:pPr>
        <w:tabs>
          <w:tab w:val="left" w:pos="2127"/>
          <w:tab w:val="left" w:pos="5670"/>
        </w:tabs>
        <w:suppressAutoHyphens/>
        <w:jc w:val="both"/>
        <w:rPr>
          <w:sz w:val="18"/>
          <w:szCs w:val="18"/>
        </w:rPr>
      </w:pPr>
      <w:r w:rsidRPr="00282B1E">
        <w:t xml:space="preserve">            </w:t>
      </w:r>
    </w:p>
    <w:p w14:paraId="19E4BD23" w14:textId="77777777" w:rsidR="00F826BB" w:rsidRPr="00107E5E" w:rsidRDefault="00F826BB" w:rsidP="00F826BB">
      <w:pPr>
        <w:tabs>
          <w:tab w:val="left" w:pos="2127"/>
          <w:tab w:val="left" w:pos="5670"/>
        </w:tabs>
        <w:suppressAutoHyphens/>
        <w:jc w:val="both"/>
        <w:rPr>
          <w:sz w:val="18"/>
          <w:szCs w:val="18"/>
        </w:rPr>
      </w:pPr>
      <w:r w:rsidRPr="00107E5E">
        <w:rPr>
          <w:sz w:val="18"/>
          <w:szCs w:val="18"/>
        </w:rPr>
        <w:tab/>
      </w:r>
    </w:p>
    <w:p w14:paraId="7738957E" w14:textId="47C72D71" w:rsidR="00F826BB" w:rsidRPr="00592594" w:rsidRDefault="00F826BB" w:rsidP="00F826BB">
      <w:pPr>
        <w:tabs>
          <w:tab w:val="left" w:pos="2127"/>
          <w:tab w:val="left" w:pos="5670"/>
        </w:tabs>
        <w:suppressAutoHyphens/>
        <w:jc w:val="both"/>
        <w:rPr>
          <w:sz w:val="18"/>
          <w:szCs w:val="18"/>
        </w:rPr>
      </w:pPr>
      <w:r w:rsidRPr="00592594">
        <w:rPr>
          <w:sz w:val="18"/>
          <w:szCs w:val="18"/>
        </w:rPr>
        <w:t xml:space="preserve">CONTRATANTE – Município de Cotiporã </w:t>
      </w:r>
      <w:r>
        <w:rPr>
          <w:sz w:val="18"/>
          <w:szCs w:val="18"/>
        </w:rPr>
        <w:t xml:space="preserve">                                                               DOUGLAS DA ROSA</w:t>
      </w:r>
      <w:r>
        <w:rPr>
          <w:sz w:val="18"/>
          <w:szCs w:val="18"/>
        </w:rPr>
        <w:t xml:space="preserve"> ME</w:t>
      </w:r>
      <w:r>
        <w:rPr>
          <w:sz w:val="18"/>
          <w:szCs w:val="18"/>
        </w:rPr>
        <w:t xml:space="preserve"> - </w:t>
      </w:r>
      <w:r>
        <w:rPr>
          <w:sz w:val="18"/>
          <w:szCs w:val="18"/>
        </w:rPr>
        <w:t>Contratada</w:t>
      </w:r>
    </w:p>
    <w:p w14:paraId="50CC024D" w14:textId="3FCE9121" w:rsidR="00F826BB" w:rsidRPr="00F826BB" w:rsidRDefault="00F826BB" w:rsidP="00F826BB">
      <w:pPr>
        <w:tabs>
          <w:tab w:val="left" w:pos="2127"/>
          <w:tab w:val="left" w:pos="5670"/>
        </w:tabs>
        <w:suppressAutoHyphens/>
        <w:jc w:val="both"/>
        <w:rPr>
          <w:b/>
          <w:sz w:val="18"/>
          <w:szCs w:val="18"/>
        </w:rPr>
      </w:pPr>
      <w:r>
        <w:rPr>
          <w:b/>
          <w:sz w:val="18"/>
          <w:szCs w:val="18"/>
        </w:rPr>
        <w:t xml:space="preserve">Lenita </w:t>
      </w:r>
      <w:proofErr w:type="spellStart"/>
      <w:r>
        <w:rPr>
          <w:b/>
          <w:sz w:val="18"/>
          <w:szCs w:val="18"/>
        </w:rPr>
        <w:t>Zanovello</w:t>
      </w:r>
      <w:proofErr w:type="spellEnd"/>
      <w:r>
        <w:rPr>
          <w:b/>
          <w:sz w:val="18"/>
          <w:szCs w:val="18"/>
        </w:rPr>
        <w:t xml:space="preserve"> </w:t>
      </w:r>
      <w:proofErr w:type="spellStart"/>
      <w:r>
        <w:rPr>
          <w:b/>
          <w:sz w:val="18"/>
          <w:szCs w:val="18"/>
        </w:rPr>
        <w:t>Tomazi</w:t>
      </w:r>
      <w:proofErr w:type="spellEnd"/>
      <w:r w:rsidRPr="00F826BB">
        <w:rPr>
          <w:b/>
          <w:sz w:val="18"/>
          <w:szCs w:val="18"/>
        </w:rPr>
        <w:t xml:space="preserve">            </w:t>
      </w:r>
      <w:r w:rsidRPr="00F826BB">
        <w:rPr>
          <w:b/>
          <w:sz w:val="18"/>
          <w:szCs w:val="18"/>
        </w:rPr>
        <w:tab/>
        <w:t xml:space="preserve">        Douglas Da Rosa        </w:t>
      </w:r>
    </w:p>
    <w:p w14:paraId="3D8123CE" w14:textId="22B571F8" w:rsidR="00F826BB" w:rsidRPr="00F826BB" w:rsidRDefault="00F826BB" w:rsidP="00F826BB">
      <w:pPr>
        <w:tabs>
          <w:tab w:val="left" w:pos="0"/>
          <w:tab w:val="left" w:pos="5670"/>
        </w:tabs>
        <w:jc w:val="both"/>
        <w:rPr>
          <w:sz w:val="18"/>
          <w:szCs w:val="18"/>
        </w:rPr>
      </w:pPr>
      <w:r w:rsidRPr="00F826BB">
        <w:rPr>
          <w:sz w:val="18"/>
          <w:szCs w:val="18"/>
        </w:rPr>
        <w:t>Prefeit</w:t>
      </w:r>
      <w:r>
        <w:rPr>
          <w:sz w:val="18"/>
          <w:szCs w:val="18"/>
        </w:rPr>
        <w:t>a</w:t>
      </w:r>
      <w:r w:rsidRPr="00F826BB">
        <w:rPr>
          <w:sz w:val="18"/>
          <w:szCs w:val="18"/>
        </w:rPr>
        <w:t xml:space="preserve"> </w:t>
      </w:r>
      <w:proofErr w:type="gramStart"/>
      <w:r w:rsidRPr="00F826BB">
        <w:rPr>
          <w:sz w:val="18"/>
          <w:szCs w:val="18"/>
        </w:rPr>
        <w:t xml:space="preserve">Municipal </w:t>
      </w:r>
      <w:r>
        <w:rPr>
          <w:sz w:val="18"/>
          <w:szCs w:val="18"/>
        </w:rPr>
        <w:t xml:space="preserve"> de</w:t>
      </w:r>
      <w:proofErr w:type="gramEnd"/>
      <w:r>
        <w:rPr>
          <w:sz w:val="18"/>
          <w:szCs w:val="18"/>
        </w:rPr>
        <w:t xml:space="preserve"> Cotiporã em Exercício</w:t>
      </w:r>
      <w:r w:rsidRPr="00F826BB">
        <w:rPr>
          <w:sz w:val="18"/>
          <w:szCs w:val="18"/>
        </w:rPr>
        <w:tab/>
        <w:t xml:space="preserve">         Proprietário</w:t>
      </w:r>
    </w:p>
    <w:p w14:paraId="1E477BE4" w14:textId="77777777" w:rsidR="00F826BB" w:rsidRPr="00F826BB" w:rsidRDefault="00F826BB" w:rsidP="00F826BB">
      <w:pPr>
        <w:tabs>
          <w:tab w:val="left" w:pos="0"/>
          <w:tab w:val="left" w:pos="5670"/>
        </w:tabs>
        <w:jc w:val="both"/>
        <w:rPr>
          <w:color w:val="0070C0"/>
          <w:sz w:val="18"/>
          <w:szCs w:val="18"/>
        </w:rPr>
      </w:pPr>
    </w:p>
    <w:p w14:paraId="37689C71" w14:textId="77777777" w:rsidR="00F826BB" w:rsidRPr="00F826BB" w:rsidRDefault="00F826BB" w:rsidP="00F826BB">
      <w:pPr>
        <w:tabs>
          <w:tab w:val="left" w:pos="0"/>
          <w:tab w:val="left" w:pos="5670"/>
        </w:tabs>
        <w:jc w:val="both"/>
        <w:rPr>
          <w:color w:val="0070C0"/>
          <w:sz w:val="18"/>
          <w:szCs w:val="18"/>
        </w:rPr>
      </w:pPr>
    </w:p>
    <w:p w14:paraId="434660E2" w14:textId="77777777" w:rsidR="00F826BB" w:rsidRPr="00F826BB" w:rsidRDefault="00F826BB" w:rsidP="00F826BB">
      <w:pPr>
        <w:tabs>
          <w:tab w:val="left" w:pos="0"/>
          <w:tab w:val="left" w:pos="5670"/>
        </w:tabs>
        <w:jc w:val="both"/>
        <w:rPr>
          <w:color w:val="0070C0"/>
          <w:sz w:val="18"/>
          <w:szCs w:val="18"/>
        </w:rPr>
      </w:pPr>
    </w:p>
    <w:p w14:paraId="7DFFA307" w14:textId="77777777" w:rsidR="00F826BB" w:rsidRPr="00F826BB" w:rsidRDefault="00F826BB" w:rsidP="00F826BB">
      <w:pPr>
        <w:tabs>
          <w:tab w:val="left" w:pos="0"/>
          <w:tab w:val="left" w:pos="5670"/>
        </w:tabs>
        <w:jc w:val="both"/>
        <w:rPr>
          <w:color w:val="0070C0"/>
          <w:sz w:val="18"/>
          <w:szCs w:val="18"/>
        </w:rPr>
      </w:pPr>
    </w:p>
    <w:p w14:paraId="531E3715" w14:textId="77777777" w:rsidR="00F826BB" w:rsidRPr="00F826BB" w:rsidRDefault="00F826BB" w:rsidP="00F826BB">
      <w:pPr>
        <w:tabs>
          <w:tab w:val="left" w:pos="1843"/>
        </w:tabs>
        <w:jc w:val="both"/>
        <w:rPr>
          <w:sz w:val="18"/>
          <w:szCs w:val="18"/>
        </w:rPr>
      </w:pPr>
      <w:r w:rsidRPr="00F826BB">
        <w:rPr>
          <w:sz w:val="18"/>
          <w:szCs w:val="18"/>
          <w:u w:val="single"/>
        </w:rPr>
        <w:t>Testemunhas</w:t>
      </w:r>
      <w:r w:rsidRPr="00F826BB">
        <w:rPr>
          <w:sz w:val="18"/>
          <w:szCs w:val="18"/>
        </w:rPr>
        <w:t>:</w:t>
      </w:r>
    </w:p>
    <w:p w14:paraId="4933FE10" w14:textId="77777777" w:rsidR="00F826BB" w:rsidRPr="00F826BB" w:rsidRDefault="00F826BB" w:rsidP="00F826BB">
      <w:pPr>
        <w:tabs>
          <w:tab w:val="left" w:pos="1843"/>
          <w:tab w:val="left" w:pos="4962"/>
        </w:tabs>
        <w:jc w:val="both"/>
        <w:rPr>
          <w:b/>
          <w:sz w:val="18"/>
          <w:szCs w:val="18"/>
        </w:rPr>
      </w:pPr>
    </w:p>
    <w:p w14:paraId="6AA6990E" w14:textId="77777777" w:rsidR="00F826BB" w:rsidRPr="00F826BB" w:rsidRDefault="00F826BB" w:rsidP="00F826BB">
      <w:pPr>
        <w:tabs>
          <w:tab w:val="left" w:pos="1843"/>
          <w:tab w:val="left" w:pos="4962"/>
        </w:tabs>
        <w:jc w:val="both"/>
        <w:rPr>
          <w:b/>
          <w:sz w:val="18"/>
          <w:szCs w:val="18"/>
        </w:rPr>
      </w:pPr>
    </w:p>
    <w:p w14:paraId="144AA7D9" w14:textId="77777777" w:rsidR="00F826BB" w:rsidRPr="00F826BB" w:rsidRDefault="00F826BB" w:rsidP="00F826BB">
      <w:pPr>
        <w:tabs>
          <w:tab w:val="left" w:pos="1843"/>
          <w:tab w:val="left" w:pos="4962"/>
        </w:tabs>
        <w:jc w:val="both"/>
        <w:rPr>
          <w:b/>
          <w:sz w:val="18"/>
          <w:szCs w:val="18"/>
        </w:rPr>
      </w:pPr>
    </w:p>
    <w:p w14:paraId="0F15E9AE" w14:textId="77777777" w:rsidR="00F826BB" w:rsidRPr="00F826BB" w:rsidRDefault="00F826BB" w:rsidP="00F826BB">
      <w:pPr>
        <w:tabs>
          <w:tab w:val="left" w:pos="1843"/>
          <w:tab w:val="left" w:pos="4962"/>
        </w:tabs>
        <w:jc w:val="both"/>
        <w:rPr>
          <w:b/>
          <w:sz w:val="18"/>
          <w:szCs w:val="18"/>
        </w:rPr>
      </w:pPr>
    </w:p>
    <w:p w14:paraId="56B27461" w14:textId="77777777" w:rsidR="00F826BB" w:rsidRPr="00F826BB" w:rsidRDefault="00F826BB" w:rsidP="00F826BB">
      <w:pPr>
        <w:tabs>
          <w:tab w:val="left" w:pos="1843"/>
          <w:tab w:val="left" w:pos="4962"/>
        </w:tabs>
        <w:jc w:val="both"/>
        <w:rPr>
          <w:b/>
          <w:sz w:val="18"/>
          <w:szCs w:val="18"/>
        </w:rPr>
      </w:pPr>
    </w:p>
    <w:p w14:paraId="1727819C" w14:textId="77777777" w:rsidR="00F826BB" w:rsidRPr="00F826BB" w:rsidRDefault="00F826BB" w:rsidP="00F826BB">
      <w:pPr>
        <w:tabs>
          <w:tab w:val="left" w:pos="1843"/>
          <w:tab w:val="left" w:pos="4962"/>
        </w:tabs>
        <w:jc w:val="both"/>
        <w:rPr>
          <w:b/>
          <w:sz w:val="18"/>
          <w:szCs w:val="18"/>
        </w:rPr>
      </w:pPr>
    </w:p>
    <w:p w14:paraId="61A40560" w14:textId="77777777" w:rsidR="00F826BB" w:rsidRPr="00F826BB" w:rsidRDefault="00F826BB" w:rsidP="00F826BB">
      <w:pPr>
        <w:keepNext/>
        <w:tabs>
          <w:tab w:val="left" w:pos="2835"/>
          <w:tab w:val="left" w:pos="6521"/>
        </w:tabs>
        <w:outlineLvl w:val="3"/>
        <w:rPr>
          <w:b/>
          <w:sz w:val="18"/>
          <w:szCs w:val="18"/>
          <w:lang w:val="it-IT"/>
        </w:rPr>
      </w:pPr>
      <w:r w:rsidRPr="00F826BB">
        <w:rPr>
          <w:b/>
          <w:sz w:val="18"/>
          <w:szCs w:val="18"/>
          <w:lang w:val="it-IT"/>
        </w:rPr>
        <w:t>Joana Inês Citolin Zanovello                           Lilian Zechin                                                     Assessoria Jurídica do Município</w:t>
      </w:r>
    </w:p>
    <w:p w14:paraId="6C6F2D8E" w14:textId="77777777" w:rsidR="00F826BB" w:rsidRPr="00F826BB" w:rsidRDefault="00F826BB" w:rsidP="00F826BB">
      <w:pPr>
        <w:tabs>
          <w:tab w:val="left" w:pos="2835"/>
          <w:tab w:val="left" w:pos="6521"/>
        </w:tabs>
        <w:rPr>
          <w:b/>
          <w:bCs/>
          <w:sz w:val="18"/>
          <w:szCs w:val="18"/>
        </w:rPr>
      </w:pPr>
      <w:r w:rsidRPr="00F826BB">
        <w:rPr>
          <w:sz w:val="18"/>
          <w:szCs w:val="18"/>
        </w:rPr>
        <w:t xml:space="preserve">CPF/MF nº: 018.029.630-22                              CPF/MF nº:968.907.890-91                                                  </w:t>
      </w:r>
      <w:r w:rsidRPr="00F826BB">
        <w:rPr>
          <w:b/>
          <w:bCs/>
          <w:sz w:val="18"/>
          <w:szCs w:val="18"/>
        </w:rPr>
        <w:t>de Cotiporã</w:t>
      </w:r>
    </w:p>
    <w:p w14:paraId="0033A031" w14:textId="77777777" w:rsidR="00F826BB" w:rsidRPr="00F826BB" w:rsidRDefault="00F826BB" w:rsidP="00F826BB">
      <w:pPr>
        <w:tabs>
          <w:tab w:val="left" w:pos="2127"/>
          <w:tab w:val="left" w:pos="5670"/>
        </w:tabs>
        <w:suppressAutoHyphens/>
        <w:jc w:val="both"/>
        <w:rPr>
          <w:sz w:val="18"/>
          <w:szCs w:val="18"/>
        </w:rPr>
      </w:pPr>
    </w:p>
    <w:p w14:paraId="708AC325" w14:textId="5795382A" w:rsidR="001C1057" w:rsidRPr="00F826BB" w:rsidRDefault="001C1057" w:rsidP="001C1057">
      <w:pPr>
        <w:pStyle w:val="Recuodecorpodetexto"/>
        <w:spacing w:after="0"/>
      </w:pPr>
    </w:p>
    <w:sectPr w:rsidR="001C1057" w:rsidRPr="00F826BB" w:rsidSect="00736E49">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29BB" w14:textId="77777777" w:rsidR="00CB1B05" w:rsidRDefault="00CB1B05" w:rsidP="00965D67">
      <w:r>
        <w:separator/>
      </w:r>
    </w:p>
  </w:endnote>
  <w:endnote w:type="continuationSeparator" w:id="0">
    <w:p w14:paraId="69DBD704" w14:textId="77777777" w:rsidR="00CB1B05" w:rsidRDefault="00CB1B0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7D5A" w14:textId="77777777" w:rsidR="00CB1B05" w:rsidRDefault="00CB1B05" w:rsidP="00965D67">
      <w:r>
        <w:separator/>
      </w:r>
    </w:p>
  </w:footnote>
  <w:footnote w:type="continuationSeparator" w:id="0">
    <w:p w14:paraId="6C8E0F63" w14:textId="77777777" w:rsidR="00CB1B05" w:rsidRDefault="00CB1B0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047867800" name="Imagem 104786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4BFE"/>
    <w:rsid w:val="00042173"/>
    <w:rsid w:val="00042C3A"/>
    <w:rsid w:val="000434F2"/>
    <w:rsid w:val="00043F17"/>
    <w:rsid w:val="00056AE1"/>
    <w:rsid w:val="00073CA3"/>
    <w:rsid w:val="0008465D"/>
    <w:rsid w:val="000A478B"/>
    <w:rsid w:val="000B4053"/>
    <w:rsid w:val="000C68A2"/>
    <w:rsid w:val="000D4EC1"/>
    <w:rsid w:val="000E0FF7"/>
    <w:rsid w:val="000E13CF"/>
    <w:rsid w:val="000E53C4"/>
    <w:rsid w:val="000F7B37"/>
    <w:rsid w:val="00115F38"/>
    <w:rsid w:val="001236AF"/>
    <w:rsid w:val="0012624A"/>
    <w:rsid w:val="00134260"/>
    <w:rsid w:val="00142081"/>
    <w:rsid w:val="0017241F"/>
    <w:rsid w:val="001C1057"/>
    <w:rsid w:val="001C54A5"/>
    <w:rsid w:val="001D4354"/>
    <w:rsid w:val="001E1672"/>
    <w:rsid w:val="001F29D3"/>
    <w:rsid w:val="00200211"/>
    <w:rsid w:val="002079E1"/>
    <w:rsid w:val="0021191D"/>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D6F"/>
    <w:rsid w:val="00290A50"/>
    <w:rsid w:val="00294D36"/>
    <w:rsid w:val="002B4451"/>
    <w:rsid w:val="002E770A"/>
    <w:rsid w:val="002E7BA8"/>
    <w:rsid w:val="002F1733"/>
    <w:rsid w:val="002F4C47"/>
    <w:rsid w:val="00303DFD"/>
    <w:rsid w:val="003052B8"/>
    <w:rsid w:val="00311DF6"/>
    <w:rsid w:val="00311ED2"/>
    <w:rsid w:val="0032056B"/>
    <w:rsid w:val="00340E67"/>
    <w:rsid w:val="003421EC"/>
    <w:rsid w:val="00347B53"/>
    <w:rsid w:val="00353C0C"/>
    <w:rsid w:val="003903FD"/>
    <w:rsid w:val="00395380"/>
    <w:rsid w:val="00396517"/>
    <w:rsid w:val="003A5F1A"/>
    <w:rsid w:val="003B077D"/>
    <w:rsid w:val="003C2A24"/>
    <w:rsid w:val="003C4477"/>
    <w:rsid w:val="003C51E3"/>
    <w:rsid w:val="003D3431"/>
    <w:rsid w:val="003F43FD"/>
    <w:rsid w:val="003F7714"/>
    <w:rsid w:val="00400A4C"/>
    <w:rsid w:val="00425560"/>
    <w:rsid w:val="00432890"/>
    <w:rsid w:val="004438C6"/>
    <w:rsid w:val="00447C23"/>
    <w:rsid w:val="00454C29"/>
    <w:rsid w:val="00460A6D"/>
    <w:rsid w:val="0047172D"/>
    <w:rsid w:val="004905CD"/>
    <w:rsid w:val="004973B7"/>
    <w:rsid w:val="004A5CC5"/>
    <w:rsid w:val="004B0FDE"/>
    <w:rsid w:val="004B13D9"/>
    <w:rsid w:val="004D4704"/>
    <w:rsid w:val="004D6B41"/>
    <w:rsid w:val="004F2AFD"/>
    <w:rsid w:val="0051581D"/>
    <w:rsid w:val="005218A7"/>
    <w:rsid w:val="0052273C"/>
    <w:rsid w:val="00535013"/>
    <w:rsid w:val="00547BFA"/>
    <w:rsid w:val="00577AFC"/>
    <w:rsid w:val="005806AE"/>
    <w:rsid w:val="005A005C"/>
    <w:rsid w:val="005A04F5"/>
    <w:rsid w:val="005A0C31"/>
    <w:rsid w:val="005A3754"/>
    <w:rsid w:val="005B0A48"/>
    <w:rsid w:val="005C2318"/>
    <w:rsid w:val="005C26C0"/>
    <w:rsid w:val="005D28A8"/>
    <w:rsid w:val="005E1223"/>
    <w:rsid w:val="00601629"/>
    <w:rsid w:val="00603878"/>
    <w:rsid w:val="006167B2"/>
    <w:rsid w:val="006173C8"/>
    <w:rsid w:val="00632A01"/>
    <w:rsid w:val="00635494"/>
    <w:rsid w:val="00640269"/>
    <w:rsid w:val="00645899"/>
    <w:rsid w:val="00662227"/>
    <w:rsid w:val="0067203A"/>
    <w:rsid w:val="00673FFD"/>
    <w:rsid w:val="00682072"/>
    <w:rsid w:val="00685999"/>
    <w:rsid w:val="00691038"/>
    <w:rsid w:val="006A0C4F"/>
    <w:rsid w:val="006A73ED"/>
    <w:rsid w:val="006E1760"/>
    <w:rsid w:val="006F0835"/>
    <w:rsid w:val="006F64E3"/>
    <w:rsid w:val="0070161F"/>
    <w:rsid w:val="007070AD"/>
    <w:rsid w:val="00711D42"/>
    <w:rsid w:val="00722903"/>
    <w:rsid w:val="0072326B"/>
    <w:rsid w:val="00736E49"/>
    <w:rsid w:val="00750ABC"/>
    <w:rsid w:val="0076061F"/>
    <w:rsid w:val="0078151D"/>
    <w:rsid w:val="0078660D"/>
    <w:rsid w:val="007973A1"/>
    <w:rsid w:val="00797AF0"/>
    <w:rsid w:val="00836DDC"/>
    <w:rsid w:val="0084175A"/>
    <w:rsid w:val="00851C83"/>
    <w:rsid w:val="00856DCD"/>
    <w:rsid w:val="00875A29"/>
    <w:rsid w:val="00890A65"/>
    <w:rsid w:val="00892162"/>
    <w:rsid w:val="008931A3"/>
    <w:rsid w:val="008972D5"/>
    <w:rsid w:val="008A4742"/>
    <w:rsid w:val="008B0839"/>
    <w:rsid w:val="008C229A"/>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B4007"/>
    <w:rsid w:val="009C1B34"/>
    <w:rsid w:val="009C49E1"/>
    <w:rsid w:val="009D27A4"/>
    <w:rsid w:val="00A12620"/>
    <w:rsid w:val="00A127D1"/>
    <w:rsid w:val="00A2079B"/>
    <w:rsid w:val="00A461B8"/>
    <w:rsid w:val="00AB46C3"/>
    <w:rsid w:val="00AB73C5"/>
    <w:rsid w:val="00AC0A6F"/>
    <w:rsid w:val="00AE2E40"/>
    <w:rsid w:val="00AF1FD5"/>
    <w:rsid w:val="00B036A0"/>
    <w:rsid w:val="00B41826"/>
    <w:rsid w:val="00B53C51"/>
    <w:rsid w:val="00B94DC0"/>
    <w:rsid w:val="00BA3A10"/>
    <w:rsid w:val="00BB2B8B"/>
    <w:rsid w:val="00BB4BAC"/>
    <w:rsid w:val="00BC2BC8"/>
    <w:rsid w:val="00BC4FD3"/>
    <w:rsid w:val="00BE5D9F"/>
    <w:rsid w:val="00BF06C8"/>
    <w:rsid w:val="00BF51D8"/>
    <w:rsid w:val="00C125C2"/>
    <w:rsid w:val="00C3255D"/>
    <w:rsid w:val="00C35211"/>
    <w:rsid w:val="00C44250"/>
    <w:rsid w:val="00C449AE"/>
    <w:rsid w:val="00C712A1"/>
    <w:rsid w:val="00C74540"/>
    <w:rsid w:val="00C81B5B"/>
    <w:rsid w:val="00C85192"/>
    <w:rsid w:val="00C87857"/>
    <w:rsid w:val="00C9689B"/>
    <w:rsid w:val="00CA40E2"/>
    <w:rsid w:val="00CB1B05"/>
    <w:rsid w:val="00CB78A4"/>
    <w:rsid w:val="00CC1803"/>
    <w:rsid w:val="00CD36C6"/>
    <w:rsid w:val="00CD6872"/>
    <w:rsid w:val="00CE1675"/>
    <w:rsid w:val="00CE1C93"/>
    <w:rsid w:val="00CF41DC"/>
    <w:rsid w:val="00CF5A76"/>
    <w:rsid w:val="00D012E1"/>
    <w:rsid w:val="00D14BA4"/>
    <w:rsid w:val="00D35772"/>
    <w:rsid w:val="00D54297"/>
    <w:rsid w:val="00D636D8"/>
    <w:rsid w:val="00D9549A"/>
    <w:rsid w:val="00DA308A"/>
    <w:rsid w:val="00DB05A4"/>
    <w:rsid w:val="00DB46B9"/>
    <w:rsid w:val="00DB6656"/>
    <w:rsid w:val="00DC797F"/>
    <w:rsid w:val="00DD1817"/>
    <w:rsid w:val="00DD4AED"/>
    <w:rsid w:val="00DF53E5"/>
    <w:rsid w:val="00E101CD"/>
    <w:rsid w:val="00E147EB"/>
    <w:rsid w:val="00E303BD"/>
    <w:rsid w:val="00E50599"/>
    <w:rsid w:val="00E54327"/>
    <w:rsid w:val="00E6253F"/>
    <w:rsid w:val="00E8202F"/>
    <w:rsid w:val="00E855D8"/>
    <w:rsid w:val="00E90362"/>
    <w:rsid w:val="00E932D5"/>
    <w:rsid w:val="00EA050A"/>
    <w:rsid w:val="00EA7F3A"/>
    <w:rsid w:val="00EB153F"/>
    <w:rsid w:val="00EC0872"/>
    <w:rsid w:val="00EE1B35"/>
    <w:rsid w:val="00EE70D4"/>
    <w:rsid w:val="00F008D9"/>
    <w:rsid w:val="00F076C7"/>
    <w:rsid w:val="00F164F0"/>
    <w:rsid w:val="00F25922"/>
    <w:rsid w:val="00F30AA0"/>
    <w:rsid w:val="00F34A8B"/>
    <w:rsid w:val="00F47481"/>
    <w:rsid w:val="00F63714"/>
    <w:rsid w:val="00F7520E"/>
    <w:rsid w:val="00F826BB"/>
    <w:rsid w:val="00F911F0"/>
    <w:rsid w:val="00F91D5A"/>
    <w:rsid w:val="00FA422E"/>
    <w:rsid w:val="00FB03A5"/>
    <w:rsid w:val="00FB1E27"/>
    <w:rsid w:val="00FB4FD0"/>
    <w:rsid w:val="00FD1B74"/>
    <w:rsid w:val="00FD3A68"/>
    <w:rsid w:val="00FD40C3"/>
    <w:rsid w:val="00FE02DE"/>
    <w:rsid w:val="00FE1A65"/>
    <w:rsid w:val="00FE5E92"/>
    <w:rsid w:val="00FF08AB"/>
    <w:rsid w:val="00FF2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Recuodecorpodetexto3">
    <w:name w:val="Body Text Indent 3"/>
    <w:basedOn w:val="Normal"/>
    <w:link w:val="Recuodecorpodetexto3Char"/>
    <w:uiPriority w:val="99"/>
    <w:unhideWhenUsed/>
    <w:rsid w:val="005A3754"/>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A3754"/>
    <w:rPr>
      <w:rFonts w:ascii="Times New Roman" w:eastAsia="Times New Roman" w:hAnsi="Times New Roman" w:cs="Times New Roman"/>
      <w:sz w:val="16"/>
      <w:szCs w:val="16"/>
      <w:lang w:eastAsia="pt-BR"/>
    </w:rPr>
  </w:style>
  <w:style w:type="table" w:styleId="Tabelacomgrade">
    <w:name w:val="Table Grid"/>
    <w:basedOn w:val="Tabelanormal"/>
    <w:uiPriority w:val="59"/>
    <w:rsid w:val="00F826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0FD48-B2A1-43A0-9C5D-81C4ED0E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542</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101</cp:revision>
  <cp:lastPrinted>2023-08-30T12:18:00Z</cp:lastPrinted>
  <dcterms:created xsi:type="dcterms:W3CDTF">2015-01-20T10:04:00Z</dcterms:created>
  <dcterms:modified xsi:type="dcterms:W3CDTF">2023-08-30T12:21:00Z</dcterms:modified>
</cp:coreProperties>
</file>