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AAE2A" w14:textId="332E4F84" w:rsidR="006552A1" w:rsidRPr="00B30529" w:rsidRDefault="006552A1" w:rsidP="00672279">
      <w:pPr>
        <w:pStyle w:val="Ttulo3"/>
        <w:ind w:left="-454"/>
        <w:jc w:val="center"/>
        <w:rPr>
          <w:rFonts w:ascii="Times New Roman" w:hAnsi="Times New Roman" w:cs="Times New Roman"/>
          <w:sz w:val="18"/>
          <w:szCs w:val="18"/>
        </w:rPr>
      </w:pPr>
      <w:r w:rsidRPr="00B30529">
        <w:rPr>
          <w:rFonts w:ascii="Times New Roman" w:hAnsi="Times New Roman" w:cs="Times New Roman"/>
          <w:sz w:val="18"/>
          <w:szCs w:val="18"/>
        </w:rPr>
        <w:t xml:space="preserve">CONTRATO DE </w:t>
      </w:r>
      <w:r w:rsidR="0079305D">
        <w:rPr>
          <w:rFonts w:ascii="Times New Roman" w:hAnsi="Times New Roman" w:cs="Times New Roman"/>
          <w:sz w:val="18"/>
          <w:szCs w:val="18"/>
        </w:rPr>
        <w:t xml:space="preserve">FORNECIMENTO </w:t>
      </w:r>
      <w:r w:rsidRPr="00B30529">
        <w:rPr>
          <w:rFonts w:ascii="Times New Roman" w:hAnsi="Times New Roman" w:cs="Times New Roman"/>
          <w:sz w:val="18"/>
          <w:szCs w:val="18"/>
        </w:rPr>
        <w:t>Nº</w:t>
      </w:r>
      <w:r w:rsidR="00F23163">
        <w:rPr>
          <w:rFonts w:ascii="Times New Roman" w:hAnsi="Times New Roman" w:cs="Times New Roman"/>
          <w:sz w:val="18"/>
          <w:szCs w:val="18"/>
        </w:rPr>
        <w:t>169/2023</w:t>
      </w:r>
    </w:p>
    <w:p w14:paraId="2B9F2BD7" w14:textId="77777777" w:rsidR="006552A1" w:rsidRPr="00B30529" w:rsidRDefault="006552A1" w:rsidP="00891FBC">
      <w:pPr>
        <w:rPr>
          <w:sz w:val="18"/>
          <w:szCs w:val="18"/>
        </w:rPr>
      </w:pPr>
    </w:p>
    <w:p w14:paraId="1461B06C" w14:textId="31395CDF" w:rsidR="006552A1" w:rsidRPr="00B30529" w:rsidRDefault="006552A1" w:rsidP="00672279">
      <w:pPr>
        <w:ind w:left="-454"/>
        <w:jc w:val="both"/>
        <w:rPr>
          <w:sz w:val="18"/>
          <w:szCs w:val="18"/>
        </w:rPr>
      </w:pPr>
      <w:r w:rsidRPr="00B30529">
        <w:rPr>
          <w:sz w:val="18"/>
          <w:szCs w:val="18"/>
        </w:rPr>
        <w:t xml:space="preserve">Pelo presente instrumento, de um lado o </w:t>
      </w:r>
      <w:r w:rsidRPr="00B30529">
        <w:rPr>
          <w:b/>
          <w:sz w:val="18"/>
          <w:szCs w:val="18"/>
        </w:rPr>
        <w:t>MUNICÍPIO DE COTIPORÃ</w:t>
      </w:r>
      <w:r w:rsidRPr="00B30529">
        <w:rPr>
          <w:sz w:val="18"/>
          <w:szCs w:val="18"/>
        </w:rPr>
        <w:t>, Estado do Rio Grande do Sul, pessoa jurídica de direito público interno, com sede na Rua Silveira Martins, 163, nesta cidade, inscrito no Cadastro de Contribuintes do Ministério da Fazenda sob nº</w:t>
      </w:r>
      <w:r w:rsidR="009067FC" w:rsidRPr="00B30529">
        <w:rPr>
          <w:sz w:val="18"/>
          <w:szCs w:val="18"/>
        </w:rPr>
        <w:t xml:space="preserve"> </w:t>
      </w:r>
      <w:r w:rsidRPr="00B30529">
        <w:rPr>
          <w:sz w:val="18"/>
          <w:szCs w:val="18"/>
        </w:rPr>
        <w:t xml:space="preserve">90.898.487/0001-64, neste ato representado por seu Prefeito Municipal </w:t>
      </w:r>
      <w:r w:rsidRPr="00B30529">
        <w:rPr>
          <w:bCs/>
          <w:iCs/>
          <w:sz w:val="18"/>
          <w:szCs w:val="18"/>
        </w:rPr>
        <w:t>Senhor</w:t>
      </w:r>
      <w:r w:rsidR="00D214AF">
        <w:rPr>
          <w:sz w:val="18"/>
          <w:szCs w:val="18"/>
        </w:rPr>
        <w:t xml:space="preserve"> Ivelton Mateus Zardo</w:t>
      </w:r>
      <w:r w:rsidRPr="00B30529">
        <w:rPr>
          <w:sz w:val="18"/>
          <w:szCs w:val="18"/>
        </w:rPr>
        <w:t>, brasileiro,</w:t>
      </w:r>
      <w:r w:rsidR="00D214AF">
        <w:rPr>
          <w:sz w:val="18"/>
          <w:szCs w:val="18"/>
        </w:rPr>
        <w:t xml:space="preserve"> empresário,</w:t>
      </w:r>
      <w:r w:rsidRPr="00B30529">
        <w:rPr>
          <w:sz w:val="18"/>
          <w:szCs w:val="18"/>
        </w:rPr>
        <w:t xml:space="preserve"> solteiro, portador da Identidade nº </w:t>
      </w:r>
      <w:r w:rsidR="00D214AF">
        <w:rPr>
          <w:sz w:val="18"/>
          <w:szCs w:val="18"/>
        </w:rPr>
        <w:t>8090448245</w:t>
      </w:r>
      <w:r w:rsidRPr="00B30529">
        <w:rPr>
          <w:sz w:val="18"/>
          <w:szCs w:val="18"/>
        </w:rPr>
        <w:t xml:space="preserve">, expedida pela SJS/RS, inscrito no CPF/MF sob nº </w:t>
      </w:r>
      <w:r w:rsidR="00A53B35">
        <w:rPr>
          <w:sz w:val="18"/>
          <w:szCs w:val="18"/>
        </w:rPr>
        <w:t>015.188.930-90</w:t>
      </w:r>
      <w:r w:rsidRPr="00B30529">
        <w:rPr>
          <w:sz w:val="18"/>
          <w:szCs w:val="18"/>
        </w:rPr>
        <w:t>, doravante denominado simplesmente  CONTRATANTE e de outro a empresa</w:t>
      </w:r>
      <w:r w:rsidR="00F23163">
        <w:rPr>
          <w:b/>
          <w:sz w:val="18"/>
          <w:szCs w:val="18"/>
        </w:rPr>
        <w:t xml:space="preserve"> BORMANA COMERCIO DE AUTOPEÇAS LTDA</w:t>
      </w:r>
      <w:r w:rsidRPr="00B30529">
        <w:rPr>
          <w:sz w:val="18"/>
          <w:szCs w:val="18"/>
        </w:rPr>
        <w:t>, pessoa jurídica de direito privado,</w:t>
      </w:r>
      <w:r w:rsidRPr="00B30529">
        <w:rPr>
          <w:b/>
          <w:color w:val="FF0000"/>
          <w:sz w:val="18"/>
          <w:szCs w:val="18"/>
        </w:rPr>
        <w:t xml:space="preserve"> </w:t>
      </w:r>
      <w:r w:rsidRPr="00B30529">
        <w:rPr>
          <w:sz w:val="18"/>
          <w:szCs w:val="18"/>
        </w:rPr>
        <w:t xml:space="preserve">sediada na </w:t>
      </w:r>
      <w:r w:rsidR="00F23163">
        <w:rPr>
          <w:sz w:val="18"/>
          <w:szCs w:val="18"/>
        </w:rPr>
        <w:t>Estrada RS 122</w:t>
      </w:r>
      <w:r w:rsidRPr="00B30529">
        <w:rPr>
          <w:sz w:val="18"/>
          <w:szCs w:val="18"/>
        </w:rPr>
        <w:t xml:space="preserve">, </w:t>
      </w:r>
      <w:r w:rsidR="0079305D">
        <w:rPr>
          <w:sz w:val="18"/>
          <w:szCs w:val="18"/>
        </w:rPr>
        <w:t>n°</w:t>
      </w:r>
      <w:r w:rsidR="00F23163">
        <w:rPr>
          <w:sz w:val="18"/>
          <w:szCs w:val="18"/>
        </w:rPr>
        <w:t>6670</w:t>
      </w:r>
      <w:r w:rsidRPr="00B30529">
        <w:rPr>
          <w:sz w:val="18"/>
          <w:szCs w:val="18"/>
        </w:rPr>
        <w:t>,</w:t>
      </w:r>
      <w:r w:rsidR="00F23163">
        <w:rPr>
          <w:sz w:val="18"/>
          <w:szCs w:val="18"/>
        </w:rPr>
        <w:t xml:space="preserve"> KM 82, </w:t>
      </w:r>
      <w:r w:rsidRPr="00B30529">
        <w:rPr>
          <w:sz w:val="18"/>
          <w:szCs w:val="18"/>
        </w:rPr>
        <w:t xml:space="preserve">Bairro </w:t>
      </w:r>
      <w:r w:rsidR="00F23163">
        <w:rPr>
          <w:sz w:val="18"/>
          <w:szCs w:val="18"/>
        </w:rPr>
        <w:t>Santo Antônio</w:t>
      </w:r>
      <w:r w:rsidRPr="00B30529">
        <w:rPr>
          <w:sz w:val="18"/>
          <w:szCs w:val="18"/>
        </w:rPr>
        <w:t xml:space="preserve"> em </w:t>
      </w:r>
      <w:r w:rsidR="00F23163">
        <w:rPr>
          <w:sz w:val="18"/>
          <w:szCs w:val="18"/>
        </w:rPr>
        <w:t>Caxias do Sul</w:t>
      </w:r>
      <w:r w:rsidRPr="00B30529">
        <w:rPr>
          <w:sz w:val="18"/>
          <w:szCs w:val="18"/>
        </w:rPr>
        <w:t>(RS), CEP 95</w:t>
      </w:r>
      <w:r w:rsidR="00F23163">
        <w:rPr>
          <w:sz w:val="18"/>
          <w:szCs w:val="18"/>
        </w:rPr>
        <w:t>.045-070</w:t>
      </w:r>
      <w:r w:rsidRPr="00B30529">
        <w:rPr>
          <w:sz w:val="18"/>
          <w:szCs w:val="18"/>
        </w:rPr>
        <w:t xml:space="preserve">, inscrita no CNPJ sob nº </w:t>
      </w:r>
      <w:r w:rsidR="00F23163">
        <w:rPr>
          <w:sz w:val="18"/>
          <w:szCs w:val="18"/>
        </w:rPr>
        <w:t>93.527.794/0001-27</w:t>
      </w:r>
      <w:r w:rsidRPr="00B30529">
        <w:rPr>
          <w:sz w:val="18"/>
          <w:szCs w:val="18"/>
        </w:rPr>
        <w:t>, neste ato representada por</w:t>
      </w:r>
      <w:r w:rsidRPr="00B30529">
        <w:rPr>
          <w:color w:val="FF0000"/>
          <w:sz w:val="18"/>
          <w:szCs w:val="18"/>
        </w:rPr>
        <w:t xml:space="preserve"> </w:t>
      </w:r>
      <w:r w:rsidR="00A618A1" w:rsidRPr="00B30529">
        <w:rPr>
          <w:sz w:val="18"/>
          <w:szCs w:val="18"/>
        </w:rPr>
        <w:t>S</w:t>
      </w:r>
      <w:r w:rsidR="00F23163">
        <w:rPr>
          <w:sz w:val="18"/>
          <w:szCs w:val="18"/>
        </w:rPr>
        <w:t>eu</w:t>
      </w:r>
      <w:r w:rsidR="00A618A1">
        <w:rPr>
          <w:sz w:val="18"/>
          <w:szCs w:val="18"/>
        </w:rPr>
        <w:t xml:space="preserve"> </w:t>
      </w:r>
      <w:r w:rsidRPr="00B30529">
        <w:rPr>
          <w:sz w:val="18"/>
          <w:szCs w:val="18"/>
        </w:rPr>
        <w:t xml:space="preserve"> Sóci</w:t>
      </w:r>
      <w:r w:rsidR="00F23163">
        <w:rPr>
          <w:sz w:val="18"/>
          <w:szCs w:val="18"/>
        </w:rPr>
        <w:t>o</w:t>
      </w:r>
      <w:r w:rsidRPr="00B30529">
        <w:rPr>
          <w:sz w:val="18"/>
          <w:szCs w:val="18"/>
        </w:rPr>
        <w:t xml:space="preserve"> Administrador </w:t>
      </w:r>
      <w:r w:rsidR="00F23163">
        <w:rPr>
          <w:sz w:val="18"/>
          <w:szCs w:val="18"/>
        </w:rPr>
        <w:t>o</w:t>
      </w:r>
      <w:r w:rsidR="009067FC" w:rsidRPr="00B30529">
        <w:rPr>
          <w:sz w:val="18"/>
          <w:szCs w:val="18"/>
        </w:rPr>
        <w:t xml:space="preserve"> </w:t>
      </w:r>
      <w:r w:rsidRPr="00B30529">
        <w:rPr>
          <w:sz w:val="18"/>
          <w:szCs w:val="18"/>
        </w:rPr>
        <w:t>Senhor</w:t>
      </w:r>
      <w:r w:rsidR="001D14F0">
        <w:rPr>
          <w:sz w:val="18"/>
          <w:szCs w:val="18"/>
        </w:rPr>
        <w:t xml:space="preserve"> </w:t>
      </w:r>
      <w:r w:rsidR="00F23163">
        <w:rPr>
          <w:sz w:val="18"/>
          <w:szCs w:val="18"/>
        </w:rPr>
        <w:t xml:space="preserve">Irineu </w:t>
      </w:r>
      <w:proofErr w:type="spellStart"/>
      <w:r w:rsidR="00F23163">
        <w:rPr>
          <w:sz w:val="18"/>
          <w:szCs w:val="18"/>
        </w:rPr>
        <w:t>Antonio</w:t>
      </w:r>
      <w:proofErr w:type="spellEnd"/>
      <w:r w:rsidR="00F23163">
        <w:rPr>
          <w:sz w:val="18"/>
          <w:szCs w:val="18"/>
        </w:rPr>
        <w:t xml:space="preserve"> </w:t>
      </w:r>
      <w:proofErr w:type="spellStart"/>
      <w:r w:rsidR="00F23163">
        <w:rPr>
          <w:sz w:val="18"/>
          <w:szCs w:val="18"/>
        </w:rPr>
        <w:t>Mattana</w:t>
      </w:r>
      <w:proofErr w:type="spellEnd"/>
      <w:r w:rsidRPr="00B30529">
        <w:rPr>
          <w:sz w:val="18"/>
          <w:szCs w:val="18"/>
        </w:rPr>
        <w:t>, brasileir</w:t>
      </w:r>
      <w:r w:rsidR="00F23163">
        <w:rPr>
          <w:sz w:val="18"/>
          <w:szCs w:val="18"/>
        </w:rPr>
        <w:t>o</w:t>
      </w:r>
      <w:r w:rsidRPr="00B30529">
        <w:rPr>
          <w:sz w:val="18"/>
          <w:szCs w:val="18"/>
        </w:rPr>
        <w:t xml:space="preserve">, </w:t>
      </w:r>
      <w:r w:rsidR="00F23163">
        <w:rPr>
          <w:sz w:val="18"/>
          <w:szCs w:val="18"/>
        </w:rPr>
        <w:t>casado,</w:t>
      </w:r>
      <w:r w:rsidRPr="00B30529">
        <w:rPr>
          <w:sz w:val="18"/>
          <w:szCs w:val="18"/>
        </w:rPr>
        <w:t xml:space="preserve"> </w:t>
      </w:r>
      <w:r w:rsidR="00FC03E7">
        <w:rPr>
          <w:sz w:val="18"/>
          <w:szCs w:val="18"/>
        </w:rPr>
        <w:t>comerciante</w:t>
      </w:r>
      <w:r w:rsidRPr="00B30529">
        <w:rPr>
          <w:sz w:val="18"/>
          <w:szCs w:val="18"/>
        </w:rPr>
        <w:t>, portador da Identidade Civil nº</w:t>
      </w:r>
      <w:r w:rsidR="0079305D">
        <w:rPr>
          <w:sz w:val="18"/>
          <w:szCs w:val="18"/>
        </w:rPr>
        <w:t xml:space="preserve"> </w:t>
      </w:r>
      <w:r w:rsidR="00FC03E7">
        <w:rPr>
          <w:sz w:val="18"/>
          <w:szCs w:val="18"/>
        </w:rPr>
        <w:t>8037975946</w:t>
      </w:r>
      <w:r w:rsidRPr="00B30529">
        <w:rPr>
          <w:sz w:val="18"/>
          <w:szCs w:val="18"/>
        </w:rPr>
        <w:t xml:space="preserve"> expedida pela S</w:t>
      </w:r>
      <w:r w:rsidR="00A618A1">
        <w:rPr>
          <w:sz w:val="18"/>
          <w:szCs w:val="18"/>
        </w:rPr>
        <w:t>JS</w:t>
      </w:r>
      <w:r w:rsidRPr="00B30529">
        <w:rPr>
          <w:sz w:val="18"/>
          <w:szCs w:val="18"/>
        </w:rPr>
        <w:t>/RS, inscrit</w:t>
      </w:r>
      <w:r w:rsidR="00A618A1">
        <w:rPr>
          <w:sz w:val="18"/>
          <w:szCs w:val="18"/>
        </w:rPr>
        <w:t>a</w:t>
      </w:r>
      <w:r w:rsidRPr="00B30529">
        <w:rPr>
          <w:sz w:val="18"/>
          <w:szCs w:val="18"/>
        </w:rPr>
        <w:t xml:space="preserve"> no CPF/MF sob nº </w:t>
      </w:r>
      <w:r w:rsidR="00FC03E7">
        <w:rPr>
          <w:sz w:val="18"/>
          <w:szCs w:val="18"/>
        </w:rPr>
        <w:t>473.291.570-15</w:t>
      </w:r>
      <w:r w:rsidRPr="00B30529">
        <w:rPr>
          <w:sz w:val="18"/>
          <w:szCs w:val="18"/>
        </w:rPr>
        <w:t>, resolvem firmar o presente Contrato que se regerá pelas seguintes cláusulas e condições, definidoras dos direitos, obrigações e responsabilidades das partes.</w:t>
      </w:r>
    </w:p>
    <w:p w14:paraId="02B9E67F" w14:textId="77777777" w:rsidR="006552A1" w:rsidRPr="00B30529" w:rsidRDefault="006552A1" w:rsidP="00672279">
      <w:pPr>
        <w:pStyle w:val="Corpodetexto"/>
        <w:tabs>
          <w:tab w:val="left" w:pos="0"/>
        </w:tabs>
        <w:ind w:left="-454"/>
        <w:rPr>
          <w:rFonts w:ascii="Times New Roman" w:hAnsi="Times New Roman"/>
          <w:sz w:val="18"/>
          <w:szCs w:val="18"/>
        </w:rPr>
      </w:pPr>
    </w:p>
    <w:p w14:paraId="30CC3FA6" w14:textId="301C40CE" w:rsidR="006552A1" w:rsidRPr="00B30529" w:rsidRDefault="006552A1" w:rsidP="00672279">
      <w:pPr>
        <w:pStyle w:val="Corpodetexto"/>
        <w:tabs>
          <w:tab w:val="left" w:pos="3544"/>
        </w:tabs>
        <w:ind w:left="-454"/>
        <w:rPr>
          <w:rFonts w:ascii="Times New Roman" w:hAnsi="Times New Roman"/>
          <w:sz w:val="18"/>
          <w:szCs w:val="18"/>
        </w:rPr>
      </w:pPr>
      <w:r w:rsidRPr="00B30529">
        <w:rPr>
          <w:rFonts w:ascii="Times New Roman" w:hAnsi="Times New Roman"/>
          <w:sz w:val="18"/>
          <w:szCs w:val="18"/>
        </w:rPr>
        <w:t xml:space="preserve">O Presente CONTRATO tem seu respectivo fundamento e finalidade na consecução do objeto contratado descrito abaixo, regendo-se pela Lei Federal nº </w:t>
      </w:r>
      <w:r w:rsidR="00E37695">
        <w:rPr>
          <w:rFonts w:ascii="Times New Roman" w:hAnsi="Times New Roman"/>
          <w:sz w:val="18"/>
          <w:szCs w:val="18"/>
        </w:rPr>
        <w:t>14.133/2021</w:t>
      </w:r>
      <w:r w:rsidRPr="00B30529">
        <w:rPr>
          <w:rFonts w:ascii="Times New Roman" w:hAnsi="Times New Roman"/>
          <w:sz w:val="18"/>
          <w:szCs w:val="18"/>
        </w:rPr>
        <w:t xml:space="preserve">, no artigo </w:t>
      </w:r>
      <w:r w:rsidR="00E37695">
        <w:rPr>
          <w:rFonts w:ascii="Times New Roman" w:hAnsi="Times New Roman"/>
          <w:sz w:val="18"/>
          <w:szCs w:val="18"/>
        </w:rPr>
        <w:t>75</w:t>
      </w:r>
      <w:r w:rsidRPr="00B30529">
        <w:rPr>
          <w:rFonts w:ascii="Times New Roman" w:hAnsi="Times New Roman"/>
          <w:sz w:val="18"/>
          <w:szCs w:val="18"/>
        </w:rPr>
        <w:t xml:space="preserve">, </w:t>
      </w:r>
      <w:r w:rsidR="00A6632E">
        <w:rPr>
          <w:rFonts w:ascii="Times New Roman" w:hAnsi="Times New Roman"/>
          <w:sz w:val="18"/>
          <w:szCs w:val="18"/>
        </w:rPr>
        <w:t>parágrafo 7°</w:t>
      </w:r>
      <w:r w:rsidRPr="00B30529">
        <w:rPr>
          <w:rFonts w:ascii="Times New Roman" w:hAnsi="Times New Roman"/>
          <w:sz w:val="18"/>
          <w:szCs w:val="18"/>
        </w:rPr>
        <w:t xml:space="preserve">, Protocolo Administrativo nº </w:t>
      </w:r>
      <w:r w:rsidR="00FC03E7">
        <w:rPr>
          <w:rFonts w:ascii="Times New Roman" w:hAnsi="Times New Roman"/>
          <w:sz w:val="18"/>
          <w:szCs w:val="18"/>
        </w:rPr>
        <w:t>7</w:t>
      </w:r>
      <w:r w:rsidR="006621F9">
        <w:rPr>
          <w:rFonts w:ascii="Times New Roman" w:hAnsi="Times New Roman"/>
          <w:sz w:val="18"/>
          <w:szCs w:val="18"/>
        </w:rPr>
        <w:t>2</w:t>
      </w:r>
      <w:r w:rsidR="00FC03E7">
        <w:rPr>
          <w:rFonts w:ascii="Times New Roman" w:hAnsi="Times New Roman"/>
          <w:sz w:val="18"/>
          <w:szCs w:val="18"/>
        </w:rPr>
        <w:t>5/2023</w:t>
      </w:r>
      <w:r w:rsidRPr="00B30529">
        <w:rPr>
          <w:rFonts w:ascii="Times New Roman" w:hAnsi="Times New Roman"/>
          <w:sz w:val="18"/>
          <w:szCs w:val="18"/>
        </w:rPr>
        <w:t xml:space="preserve"> e Dispensa de Licitação nº</w:t>
      </w:r>
      <w:r w:rsidR="00E37695">
        <w:rPr>
          <w:rFonts w:ascii="Times New Roman" w:hAnsi="Times New Roman"/>
          <w:sz w:val="18"/>
          <w:szCs w:val="18"/>
        </w:rPr>
        <w:t xml:space="preserve"> </w:t>
      </w:r>
      <w:r w:rsidR="0079305D">
        <w:rPr>
          <w:rFonts w:ascii="Times New Roman" w:hAnsi="Times New Roman"/>
          <w:sz w:val="18"/>
          <w:szCs w:val="18"/>
        </w:rPr>
        <w:t>1</w:t>
      </w:r>
      <w:r w:rsidR="00FC03E7">
        <w:rPr>
          <w:rFonts w:ascii="Times New Roman" w:hAnsi="Times New Roman"/>
          <w:sz w:val="18"/>
          <w:szCs w:val="18"/>
        </w:rPr>
        <w:t>11</w:t>
      </w:r>
      <w:r w:rsidR="00734280" w:rsidRPr="00B30529">
        <w:rPr>
          <w:rFonts w:ascii="Times New Roman" w:hAnsi="Times New Roman"/>
          <w:sz w:val="18"/>
          <w:szCs w:val="18"/>
        </w:rPr>
        <w:t>/202</w:t>
      </w:r>
      <w:r w:rsidR="00A24FA5" w:rsidRPr="00B30529">
        <w:rPr>
          <w:rFonts w:ascii="Times New Roman" w:hAnsi="Times New Roman"/>
          <w:sz w:val="18"/>
          <w:szCs w:val="18"/>
        </w:rPr>
        <w:t>3</w:t>
      </w:r>
      <w:r w:rsidRPr="00B30529">
        <w:rPr>
          <w:rFonts w:ascii="Times New Roman" w:hAnsi="Times New Roman"/>
          <w:sz w:val="18"/>
          <w:szCs w:val="18"/>
        </w:rPr>
        <w:t>.</w:t>
      </w:r>
    </w:p>
    <w:p w14:paraId="26B28EE9" w14:textId="77777777" w:rsidR="006552A1" w:rsidRPr="00B30529" w:rsidRDefault="006552A1" w:rsidP="00672279">
      <w:pPr>
        <w:pStyle w:val="Corpodetexto"/>
        <w:tabs>
          <w:tab w:val="left" w:pos="3544"/>
        </w:tabs>
        <w:ind w:left="-454"/>
        <w:rPr>
          <w:rFonts w:ascii="Times New Roman" w:hAnsi="Times New Roman"/>
          <w:sz w:val="18"/>
          <w:szCs w:val="18"/>
        </w:rPr>
      </w:pPr>
    </w:p>
    <w:p w14:paraId="38E120FF" w14:textId="5A453D37" w:rsidR="006552A1" w:rsidRPr="00B30529" w:rsidRDefault="006552A1" w:rsidP="009F059D">
      <w:pPr>
        <w:pStyle w:val="Corpodetexto2"/>
        <w:tabs>
          <w:tab w:val="left" w:pos="3544"/>
        </w:tabs>
        <w:ind w:left="-454"/>
        <w:jc w:val="center"/>
        <w:rPr>
          <w:sz w:val="18"/>
          <w:szCs w:val="18"/>
        </w:rPr>
      </w:pPr>
      <w:r w:rsidRPr="00B30529">
        <w:rPr>
          <w:sz w:val="18"/>
          <w:szCs w:val="18"/>
        </w:rPr>
        <w:t>DO OBJETO</w:t>
      </w:r>
    </w:p>
    <w:p w14:paraId="2FBBAB3B" w14:textId="77777777" w:rsidR="006552A1" w:rsidRPr="00B30529" w:rsidRDefault="006552A1" w:rsidP="00672279">
      <w:pPr>
        <w:ind w:left="-454"/>
        <w:jc w:val="both"/>
        <w:rPr>
          <w:b/>
          <w:sz w:val="18"/>
          <w:szCs w:val="18"/>
        </w:rPr>
      </w:pPr>
      <w:r w:rsidRPr="00B30529">
        <w:rPr>
          <w:b/>
          <w:sz w:val="18"/>
          <w:szCs w:val="18"/>
        </w:rPr>
        <w:t>Cláusula Primeira:</w:t>
      </w:r>
    </w:p>
    <w:p w14:paraId="691758EB" w14:textId="444F4360" w:rsidR="00DB19F5" w:rsidRPr="00B30529" w:rsidRDefault="006552A1" w:rsidP="00090722">
      <w:pPr>
        <w:pStyle w:val="Corpodetexto"/>
        <w:ind w:left="-454"/>
        <w:rPr>
          <w:rFonts w:ascii="Times New Roman" w:hAnsi="Times New Roman"/>
          <w:sz w:val="18"/>
          <w:szCs w:val="18"/>
        </w:rPr>
      </w:pPr>
      <w:r w:rsidRPr="00B30529">
        <w:rPr>
          <w:rFonts w:ascii="Times New Roman" w:hAnsi="Times New Roman"/>
          <w:sz w:val="18"/>
          <w:szCs w:val="18"/>
        </w:rPr>
        <w:t>O presente Contrato tem por objeto a contratação de empresa</w:t>
      </w:r>
      <w:r w:rsidR="00FC03E7">
        <w:rPr>
          <w:rFonts w:ascii="Times New Roman" w:hAnsi="Times New Roman"/>
          <w:sz w:val="18"/>
          <w:szCs w:val="18"/>
        </w:rPr>
        <w:t xml:space="preserve"> para o fornecimento de peças para o conserto do veículo de placas JBQ1H51, pertencente a Secretaria Municipal de Educação e Desporto</w:t>
      </w:r>
      <w:r w:rsidR="00E64074">
        <w:rPr>
          <w:rFonts w:ascii="Times New Roman" w:hAnsi="Times New Roman"/>
          <w:sz w:val="18"/>
          <w:szCs w:val="18"/>
        </w:rPr>
        <w:t>, conforme segue abaixo:</w:t>
      </w:r>
    </w:p>
    <w:p w14:paraId="1C213CCA" w14:textId="77777777" w:rsidR="005F5F0B" w:rsidRPr="00B30529" w:rsidRDefault="005F5F0B" w:rsidP="00672279">
      <w:pPr>
        <w:pStyle w:val="Corpodetexto"/>
        <w:rPr>
          <w:rFonts w:ascii="Times New Roman" w:hAnsi="Times New Roman"/>
          <w:sz w:val="18"/>
          <w:szCs w:val="18"/>
        </w:rPr>
      </w:pPr>
    </w:p>
    <w:tbl>
      <w:tblPr>
        <w:tblW w:w="9782"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850"/>
        <w:gridCol w:w="645"/>
        <w:gridCol w:w="5025"/>
        <w:gridCol w:w="1134"/>
        <w:gridCol w:w="1418"/>
      </w:tblGrid>
      <w:tr w:rsidR="00097BD5" w:rsidRPr="00FC03E7" w14:paraId="3AFF8D30" w14:textId="5A9B7347" w:rsidTr="00FC03E7">
        <w:trPr>
          <w:cantSplit/>
          <w:trHeight w:val="192"/>
        </w:trPr>
        <w:tc>
          <w:tcPr>
            <w:tcW w:w="710" w:type="dxa"/>
            <w:tcBorders>
              <w:left w:val="single" w:sz="12" w:space="0" w:color="auto"/>
              <w:bottom w:val="single" w:sz="12" w:space="0" w:color="auto"/>
              <w:right w:val="single" w:sz="4" w:space="0" w:color="auto"/>
            </w:tcBorders>
          </w:tcPr>
          <w:p w14:paraId="5DED4F46" w14:textId="4865A468" w:rsidR="00097BD5" w:rsidRPr="00FC03E7" w:rsidRDefault="00097BD5" w:rsidP="00672279">
            <w:pPr>
              <w:jc w:val="center"/>
              <w:rPr>
                <w:b/>
                <w:bCs/>
                <w:sz w:val="18"/>
                <w:szCs w:val="18"/>
              </w:rPr>
            </w:pPr>
            <w:r w:rsidRPr="00FC03E7">
              <w:rPr>
                <w:b/>
                <w:bCs/>
                <w:sz w:val="18"/>
                <w:szCs w:val="18"/>
              </w:rPr>
              <w:t>ITEM</w:t>
            </w:r>
          </w:p>
        </w:tc>
        <w:tc>
          <w:tcPr>
            <w:tcW w:w="850" w:type="dxa"/>
            <w:tcBorders>
              <w:left w:val="single" w:sz="4" w:space="0" w:color="auto"/>
              <w:bottom w:val="single" w:sz="12" w:space="0" w:color="auto"/>
              <w:right w:val="single" w:sz="4" w:space="0" w:color="auto"/>
            </w:tcBorders>
          </w:tcPr>
          <w:p w14:paraId="74070C97" w14:textId="08D6EE4D" w:rsidR="00097BD5" w:rsidRPr="00FC03E7" w:rsidRDefault="00097BD5" w:rsidP="00672279">
            <w:pPr>
              <w:jc w:val="center"/>
              <w:rPr>
                <w:b/>
                <w:bCs/>
                <w:sz w:val="18"/>
                <w:szCs w:val="18"/>
              </w:rPr>
            </w:pPr>
            <w:r w:rsidRPr="00FC03E7">
              <w:rPr>
                <w:b/>
                <w:bCs/>
                <w:sz w:val="18"/>
                <w:szCs w:val="18"/>
              </w:rPr>
              <w:t>QUANT.</w:t>
            </w:r>
          </w:p>
        </w:tc>
        <w:tc>
          <w:tcPr>
            <w:tcW w:w="645" w:type="dxa"/>
            <w:tcBorders>
              <w:left w:val="single" w:sz="4" w:space="0" w:color="auto"/>
              <w:bottom w:val="single" w:sz="12" w:space="0" w:color="auto"/>
              <w:right w:val="single" w:sz="4" w:space="0" w:color="auto"/>
            </w:tcBorders>
          </w:tcPr>
          <w:p w14:paraId="7EF260BB" w14:textId="081D141F" w:rsidR="00097BD5" w:rsidRPr="00FC03E7" w:rsidRDefault="00097BD5" w:rsidP="00097BD5">
            <w:pPr>
              <w:jc w:val="center"/>
              <w:rPr>
                <w:b/>
                <w:bCs/>
                <w:sz w:val="18"/>
                <w:szCs w:val="18"/>
              </w:rPr>
            </w:pPr>
            <w:r w:rsidRPr="00FC03E7">
              <w:rPr>
                <w:b/>
                <w:bCs/>
                <w:sz w:val="18"/>
                <w:szCs w:val="18"/>
              </w:rPr>
              <w:t>UN.</w:t>
            </w:r>
          </w:p>
        </w:tc>
        <w:tc>
          <w:tcPr>
            <w:tcW w:w="5025" w:type="dxa"/>
            <w:tcBorders>
              <w:left w:val="single" w:sz="4" w:space="0" w:color="auto"/>
              <w:bottom w:val="single" w:sz="12" w:space="0" w:color="auto"/>
              <w:right w:val="single" w:sz="4" w:space="0" w:color="auto"/>
            </w:tcBorders>
          </w:tcPr>
          <w:p w14:paraId="2A731AFC" w14:textId="77777777" w:rsidR="00097BD5" w:rsidRPr="00FC03E7" w:rsidRDefault="00097BD5" w:rsidP="00672279">
            <w:pPr>
              <w:jc w:val="center"/>
              <w:rPr>
                <w:b/>
                <w:bCs/>
                <w:sz w:val="18"/>
                <w:szCs w:val="18"/>
              </w:rPr>
            </w:pPr>
            <w:r w:rsidRPr="00FC03E7">
              <w:rPr>
                <w:b/>
                <w:bCs/>
                <w:sz w:val="18"/>
                <w:szCs w:val="18"/>
              </w:rPr>
              <w:t>DESCRIÇÃO</w:t>
            </w:r>
          </w:p>
        </w:tc>
        <w:tc>
          <w:tcPr>
            <w:tcW w:w="1134" w:type="dxa"/>
            <w:tcBorders>
              <w:top w:val="single" w:sz="12" w:space="0" w:color="auto"/>
              <w:left w:val="single" w:sz="4" w:space="0" w:color="auto"/>
              <w:bottom w:val="single" w:sz="12" w:space="0" w:color="auto"/>
              <w:right w:val="single" w:sz="12" w:space="0" w:color="auto"/>
            </w:tcBorders>
          </w:tcPr>
          <w:p w14:paraId="3375ED1B" w14:textId="28DC6749" w:rsidR="00097BD5" w:rsidRPr="00FC03E7" w:rsidRDefault="00097BD5" w:rsidP="00FC03E7">
            <w:pPr>
              <w:jc w:val="center"/>
              <w:rPr>
                <w:b/>
                <w:bCs/>
                <w:sz w:val="18"/>
                <w:szCs w:val="18"/>
              </w:rPr>
            </w:pPr>
            <w:r w:rsidRPr="00FC03E7">
              <w:rPr>
                <w:b/>
                <w:bCs/>
                <w:sz w:val="18"/>
                <w:szCs w:val="18"/>
              </w:rPr>
              <w:t>VALOR UNIT R$</w:t>
            </w:r>
          </w:p>
        </w:tc>
        <w:tc>
          <w:tcPr>
            <w:tcW w:w="1418" w:type="dxa"/>
            <w:tcBorders>
              <w:top w:val="single" w:sz="12" w:space="0" w:color="auto"/>
              <w:left w:val="single" w:sz="12" w:space="0" w:color="auto"/>
              <w:bottom w:val="single" w:sz="12" w:space="0" w:color="auto"/>
              <w:right w:val="single" w:sz="12" w:space="0" w:color="auto"/>
            </w:tcBorders>
          </w:tcPr>
          <w:p w14:paraId="4E15F25C" w14:textId="7674FBBE" w:rsidR="00097BD5" w:rsidRPr="00FC03E7" w:rsidRDefault="00097BD5" w:rsidP="00672279">
            <w:pPr>
              <w:jc w:val="center"/>
              <w:rPr>
                <w:b/>
                <w:bCs/>
                <w:sz w:val="18"/>
                <w:szCs w:val="18"/>
              </w:rPr>
            </w:pPr>
            <w:r w:rsidRPr="00FC03E7">
              <w:rPr>
                <w:b/>
                <w:bCs/>
                <w:sz w:val="18"/>
                <w:szCs w:val="18"/>
              </w:rPr>
              <w:t>VALOR TOTAL R$</w:t>
            </w:r>
          </w:p>
        </w:tc>
      </w:tr>
      <w:tr w:rsidR="00097BD5" w:rsidRPr="00B30529" w14:paraId="47D554E4" w14:textId="67E3B779" w:rsidTr="00FC03E7">
        <w:trPr>
          <w:cantSplit/>
          <w:trHeight w:val="192"/>
        </w:trPr>
        <w:tc>
          <w:tcPr>
            <w:tcW w:w="710" w:type="dxa"/>
            <w:tcBorders>
              <w:left w:val="single" w:sz="12" w:space="0" w:color="auto"/>
              <w:right w:val="single" w:sz="4" w:space="0" w:color="auto"/>
            </w:tcBorders>
          </w:tcPr>
          <w:p w14:paraId="725392E3" w14:textId="51AB8B48" w:rsidR="00097BD5" w:rsidRPr="000809DA" w:rsidRDefault="00097BD5" w:rsidP="00672279">
            <w:pPr>
              <w:jc w:val="center"/>
              <w:rPr>
                <w:sz w:val="18"/>
                <w:szCs w:val="18"/>
              </w:rPr>
            </w:pPr>
            <w:r>
              <w:rPr>
                <w:sz w:val="18"/>
                <w:szCs w:val="18"/>
              </w:rPr>
              <w:t>01</w:t>
            </w:r>
          </w:p>
        </w:tc>
        <w:tc>
          <w:tcPr>
            <w:tcW w:w="850" w:type="dxa"/>
            <w:tcBorders>
              <w:left w:val="single" w:sz="4" w:space="0" w:color="auto"/>
              <w:right w:val="single" w:sz="4" w:space="0" w:color="auto"/>
            </w:tcBorders>
          </w:tcPr>
          <w:p w14:paraId="195FC346" w14:textId="22C62DFC" w:rsidR="00097BD5" w:rsidRPr="000809DA" w:rsidRDefault="0079305D" w:rsidP="00672279">
            <w:pPr>
              <w:jc w:val="center"/>
              <w:rPr>
                <w:sz w:val="18"/>
                <w:szCs w:val="18"/>
              </w:rPr>
            </w:pPr>
            <w:r>
              <w:rPr>
                <w:sz w:val="18"/>
                <w:szCs w:val="18"/>
              </w:rPr>
              <w:t>01</w:t>
            </w:r>
          </w:p>
        </w:tc>
        <w:tc>
          <w:tcPr>
            <w:tcW w:w="645" w:type="dxa"/>
            <w:tcBorders>
              <w:left w:val="single" w:sz="4" w:space="0" w:color="auto"/>
              <w:right w:val="single" w:sz="4" w:space="0" w:color="auto"/>
            </w:tcBorders>
          </w:tcPr>
          <w:p w14:paraId="1D92E3AF" w14:textId="2CF2E46B" w:rsidR="00097BD5" w:rsidRPr="000809DA" w:rsidRDefault="0079305D" w:rsidP="00097BD5">
            <w:pPr>
              <w:jc w:val="center"/>
              <w:rPr>
                <w:sz w:val="18"/>
                <w:szCs w:val="18"/>
              </w:rPr>
            </w:pPr>
            <w:r>
              <w:rPr>
                <w:sz w:val="18"/>
                <w:szCs w:val="18"/>
              </w:rPr>
              <w:t>PÇ</w:t>
            </w:r>
          </w:p>
        </w:tc>
        <w:tc>
          <w:tcPr>
            <w:tcW w:w="5025" w:type="dxa"/>
            <w:tcBorders>
              <w:left w:val="single" w:sz="4" w:space="0" w:color="auto"/>
              <w:right w:val="single" w:sz="4" w:space="0" w:color="auto"/>
            </w:tcBorders>
          </w:tcPr>
          <w:p w14:paraId="7857B48A" w14:textId="1959BC38" w:rsidR="00097BD5" w:rsidRPr="000809DA" w:rsidRDefault="00FC03E7" w:rsidP="00097BD5">
            <w:pPr>
              <w:jc w:val="both"/>
              <w:rPr>
                <w:sz w:val="18"/>
                <w:szCs w:val="18"/>
              </w:rPr>
            </w:pPr>
            <w:r>
              <w:rPr>
                <w:sz w:val="18"/>
                <w:szCs w:val="18"/>
              </w:rPr>
              <w:t xml:space="preserve">Terminal direção VW6.80/90 LD 28MM N710 </w:t>
            </w:r>
            <w:proofErr w:type="spellStart"/>
            <w:r>
              <w:rPr>
                <w:sz w:val="18"/>
                <w:szCs w:val="18"/>
              </w:rPr>
              <w:t>attow</w:t>
            </w:r>
            <w:proofErr w:type="spellEnd"/>
            <w:r w:rsidR="006621F9">
              <w:rPr>
                <w:sz w:val="18"/>
                <w:szCs w:val="18"/>
              </w:rPr>
              <w:t>, código 42350</w:t>
            </w:r>
          </w:p>
        </w:tc>
        <w:tc>
          <w:tcPr>
            <w:tcW w:w="1134" w:type="dxa"/>
            <w:tcBorders>
              <w:left w:val="single" w:sz="4" w:space="0" w:color="auto"/>
              <w:right w:val="single" w:sz="12" w:space="0" w:color="auto"/>
            </w:tcBorders>
          </w:tcPr>
          <w:p w14:paraId="3F8C76D4" w14:textId="11403D92" w:rsidR="00097BD5" w:rsidRPr="000809DA" w:rsidRDefault="0079305D" w:rsidP="00672279">
            <w:pPr>
              <w:jc w:val="center"/>
              <w:rPr>
                <w:sz w:val="18"/>
                <w:szCs w:val="18"/>
              </w:rPr>
            </w:pPr>
            <w:r>
              <w:rPr>
                <w:sz w:val="18"/>
                <w:szCs w:val="18"/>
              </w:rPr>
              <w:t>1</w:t>
            </w:r>
            <w:r w:rsidR="00FC03E7">
              <w:rPr>
                <w:sz w:val="18"/>
                <w:szCs w:val="18"/>
              </w:rPr>
              <w:t>29,00</w:t>
            </w:r>
          </w:p>
        </w:tc>
        <w:tc>
          <w:tcPr>
            <w:tcW w:w="1418" w:type="dxa"/>
            <w:tcBorders>
              <w:top w:val="single" w:sz="12" w:space="0" w:color="auto"/>
              <w:left w:val="single" w:sz="12" w:space="0" w:color="auto"/>
              <w:bottom w:val="single" w:sz="12" w:space="0" w:color="auto"/>
              <w:right w:val="single" w:sz="12" w:space="0" w:color="auto"/>
            </w:tcBorders>
          </w:tcPr>
          <w:p w14:paraId="0674BF23" w14:textId="52621FF5" w:rsidR="00097BD5" w:rsidRPr="000809DA" w:rsidRDefault="0079305D" w:rsidP="00672279">
            <w:pPr>
              <w:jc w:val="center"/>
              <w:rPr>
                <w:sz w:val="18"/>
                <w:szCs w:val="18"/>
              </w:rPr>
            </w:pPr>
            <w:r>
              <w:rPr>
                <w:sz w:val="18"/>
                <w:szCs w:val="18"/>
              </w:rPr>
              <w:t>1</w:t>
            </w:r>
            <w:r w:rsidR="00FC03E7">
              <w:rPr>
                <w:sz w:val="18"/>
                <w:szCs w:val="18"/>
              </w:rPr>
              <w:t>29,00</w:t>
            </w:r>
          </w:p>
        </w:tc>
      </w:tr>
      <w:tr w:rsidR="00FC03E7" w:rsidRPr="00B30529" w14:paraId="4C6006D9" w14:textId="77777777" w:rsidTr="00FC03E7">
        <w:trPr>
          <w:cantSplit/>
          <w:trHeight w:val="192"/>
        </w:trPr>
        <w:tc>
          <w:tcPr>
            <w:tcW w:w="710" w:type="dxa"/>
            <w:tcBorders>
              <w:left w:val="single" w:sz="12" w:space="0" w:color="auto"/>
              <w:right w:val="single" w:sz="4" w:space="0" w:color="auto"/>
            </w:tcBorders>
          </w:tcPr>
          <w:p w14:paraId="21C8BF72" w14:textId="0F315416" w:rsidR="00FC03E7" w:rsidRDefault="00FC03E7" w:rsidP="00672279">
            <w:pPr>
              <w:jc w:val="center"/>
              <w:rPr>
                <w:sz w:val="18"/>
                <w:szCs w:val="18"/>
              </w:rPr>
            </w:pPr>
            <w:r>
              <w:rPr>
                <w:sz w:val="18"/>
                <w:szCs w:val="18"/>
              </w:rPr>
              <w:t>02</w:t>
            </w:r>
          </w:p>
        </w:tc>
        <w:tc>
          <w:tcPr>
            <w:tcW w:w="850" w:type="dxa"/>
            <w:tcBorders>
              <w:left w:val="single" w:sz="4" w:space="0" w:color="auto"/>
              <w:right w:val="single" w:sz="4" w:space="0" w:color="auto"/>
            </w:tcBorders>
          </w:tcPr>
          <w:p w14:paraId="2D65327C" w14:textId="56870D3F" w:rsidR="00FC03E7" w:rsidRDefault="00FC03E7" w:rsidP="00672279">
            <w:pPr>
              <w:jc w:val="center"/>
              <w:rPr>
                <w:sz w:val="18"/>
                <w:szCs w:val="18"/>
              </w:rPr>
            </w:pPr>
            <w:r>
              <w:rPr>
                <w:sz w:val="18"/>
                <w:szCs w:val="18"/>
              </w:rPr>
              <w:t>01</w:t>
            </w:r>
          </w:p>
        </w:tc>
        <w:tc>
          <w:tcPr>
            <w:tcW w:w="645" w:type="dxa"/>
            <w:tcBorders>
              <w:left w:val="single" w:sz="4" w:space="0" w:color="auto"/>
              <w:right w:val="single" w:sz="4" w:space="0" w:color="auto"/>
            </w:tcBorders>
          </w:tcPr>
          <w:p w14:paraId="1E4E901F" w14:textId="181C510A" w:rsidR="00FC03E7" w:rsidRDefault="00FC03E7" w:rsidP="00097BD5">
            <w:pPr>
              <w:jc w:val="center"/>
              <w:rPr>
                <w:sz w:val="18"/>
                <w:szCs w:val="18"/>
              </w:rPr>
            </w:pPr>
            <w:r>
              <w:rPr>
                <w:sz w:val="18"/>
                <w:szCs w:val="18"/>
              </w:rPr>
              <w:t>PÇ</w:t>
            </w:r>
          </w:p>
        </w:tc>
        <w:tc>
          <w:tcPr>
            <w:tcW w:w="5025" w:type="dxa"/>
            <w:tcBorders>
              <w:left w:val="single" w:sz="4" w:space="0" w:color="auto"/>
              <w:right w:val="single" w:sz="4" w:space="0" w:color="auto"/>
            </w:tcBorders>
          </w:tcPr>
          <w:p w14:paraId="46FBBD45" w14:textId="6CE80512" w:rsidR="00FC03E7" w:rsidRDefault="00FC03E7" w:rsidP="00097BD5">
            <w:pPr>
              <w:jc w:val="both"/>
              <w:rPr>
                <w:sz w:val="18"/>
                <w:szCs w:val="18"/>
              </w:rPr>
            </w:pPr>
            <w:r>
              <w:rPr>
                <w:sz w:val="18"/>
                <w:szCs w:val="18"/>
              </w:rPr>
              <w:t>Terminal direção VW 6.80/90 LE 28MM N711</w:t>
            </w:r>
            <w:r w:rsidR="006621F9">
              <w:rPr>
                <w:sz w:val="18"/>
                <w:szCs w:val="18"/>
              </w:rPr>
              <w:t>, código 042351</w:t>
            </w:r>
          </w:p>
        </w:tc>
        <w:tc>
          <w:tcPr>
            <w:tcW w:w="1134" w:type="dxa"/>
            <w:tcBorders>
              <w:left w:val="single" w:sz="4" w:space="0" w:color="auto"/>
              <w:right w:val="single" w:sz="12" w:space="0" w:color="auto"/>
            </w:tcBorders>
          </w:tcPr>
          <w:p w14:paraId="4298C8E6" w14:textId="5D2DFAE0" w:rsidR="00FC03E7" w:rsidRDefault="00FC03E7" w:rsidP="00672279">
            <w:pPr>
              <w:jc w:val="center"/>
              <w:rPr>
                <w:sz w:val="18"/>
                <w:szCs w:val="18"/>
              </w:rPr>
            </w:pPr>
            <w:r>
              <w:rPr>
                <w:sz w:val="18"/>
                <w:szCs w:val="18"/>
              </w:rPr>
              <w:t>129,00</w:t>
            </w:r>
          </w:p>
        </w:tc>
        <w:tc>
          <w:tcPr>
            <w:tcW w:w="1418" w:type="dxa"/>
            <w:tcBorders>
              <w:top w:val="single" w:sz="12" w:space="0" w:color="auto"/>
              <w:left w:val="single" w:sz="12" w:space="0" w:color="auto"/>
              <w:bottom w:val="single" w:sz="12" w:space="0" w:color="auto"/>
              <w:right w:val="single" w:sz="12" w:space="0" w:color="auto"/>
            </w:tcBorders>
          </w:tcPr>
          <w:p w14:paraId="7A5FE84F" w14:textId="6F344852" w:rsidR="00FC03E7" w:rsidRDefault="00FC03E7" w:rsidP="00672279">
            <w:pPr>
              <w:jc w:val="center"/>
              <w:rPr>
                <w:sz w:val="18"/>
                <w:szCs w:val="18"/>
              </w:rPr>
            </w:pPr>
            <w:r>
              <w:rPr>
                <w:sz w:val="18"/>
                <w:szCs w:val="18"/>
              </w:rPr>
              <w:t>129,00</w:t>
            </w:r>
          </w:p>
        </w:tc>
      </w:tr>
      <w:tr w:rsidR="00E64074" w:rsidRPr="00B30529" w14:paraId="0548A99D" w14:textId="77777777" w:rsidTr="00FC03E7">
        <w:trPr>
          <w:cantSplit/>
          <w:trHeight w:val="192"/>
        </w:trPr>
        <w:tc>
          <w:tcPr>
            <w:tcW w:w="9782" w:type="dxa"/>
            <w:gridSpan w:val="6"/>
            <w:tcBorders>
              <w:left w:val="single" w:sz="12" w:space="0" w:color="auto"/>
              <w:bottom w:val="single" w:sz="4" w:space="0" w:color="auto"/>
              <w:right w:val="single" w:sz="12" w:space="0" w:color="auto"/>
            </w:tcBorders>
          </w:tcPr>
          <w:p w14:paraId="26C2411C" w14:textId="4795B437" w:rsidR="00E64074" w:rsidRPr="00E64074" w:rsidRDefault="00E64074" w:rsidP="00E64074">
            <w:pPr>
              <w:jc w:val="right"/>
              <w:rPr>
                <w:b/>
                <w:bCs/>
                <w:sz w:val="18"/>
                <w:szCs w:val="18"/>
              </w:rPr>
            </w:pPr>
            <w:r>
              <w:rPr>
                <w:b/>
                <w:bCs/>
                <w:sz w:val="18"/>
                <w:szCs w:val="18"/>
              </w:rPr>
              <w:t>VALOR TOTAL: R$</w:t>
            </w:r>
            <w:r w:rsidR="00FC03E7">
              <w:rPr>
                <w:b/>
                <w:bCs/>
                <w:sz w:val="18"/>
                <w:szCs w:val="18"/>
              </w:rPr>
              <w:t>258,00</w:t>
            </w:r>
            <w:r>
              <w:rPr>
                <w:b/>
                <w:bCs/>
                <w:sz w:val="18"/>
                <w:szCs w:val="18"/>
              </w:rPr>
              <w:t xml:space="preserve"> </w:t>
            </w:r>
          </w:p>
        </w:tc>
      </w:tr>
    </w:tbl>
    <w:p w14:paraId="2876AC00" w14:textId="77777777" w:rsidR="006552A1" w:rsidRPr="00B30529" w:rsidRDefault="006552A1" w:rsidP="00672279">
      <w:pPr>
        <w:pStyle w:val="Ttulo4"/>
        <w:rPr>
          <w:rFonts w:ascii="Times New Roman" w:hAnsi="Times New Roman" w:cs="Times New Roman"/>
          <w:sz w:val="18"/>
          <w:szCs w:val="18"/>
        </w:rPr>
      </w:pPr>
    </w:p>
    <w:p w14:paraId="6BB1359E" w14:textId="77777777" w:rsidR="006552A1" w:rsidRPr="00B30529" w:rsidRDefault="006552A1" w:rsidP="00672279">
      <w:pPr>
        <w:pStyle w:val="Ttulo4"/>
        <w:ind w:left="-454"/>
        <w:jc w:val="center"/>
        <w:rPr>
          <w:rFonts w:ascii="Times New Roman" w:hAnsi="Times New Roman" w:cs="Times New Roman"/>
          <w:sz w:val="18"/>
          <w:szCs w:val="18"/>
        </w:rPr>
      </w:pPr>
      <w:r w:rsidRPr="00B30529">
        <w:rPr>
          <w:rFonts w:ascii="Times New Roman" w:hAnsi="Times New Roman" w:cs="Times New Roman"/>
          <w:sz w:val="18"/>
          <w:szCs w:val="18"/>
        </w:rPr>
        <w:t>DO PREÇO E DO PAGAMENTO</w:t>
      </w:r>
    </w:p>
    <w:p w14:paraId="0862E264" w14:textId="77777777" w:rsidR="006552A1" w:rsidRPr="00B30529" w:rsidRDefault="006552A1" w:rsidP="00672279">
      <w:pPr>
        <w:pStyle w:val="Ttulo4"/>
        <w:ind w:left="-454"/>
        <w:rPr>
          <w:rFonts w:ascii="Times New Roman" w:hAnsi="Times New Roman" w:cs="Times New Roman"/>
          <w:b w:val="0"/>
          <w:sz w:val="18"/>
          <w:szCs w:val="18"/>
        </w:rPr>
      </w:pPr>
      <w:r w:rsidRPr="00B30529">
        <w:rPr>
          <w:rFonts w:ascii="Times New Roman" w:hAnsi="Times New Roman" w:cs="Times New Roman"/>
          <w:sz w:val="18"/>
          <w:szCs w:val="18"/>
        </w:rPr>
        <w:t>Cláusula Segunda</w:t>
      </w:r>
      <w:r w:rsidRPr="00B30529">
        <w:rPr>
          <w:rFonts w:ascii="Times New Roman" w:hAnsi="Times New Roman" w:cs="Times New Roman"/>
          <w:b w:val="0"/>
          <w:sz w:val="18"/>
          <w:szCs w:val="18"/>
        </w:rPr>
        <w:t>:</w:t>
      </w:r>
    </w:p>
    <w:p w14:paraId="5493D0B2" w14:textId="232194F8" w:rsidR="006552A1" w:rsidRPr="00B30529" w:rsidRDefault="006552A1" w:rsidP="00672279">
      <w:pPr>
        <w:tabs>
          <w:tab w:val="left" w:pos="2268"/>
          <w:tab w:val="left" w:pos="3544"/>
        </w:tabs>
        <w:ind w:left="-454"/>
        <w:jc w:val="both"/>
        <w:rPr>
          <w:sz w:val="18"/>
          <w:szCs w:val="18"/>
          <w:u w:val="single"/>
        </w:rPr>
      </w:pPr>
      <w:r w:rsidRPr="00B30529">
        <w:rPr>
          <w:b/>
          <w:sz w:val="18"/>
          <w:szCs w:val="18"/>
        </w:rPr>
        <w:t>a)</w:t>
      </w:r>
      <w:r w:rsidRPr="00B30529">
        <w:rPr>
          <w:sz w:val="18"/>
          <w:szCs w:val="18"/>
        </w:rPr>
        <w:t xml:space="preserve"> O preço total para o presente ajuste é de </w:t>
      </w:r>
      <w:r w:rsidRPr="00B30529">
        <w:rPr>
          <w:b/>
          <w:sz w:val="18"/>
          <w:szCs w:val="18"/>
        </w:rPr>
        <w:t>R$</w:t>
      </w:r>
      <w:r w:rsidR="00FC03E7">
        <w:rPr>
          <w:b/>
          <w:sz w:val="18"/>
          <w:szCs w:val="18"/>
        </w:rPr>
        <w:t>258,00(duzentos e cinquenta e oito reais).</w:t>
      </w:r>
    </w:p>
    <w:p w14:paraId="45BA299C" w14:textId="77777777" w:rsidR="006552A1" w:rsidRDefault="006552A1" w:rsidP="00672279">
      <w:pPr>
        <w:ind w:left="-454"/>
        <w:jc w:val="both"/>
        <w:rPr>
          <w:sz w:val="18"/>
          <w:szCs w:val="18"/>
        </w:rPr>
      </w:pPr>
      <w:r w:rsidRPr="00B30529">
        <w:rPr>
          <w:b/>
          <w:sz w:val="18"/>
          <w:szCs w:val="18"/>
        </w:rPr>
        <w:t>b)</w:t>
      </w:r>
      <w:r w:rsidRPr="00B30529">
        <w:rPr>
          <w:sz w:val="18"/>
          <w:szCs w:val="18"/>
        </w:rPr>
        <w:t xml:space="preserve"> os pagamentos serão efetuados em até 08 (oito) dias após o fornecimento, mediante a apresentação do competente documento fiscal.</w:t>
      </w:r>
    </w:p>
    <w:p w14:paraId="2C69932C" w14:textId="77777777" w:rsidR="00672279" w:rsidRDefault="00672279" w:rsidP="00D214AF">
      <w:pPr>
        <w:jc w:val="both"/>
        <w:rPr>
          <w:sz w:val="18"/>
          <w:szCs w:val="18"/>
        </w:rPr>
      </w:pPr>
    </w:p>
    <w:p w14:paraId="505FB47B" w14:textId="3E224F9C" w:rsidR="00672279" w:rsidRPr="00FC03E7" w:rsidRDefault="00672279" w:rsidP="00D214AF">
      <w:pPr>
        <w:jc w:val="both"/>
        <w:rPr>
          <w:sz w:val="18"/>
          <w:szCs w:val="18"/>
        </w:rPr>
      </w:pPr>
    </w:p>
    <w:p w14:paraId="4FA133E3" w14:textId="45359589" w:rsidR="004C78E6" w:rsidRPr="00FC03E7" w:rsidRDefault="004C78E6" w:rsidP="00672279">
      <w:pPr>
        <w:pStyle w:val="Ttulo5"/>
        <w:spacing w:before="0" w:after="0"/>
        <w:ind w:left="-454"/>
        <w:jc w:val="center"/>
        <w:rPr>
          <w:rFonts w:ascii="Times New Roman" w:hAnsi="Times New Roman"/>
          <w:i/>
          <w:sz w:val="18"/>
          <w:szCs w:val="18"/>
        </w:rPr>
      </w:pPr>
      <w:r w:rsidRPr="00FC03E7">
        <w:rPr>
          <w:rFonts w:ascii="Times New Roman" w:hAnsi="Times New Roman"/>
          <w:sz w:val="18"/>
          <w:szCs w:val="18"/>
        </w:rPr>
        <w:t>DO PRAZO DE VIGÊNCIA E ENTREGA</w:t>
      </w:r>
    </w:p>
    <w:p w14:paraId="76506035" w14:textId="77777777" w:rsidR="004C78E6" w:rsidRPr="00107E5E" w:rsidRDefault="004C78E6" w:rsidP="00672279">
      <w:pPr>
        <w:ind w:left="-454"/>
        <w:jc w:val="both"/>
        <w:rPr>
          <w:b/>
          <w:sz w:val="18"/>
          <w:szCs w:val="18"/>
        </w:rPr>
      </w:pPr>
      <w:r w:rsidRPr="00107E5E">
        <w:rPr>
          <w:b/>
          <w:sz w:val="18"/>
          <w:szCs w:val="18"/>
        </w:rPr>
        <w:t>Cláusula Terceira:</w:t>
      </w:r>
    </w:p>
    <w:p w14:paraId="0487BBCE" w14:textId="77777777" w:rsidR="004C78E6" w:rsidRPr="00107E5E" w:rsidRDefault="004C78E6" w:rsidP="00672279">
      <w:pPr>
        <w:ind w:left="-454"/>
        <w:jc w:val="both"/>
        <w:rPr>
          <w:sz w:val="18"/>
          <w:szCs w:val="18"/>
        </w:rPr>
      </w:pPr>
      <w:r w:rsidRPr="00107E5E">
        <w:rPr>
          <w:sz w:val="18"/>
          <w:szCs w:val="18"/>
        </w:rPr>
        <w:t>a) Este Contrato vigerá a partir da data de sua assinatura, e terá seu término após o efetivo pagamento do preço estipulado na cláusula segunda acima e o fornecimento de garantia, quando se extinguirá automaticamente, independentemente de qualquer forma de notificação ou aviso judicial ou extrajudicial.</w:t>
      </w:r>
    </w:p>
    <w:p w14:paraId="663C8CB3" w14:textId="6903C301" w:rsidR="004C78E6" w:rsidRDefault="004C78E6" w:rsidP="00672279">
      <w:pPr>
        <w:ind w:left="-454"/>
        <w:jc w:val="both"/>
        <w:rPr>
          <w:sz w:val="18"/>
          <w:szCs w:val="18"/>
        </w:rPr>
      </w:pPr>
      <w:r w:rsidRPr="00107E5E">
        <w:rPr>
          <w:sz w:val="18"/>
          <w:szCs w:val="18"/>
        </w:rPr>
        <w:t xml:space="preserve">b) A entrega </w:t>
      </w:r>
      <w:r>
        <w:rPr>
          <w:sz w:val="18"/>
          <w:szCs w:val="18"/>
        </w:rPr>
        <w:t xml:space="preserve">do serviço </w:t>
      </w:r>
      <w:r w:rsidRPr="00107E5E">
        <w:rPr>
          <w:sz w:val="18"/>
          <w:szCs w:val="18"/>
        </w:rPr>
        <w:t xml:space="preserve">deverá ser feita em até </w:t>
      </w:r>
      <w:r w:rsidR="0015017E">
        <w:rPr>
          <w:sz w:val="18"/>
          <w:szCs w:val="18"/>
        </w:rPr>
        <w:t>07</w:t>
      </w:r>
      <w:r w:rsidRPr="00107E5E">
        <w:rPr>
          <w:sz w:val="18"/>
          <w:szCs w:val="18"/>
        </w:rPr>
        <w:t xml:space="preserve"> (</w:t>
      </w:r>
      <w:r w:rsidR="0015017E">
        <w:rPr>
          <w:sz w:val="18"/>
          <w:szCs w:val="18"/>
        </w:rPr>
        <w:t>sete</w:t>
      </w:r>
      <w:r w:rsidRPr="00107E5E">
        <w:rPr>
          <w:sz w:val="18"/>
          <w:szCs w:val="18"/>
        </w:rPr>
        <w:t>) dias a</w:t>
      </w:r>
      <w:r>
        <w:rPr>
          <w:sz w:val="18"/>
          <w:szCs w:val="18"/>
        </w:rPr>
        <w:t>pós a realização do empenho</w:t>
      </w:r>
      <w:r w:rsidRPr="00107E5E">
        <w:rPr>
          <w:sz w:val="18"/>
          <w:szCs w:val="18"/>
        </w:rPr>
        <w:t>.</w:t>
      </w:r>
    </w:p>
    <w:p w14:paraId="64A1E0FB" w14:textId="7559FC0A" w:rsidR="004C78E6" w:rsidRPr="00D57497" w:rsidRDefault="004C78E6" w:rsidP="00D57497">
      <w:pPr>
        <w:tabs>
          <w:tab w:val="left" w:pos="2127"/>
        </w:tabs>
        <w:suppressAutoHyphens/>
        <w:ind w:left="-454"/>
        <w:jc w:val="both"/>
        <w:rPr>
          <w:sz w:val="18"/>
          <w:szCs w:val="18"/>
        </w:rPr>
      </w:pPr>
      <w:r>
        <w:rPr>
          <w:b/>
          <w:bCs/>
          <w:sz w:val="18"/>
          <w:szCs w:val="18"/>
        </w:rPr>
        <w:t>c</w:t>
      </w:r>
      <w:r w:rsidRPr="0045510E">
        <w:rPr>
          <w:b/>
          <w:bCs/>
          <w:sz w:val="18"/>
          <w:szCs w:val="18"/>
        </w:rPr>
        <w:t xml:space="preserve">) </w:t>
      </w:r>
      <w:r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3140F119" w14:textId="199E9F82" w:rsidR="004C78E6" w:rsidRPr="005013B4" w:rsidRDefault="004C78E6" w:rsidP="00672279">
      <w:pPr>
        <w:keepNext/>
        <w:keepLines/>
        <w:tabs>
          <w:tab w:val="left" w:pos="567"/>
          <w:tab w:val="left" w:pos="3544"/>
        </w:tabs>
        <w:spacing w:before="200"/>
        <w:ind w:left="-454"/>
        <w:jc w:val="center"/>
        <w:outlineLvl w:val="3"/>
        <w:rPr>
          <w:rFonts w:eastAsiaTheme="majorEastAsia"/>
          <w:b/>
          <w:bCs/>
          <w:sz w:val="18"/>
          <w:szCs w:val="18"/>
        </w:rPr>
      </w:pPr>
      <w:r w:rsidRPr="005013B4">
        <w:rPr>
          <w:rFonts w:eastAsiaTheme="majorEastAsia"/>
          <w:b/>
          <w:bCs/>
          <w:sz w:val="18"/>
          <w:szCs w:val="18"/>
        </w:rPr>
        <w:t xml:space="preserve">DOS DIREITOS, </w:t>
      </w:r>
      <w:r w:rsidR="00D57497">
        <w:rPr>
          <w:rFonts w:eastAsiaTheme="majorEastAsia"/>
          <w:b/>
          <w:bCs/>
          <w:sz w:val="18"/>
          <w:szCs w:val="18"/>
        </w:rPr>
        <w:t>D</w:t>
      </w:r>
      <w:r w:rsidRPr="005013B4">
        <w:rPr>
          <w:rFonts w:eastAsiaTheme="majorEastAsia"/>
          <w:b/>
          <w:bCs/>
          <w:sz w:val="18"/>
          <w:szCs w:val="18"/>
        </w:rPr>
        <w:t>AS OBRIGAÇÕES E RESPONSABILIDADES</w:t>
      </w:r>
    </w:p>
    <w:p w14:paraId="236E25D9" w14:textId="77777777" w:rsidR="004C78E6" w:rsidRPr="005013B4" w:rsidRDefault="004C78E6" w:rsidP="00672279">
      <w:pPr>
        <w:tabs>
          <w:tab w:val="left" w:pos="567"/>
          <w:tab w:val="left" w:pos="3544"/>
        </w:tabs>
        <w:suppressAutoHyphens/>
        <w:ind w:left="-454"/>
        <w:jc w:val="both"/>
        <w:rPr>
          <w:sz w:val="18"/>
          <w:szCs w:val="18"/>
          <w:lang w:eastAsia="ar-SA"/>
        </w:rPr>
      </w:pPr>
      <w:r w:rsidRPr="005013B4">
        <w:rPr>
          <w:b/>
          <w:sz w:val="18"/>
          <w:szCs w:val="18"/>
          <w:lang w:eastAsia="ar-SA"/>
        </w:rPr>
        <w:t>Cláusula Quarta:</w:t>
      </w:r>
    </w:p>
    <w:p w14:paraId="53AEC089" w14:textId="77777777" w:rsidR="004C78E6" w:rsidRPr="005013B4" w:rsidRDefault="004C78E6" w:rsidP="00672279">
      <w:pPr>
        <w:tabs>
          <w:tab w:val="left" w:pos="567"/>
          <w:tab w:val="left" w:pos="3544"/>
        </w:tabs>
        <w:suppressAutoHyphens/>
        <w:ind w:left="-454"/>
        <w:jc w:val="both"/>
        <w:rPr>
          <w:sz w:val="18"/>
          <w:szCs w:val="18"/>
          <w:lang w:eastAsia="ar-SA"/>
        </w:rPr>
      </w:pPr>
      <w:r w:rsidRPr="005013B4">
        <w:rPr>
          <w:sz w:val="18"/>
          <w:szCs w:val="18"/>
          <w:lang w:eastAsia="ar-SA"/>
        </w:rPr>
        <w:t xml:space="preserve">1 – </w:t>
      </w:r>
      <w:r w:rsidRPr="005013B4">
        <w:rPr>
          <w:sz w:val="18"/>
          <w:szCs w:val="18"/>
          <w:u w:val="single"/>
          <w:lang w:eastAsia="ar-SA"/>
        </w:rPr>
        <w:t>Dos Direitos</w:t>
      </w:r>
      <w:r w:rsidRPr="005013B4">
        <w:rPr>
          <w:sz w:val="18"/>
          <w:szCs w:val="18"/>
          <w:lang w:eastAsia="ar-SA"/>
        </w:rPr>
        <w:t>:</w:t>
      </w:r>
    </w:p>
    <w:p w14:paraId="721D2547"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Constituirá direitos de o CONTRATANTE receber o objeto deste Contrato nas condições avençadas; e da CONTRATADA, perceber o valor ajustado na forma e no prazo convencionados.</w:t>
      </w:r>
    </w:p>
    <w:p w14:paraId="632C0901"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 xml:space="preserve">2 – </w:t>
      </w:r>
      <w:r w:rsidRPr="005013B4">
        <w:rPr>
          <w:sz w:val="18"/>
          <w:szCs w:val="18"/>
          <w:u w:val="single"/>
        </w:rPr>
        <w:t>Das obrigações</w:t>
      </w:r>
      <w:r w:rsidRPr="005013B4">
        <w:rPr>
          <w:sz w:val="18"/>
          <w:szCs w:val="18"/>
        </w:rPr>
        <w:t xml:space="preserve">: </w:t>
      </w:r>
    </w:p>
    <w:p w14:paraId="2B626114"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O CONTRATANTE obriga-se a:</w:t>
      </w:r>
    </w:p>
    <w:p w14:paraId="7832FD73"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2.1) Efetuar o pagamento dos valores ajustados segundo forma estabelecida neste.</w:t>
      </w:r>
    </w:p>
    <w:p w14:paraId="57322607" w14:textId="77777777" w:rsidR="004C78E6" w:rsidRPr="005013B4" w:rsidRDefault="004C78E6" w:rsidP="00672279">
      <w:pPr>
        <w:tabs>
          <w:tab w:val="left" w:pos="567"/>
          <w:tab w:val="left" w:pos="2268"/>
          <w:tab w:val="left" w:pos="3544"/>
        </w:tabs>
        <w:ind w:left="-454"/>
        <w:jc w:val="both"/>
        <w:rPr>
          <w:sz w:val="18"/>
          <w:szCs w:val="18"/>
          <w:u w:val="single"/>
        </w:rPr>
      </w:pPr>
      <w:r w:rsidRPr="005013B4">
        <w:rPr>
          <w:sz w:val="18"/>
          <w:szCs w:val="18"/>
        </w:rPr>
        <w:t>2.2) Dar à CONTRATADA as condições necessárias a regular execução do Contrato.</w:t>
      </w:r>
    </w:p>
    <w:p w14:paraId="39E9C11F"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u w:val="single"/>
        </w:rPr>
        <w:t>Constituem obrigações e responsabilidades da CONTRATADA</w:t>
      </w:r>
      <w:r w:rsidRPr="005013B4">
        <w:rPr>
          <w:sz w:val="18"/>
          <w:szCs w:val="18"/>
        </w:rPr>
        <w:t>:</w:t>
      </w:r>
    </w:p>
    <w:p w14:paraId="57A28F49"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a) Efetuar o fornecimento na forma ajustada;</w:t>
      </w:r>
    </w:p>
    <w:p w14:paraId="125FD93C"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b) Assumir inteira responsabilidade pelas obrigações sociais e trabalhistas, entre a CONTRATADA e seus empregados;</w:t>
      </w:r>
    </w:p>
    <w:p w14:paraId="021D93FD"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c) Manter durante toda a execução do Contrato, em compatibilidade com as obrigações por ela assumidas, todas as condições de habilitação e qualificação exigidas na dispensa de licitação;</w:t>
      </w:r>
    </w:p>
    <w:p w14:paraId="43C3056F"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lastRenderedPageBreak/>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2BB459D4"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e) Assumir inteira responsabilidade pelas obrigações decorrentes da execução do presente Contrato.</w:t>
      </w:r>
    </w:p>
    <w:p w14:paraId="0A6B7C20" w14:textId="61583D26" w:rsidR="004C78E6" w:rsidRPr="00D57497" w:rsidRDefault="004C78E6" w:rsidP="00D57497">
      <w:pPr>
        <w:tabs>
          <w:tab w:val="left" w:pos="567"/>
          <w:tab w:val="left" w:pos="2268"/>
          <w:tab w:val="left" w:pos="3544"/>
        </w:tabs>
        <w:ind w:left="-454"/>
        <w:jc w:val="both"/>
        <w:rPr>
          <w:sz w:val="18"/>
          <w:szCs w:val="18"/>
        </w:rPr>
      </w:pPr>
      <w:r w:rsidRPr="005013B4">
        <w:rPr>
          <w:sz w:val="18"/>
          <w:szCs w:val="18"/>
        </w:rPr>
        <w:t>f) Fornecer garantia</w:t>
      </w:r>
      <w:r>
        <w:rPr>
          <w:sz w:val="18"/>
          <w:szCs w:val="18"/>
        </w:rPr>
        <w:t xml:space="preserve"> legal</w:t>
      </w:r>
      <w:r w:rsidRPr="005013B4">
        <w:rPr>
          <w:sz w:val="18"/>
          <w:szCs w:val="18"/>
        </w:rPr>
        <w:t xml:space="preserve"> mínima de </w:t>
      </w:r>
      <w:r>
        <w:rPr>
          <w:sz w:val="18"/>
          <w:szCs w:val="18"/>
        </w:rPr>
        <w:t xml:space="preserve">90 </w:t>
      </w:r>
      <w:r w:rsidRPr="005013B4">
        <w:rPr>
          <w:sz w:val="18"/>
          <w:szCs w:val="18"/>
        </w:rPr>
        <w:t>(</w:t>
      </w:r>
      <w:r>
        <w:rPr>
          <w:sz w:val="18"/>
          <w:szCs w:val="18"/>
        </w:rPr>
        <w:t>noventa</w:t>
      </w:r>
      <w:r w:rsidRPr="005013B4">
        <w:rPr>
          <w:sz w:val="18"/>
          <w:szCs w:val="18"/>
        </w:rPr>
        <w:t xml:space="preserve">) </w:t>
      </w:r>
      <w:r>
        <w:rPr>
          <w:sz w:val="18"/>
          <w:szCs w:val="18"/>
        </w:rPr>
        <w:t>dias</w:t>
      </w:r>
      <w:r w:rsidRPr="005013B4">
        <w:rPr>
          <w:sz w:val="18"/>
          <w:szCs w:val="18"/>
        </w:rPr>
        <w:t>.</w:t>
      </w:r>
    </w:p>
    <w:p w14:paraId="58858F98" w14:textId="77777777" w:rsidR="004C78E6" w:rsidRDefault="004C78E6" w:rsidP="00672279">
      <w:pPr>
        <w:tabs>
          <w:tab w:val="left" w:pos="567"/>
          <w:tab w:val="left" w:pos="2268"/>
          <w:tab w:val="left" w:pos="3544"/>
        </w:tabs>
        <w:ind w:left="-454"/>
        <w:rPr>
          <w:b/>
          <w:sz w:val="18"/>
          <w:szCs w:val="18"/>
          <w:lang w:eastAsia="ar-SA"/>
        </w:rPr>
      </w:pPr>
    </w:p>
    <w:p w14:paraId="16E2AE5C" w14:textId="77777777" w:rsidR="004C78E6" w:rsidRDefault="004C78E6" w:rsidP="00672279">
      <w:pPr>
        <w:tabs>
          <w:tab w:val="left" w:pos="567"/>
          <w:tab w:val="left" w:pos="2268"/>
          <w:tab w:val="left" w:pos="3544"/>
        </w:tabs>
        <w:ind w:left="-454"/>
        <w:jc w:val="center"/>
        <w:rPr>
          <w:b/>
          <w:sz w:val="18"/>
          <w:szCs w:val="18"/>
        </w:rPr>
      </w:pPr>
      <w:r w:rsidRPr="005013B4">
        <w:rPr>
          <w:b/>
          <w:sz w:val="18"/>
          <w:szCs w:val="18"/>
        </w:rPr>
        <w:t>DAS INFRAÇÕES, PENALIDADES E MULTAS</w:t>
      </w:r>
    </w:p>
    <w:p w14:paraId="09C60F47" w14:textId="77777777" w:rsidR="004C78E6" w:rsidRPr="005013B4" w:rsidRDefault="004C78E6" w:rsidP="009F059D">
      <w:pPr>
        <w:tabs>
          <w:tab w:val="left" w:pos="567"/>
          <w:tab w:val="left" w:pos="2268"/>
          <w:tab w:val="left" w:pos="3544"/>
        </w:tabs>
        <w:rPr>
          <w:b/>
          <w:sz w:val="18"/>
          <w:szCs w:val="18"/>
        </w:rPr>
      </w:pPr>
    </w:p>
    <w:p w14:paraId="0E44CF11" w14:textId="77777777" w:rsidR="004C78E6" w:rsidRPr="005013B4" w:rsidRDefault="004C78E6" w:rsidP="00672279">
      <w:pPr>
        <w:tabs>
          <w:tab w:val="left" w:pos="567"/>
          <w:tab w:val="left" w:pos="2268"/>
          <w:tab w:val="left" w:pos="3544"/>
        </w:tabs>
        <w:ind w:left="-454"/>
        <w:jc w:val="both"/>
        <w:rPr>
          <w:sz w:val="18"/>
          <w:szCs w:val="18"/>
        </w:rPr>
      </w:pPr>
      <w:r w:rsidRPr="005013B4">
        <w:rPr>
          <w:b/>
          <w:sz w:val="18"/>
          <w:szCs w:val="18"/>
        </w:rPr>
        <w:t>Cláusula Sexta:</w:t>
      </w:r>
    </w:p>
    <w:p w14:paraId="00C88277"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A CONTRATADA, sujeita-se às seguintes penalidades;</w:t>
      </w:r>
    </w:p>
    <w:p w14:paraId="2741C70E"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a) Advertência por escrito sempre que verificadas pequenas irregularidades, para as quais a CONTRATADA tenha concorrido.</w:t>
      </w:r>
    </w:p>
    <w:p w14:paraId="217E23EE"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b) Sem prejuízos das outras cominações, multas sob o total atualizado do Contrato.</w:t>
      </w:r>
    </w:p>
    <w:p w14:paraId="7F351725"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b.1) De 3% (três por cento) pelo descumprimento de Cláusula Contratual ou norma de legislação pertinente.</w:t>
      </w:r>
    </w:p>
    <w:p w14:paraId="32C5D90C" w14:textId="77777777" w:rsidR="004C78E6" w:rsidRPr="005013B4" w:rsidRDefault="004C78E6" w:rsidP="00672279">
      <w:pPr>
        <w:tabs>
          <w:tab w:val="left" w:pos="0"/>
          <w:tab w:val="left" w:pos="3544"/>
        </w:tabs>
        <w:suppressAutoHyphens/>
        <w:ind w:left="-454"/>
        <w:rPr>
          <w:sz w:val="18"/>
          <w:szCs w:val="18"/>
          <w:lang w:eastAsia="ar-SA"/>
        </w:rPr>
      </w:pPr>
      <w:r w:rsidRPr="005013B4">
        <w:rPr>
          <w:sz w:val="18"/>
          <w:szCs w:val="18"/>
          <w:lang w:eastAsia="ar-SA"/>
        </w:rPr>
        <w:t>b.2) De 5% (cinco por cento) nos casos de inexecução total ou parcial dos fornecimentos, inexecução imperfeita ou em desacordo com as especificações, mora ou negligência dos materiais previstos no objeto deste contrato.</w:t>
      </w:r>
    </w:p>
    <w:p w14:paraId="6B24611F"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c) Suspensão do direito de licitar, num prazo de até 02 (dois) anos, dependendo da gravidade da falta.</w:t>
      </w:r>
    </w:p>
    <w:p w14:paraId="6DAED234"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d) Declaração de inidoneidade para licitar e contratar nos casos de faltas graves.</w:t>
      </w:r>
    </w:p>
    <w:p w14:paraId="66C2FD1D"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e) Na aplicação destas penalidades serão admitidos os recursos previstos em Lei</w:t>
      </w:r>
    </w:p>
    <w:p w14:paraId="617534D9" w14:textId="77777777" w:rsidR="004C78E6" w:rsidRDefault="004C78E6" w:rsidP="00672279">
      <w:pPr>
        <w:tabs>
          <w:tab w:val="left" w:pos="567"/>
          <w:tab w:val="left" w:pos="2268"/>
          <w:tab w:val="left" w:pos="3544"/>
        </w:tabs>
        <w:ind w:left="-454"/>
        <w:jc w:val="both"/>
        <w:rPr>
          <w:sz w:val="18"/>
          <w:szCs w:val="18"/>
        </w:rPr>
      </w:pPr>
      <w:r w:rsidRPr="005013B4">
        <w:rPr>
          <w:sz w:val="18"/>
          <w:szCs w:val="18"/>
        </w:rPr>
        <w:t>f) As penalidades acima poderão ser aplicadas isolada ou cumulativamente, a critério do CONTRATANTE, admitida sua reiteração.</w:t>
      </w:r>
    </w:p>
    <w:p w14:paraId="2C54496B" w14:textId="77777777" w:rsidR="004C78E6" w:rsidRDefault="004C78E6" w:rsidP="00D57497">
      <w:pPr>
        <w:tabs>
          <w:tab w:val="left" w:pos="567"/>
          <w:tab w:val="left" w:pos="3544"/>
        </w:tabs>
        <w:suppressAutoHyphens/>
        <w:rPr>
          <w:b/>
          <w:sz w:val="18"/>
          <w:szCs w:val="18"/>
          <w:lang w:eastAsia="ar-SA"/>
        </w:rPr>
      </w:pPr>
    </w:p>
    <w:p w14:paraId="38915188" w14:textId="77777777" w:rsidR="004C78E6" w:rsidRDefault="004C78E6" w:rsidP="00672279">
      <w:pPr>
        <w:tabs>
          <w:tab w:val="left" w:pos="567"/>
          <w:tab w:val="left" w:pos="3544"/>
        </w:tabs>
        <w:suppressAutoHyphens/>
        <w:ind w:left="-454"/>
        <w:jc w:val="center"/>
        <w:rPr>
          <w:b/>
          <w:sz w:val="18"/>
          <w:szCs w:val="18"/>
          <w:lang w:eastAsia="ar-SA"/>
        </w:rPr>
      </w:pPr>
      <w:r w:rsidRPr="005013B4">
        <w:rPr>
          <w:b/>
          <w:sz w:val="18"/>
          <w:szCs w:val="18"/>
          <w:lang w:eastAsia="ar-SA"/>
        </w:rPr>
        <w:t>DA RESCISÃO E SEUS EFEITOS</w:t>
      </w:r>
    </w:p>
    <w:p w14:paraId="39F1A912" w14:textId="77777777" w:rsidR="004C78E6" w:rsidRPr="005013B4" w:rsidRDefault="004C78E6" w:rsidP="00672279">
      <w:pPr>
        <w:tabs>
          <w:tab w:val="left" w:pos="567"/>
          <w:tab w:val="left" w:pos="3544"/>
        </w:tabs>
        <w:suppressAutoHyphens/>
        <w:ind w:left="-454"/>
        <w:jc w:val="center"/>
        <w:rPr>
          <w:b/>
          <w:sz w:val="18"/>
          <w:szCs w:val="18"/>
          <w:lang w:eastAsia="ar-SA"/>
        </w:rPr>
      </w:pPr>
    </w:p>
    <w:p w14:paraId="06EFE924" w14:textId="77777777" w:rsidR="004C78E6" w:rsidRPr="005013B4" w:rsidRDefault="004C78E6" w:rsidP="00672279">
      <w:pPr>
        <w:tabs>
          <w:tab w:val="left" w:pos="567"/>
          <w:tab w:val="left" w:pos="2268"/>
          <w:tab w:val="left" w:pos="3544"/>
        </w:tabs>
        <w:ind w:left="-454"/>
        <w:jc w:val="both"/>
        <w:rPr>
          <w:sz w:val="18"/>
          <w:szCs w:val="18"/>
        </w:rPr>
      </w:pPr>
      <w:r w:rsidRPr="005013B4">
        <w:rPr>
          <w:b/>
          <w:sz w:val="18"/>
          <w:szCs w:val="18"/>
        </w:rPr>
        <w:t>Cláusula Sétima:</w:t>
      </w:r>
    </w:p>
    <w:p w14:paraId="3CCFB623"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O presente Contrato poderá ser rescindido:</w:t>
      </w:r>
    </w:p>
    <w:p w14:paraId="078B2F11"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a) Por ato unilateral da Administração nos casos do art.138, inciso I.</w:t>
      </w:r>
    </w:p>
    <w:p w14:paraId="01994432"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b) Amigavelmente, por acordo entre as partes, reduzindo a termo no processo de Licitação, desde que haja conveniência para a Administração, conforme art.138, inciso II.</w:t>
      </w:r>
    </w:p>
    <w:p w14:paraId="6FD9DB4C"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c) Liquidação judicial ou extrajudicial, concordata ou falência da CONTRATADA.</w:t>
      </w:r>
    </w:p>
    <w:p w14:paraId="13BEE81A"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c.1) A CONTRATADA indenizará o CONTRATANTE por todos os prejuízos, perdas e danos que a este vier a causar, em decorrência da rescisão deste Contrato por inadimplente de suas obrigações.</w:t>
      </w:r>
    </w:p>
    <w:p w14:paraId="1DDAE545" w14:textId="77777777" w:rsidR="004C78E6" w:rsidRDefault="004C78E6" w:rsidP="00672279">
      <w:pPr>
        <w:tabs>
          <w:tab w:val="left" w:pos="567"/>
          <w:tab w:val="left" w:pos="3544"/>
        </w:tabs>
        <w:suppressAutoHyphens/>
        <w:spacing w:after="120"/>
        <w:ind w:left="-454"/>
        <w:rPr>
          <w:sz w:val="18"/>
          <w:szCs w:val="18"/>
          <w:lang w:eastAsia="ar-SA"/>
        </w:rPr>
      </w:pPr>
      <w:r w:rsidRPr="005013B4">
        <w:rPr>
          <w:sz w:val="18"/>
          <w:szCs w:val="18"/>
          <w:lang w:eastAsia="ar-SA"/>
        </w:rPr>
        <w:t>c.2) Uma vez rescindido o presente Contrato, e desde que ressarcido de todos os prejuízos, o CONTRATANTE poderá efetuar à CONTRATADA o pagamento dos serviços prestados corretamente.</w:t>
      </w:r>
    </w:p>
    <w:p w14:paraId="4494D27A" w14:textId="77777777" w:rsidR="00891FBC" w:rsidRDefault="00891FBC" w:rsidP="00672279">
      <w:pPr>
        <w:tabs>
          <w:tab w:val="left" w:pos="567"/>
          <w:tab w:val="left" w:pos="3544"/>
        </w:tabs>
        <w:suppressAutoHyphens/>
        <w:spacing w:after="120"/>
        <w:ind w:left="-454"/>
        <w:rPr>
          <w:sz w:val="18"/>
          <w:szCs w:val="18"/>
          <w:lang w:eastAsia="ar-SA"/>
        </w:rPr>
      </w:pPr>
    </w:p>
    <w:p w14:paraId="46C55FD4" w14:textId="77777777" w:rsidR="004C78E6" w:rsidRDefault="004C78E6" w:rsidP="00D57497">
      <w:pPr>
        <w:keepNext/>
        <w:tabs>
          <w:tab w:val="left" w:pos="567"/>
          <w:tab w:val="left" w:pos="3544"/>
        </w:tabs>
        <w:suppressAutoHyphens/>
        <w:outlineLvl w:val="1"/>
        <w:rPr>
          <w:b/>
          <w:sz w:val="18"/>
          <w:szCs w:val="18"/>
          <w:lang w:eastAsia="ar-SA"/>
        </w:rPr>
      </w:pPr>
    </w:p>
    <w:p w14:paraId="1CFA2C0C" w14:textId="77777777" w:rsidR="004C78E6" w:rsidRDefault="004C78E6" w:rsidP="00672279">
      <w:pPr>
        <w:keepNext/>
        <w:tabs>
          <w:tab w:val="left" w:pos="567"/>
          <w:tab w:val="left" w:pos="3544"/>
        </w:tabs>
        <w:suppressAutoHyphens/>
        <w:ind w:left="-454"/>
        <w:jc w:val="center"/>
        <w:outlineLvl w:val="1"/>
        <w:rPr>
          <w:b/>
          <w:sz w:val="18"/>
          <w:szCs w:val="18"/>
          <w:lang w:eastAsia="ar-SA"/>
        </w:rPr>
      </w:pPr>
      <w:r w:rsidRPr="005013B4">
        <w:rPr>
          <w:b/>
          <w:sz w:val="18"/>
          <w:szCs w:val="18"/>
          <w:lang w:eastAsia="ar-SA"/>
        </w:rPr>
        <w:t>DA DOTAÇÃO ORÇAMENTÁRIA</w:t>
      </w:r>
    </w:p>
    <w:p w14:paraId="44788EA4" w14:textId="77777777" w:rsidR="004C78E6" w:rsidRPr="005013B4" w:rsidRDefault="004C78E6" w:rsidP="00672279">
      <w:pPr>
        <w:keepNext/>
        <w:tabs>
          <w:tab w:val="left" w:pos="567"/>
          <w:tab w:val="left" w:pos="3544"/>
        </w:tabs>
        <w:suppressAutoHyphens/>
        <w:ind w:left="-454"/>
        <w:jc w:val="center"/>
        <w:outlineLvl w:val="1"/>
        <w:rPr>
          <w:b/>
          <w:sz w:val="18"/>
          <w:szCs w:val="18"/>
          <w:lang w:eastAsia="ar-SA"/>
        </w:rPr>
      </w:pPr>
    </w:p>
    <w:p w14:paraId="600511F4" w14:textId="77777777" w:rsidR="004C78E6" w:rsidRPr="005013B4" w:rsidRDefault="004C78E6" w:rsidP="00672279">
      <w:pPr>
        <w:tabs>
          <w:tab w:val="left" w:pos="567"/>
          <w:tab w:val="left" w:pos="2268"/>
          <w:tab w:val="left" w:pos="3544"/>
        </w:tabs>
        <w:ind w:left="-454"/>
        <w:jc w:val="both"/>
        <w:rPr>
          <w:sz w:val="18"/>
          <w:szCs w:val="18"/>
        </w:rPr>
      </w:pPr>
      <w:r w:rsidRPr="005013B4">
        <w:rPr>
          <w:b/>
          <w:sz w:val="18"/>
          <w:szCs w:val="18"/>
        </w:rPr>
        <w:t>Cláusula Sétima:</w:t>
      </w:r>
    </w:p>
    <w:p w14:paraId="3D8E9874" w14:textId="77777777" w:rsidR="004C78E6" w:rsidRDefault="004C78E6" w:rsidP="00672279">
      <w:pPr>
        <w:tabs>
          <w:tab w:val="left" w:pos="567"/>
          <w:tab w:val="left" w:pos="3544"/>
        </w:tabs>
        <w:suppressAutoHyphens/>
        <w:ind w:left="-454"/>
        <w:jc w:val="both"/>
        <w:rPr>
          <w:sz w:val="18"/>
          <w:szCs w:val="18"/>
          <w:lang w:eastAsia="ar-SA"/>
        </w:rPr>
      </w:pPr>
      <w:r w:rsidRPr="005013B4">
        <w:rPr>
          <w:sz w:val="18"/>
          <w:szCs w:val="18"/>
          <w:lang w:eastAsia="ar-SA"/>
        </w:rPr>
        <w:t>As despesas decorrentes deste Contrato correm por conta da seguinte dotação orçamentária:</w:t>
      </w:r>
    </w:p>
    <w:p w14:paraId="43EC56C5" w14:textId="580BC7D0" w:rsidR="00D214AF" w:rsidRPr="006621F9" w:rsidRDefault="00D214AF" w:rsidP="00D214AF">
      <w:pPr>
        <w:tabs>
          <w:tab w:val="left" w:pos="567"/>
          <w:tab w:val="left" w:pos="3544"/>
        </w:tabs>
        <w:suppressAutoHyphens/>
        <w:ind w:left="-454"/>
        <w:jc w:val="both"/>
        <w:rPr>
          <w:sz w:val="18"/>
          <w:szCs w:val="18"/>
          <w:lang w:eastAsia="ar-SA"/>
        </w:rPr>
      </w:pPr>
      <w:r w:rsidRPr="006621F9">
        <w:rPr>
          <w:sz w:val="18"/>
          <w:szCs w:val="18"/>
          <w:lang w:eastAsia="ar-SA"/>
        </w:rPr>
        <w:t>06</w:t>
      </w:r>
      <w:r w:rsidR="006621F9" w:rsidRPr="006621F9">
        <w:rPr>
          <w:sz w:val="18"/>
          <w:szCs w:val="18"/>
          <w:lang w:eastAsia="ar-SA"/>
        </w:rPr>
        <w:t>.02</w:t>
      </w:r>
      <w:r w:rsidRPr="006621F9">
        <w:rPr>
          <w:sz w:val="18"/>
          <w:szCs w:val="18"/>
          <w:lang w:eastAsia="ar-SA"/>
        </w:rPr>
        <w:t xml:space="preserve">                                        SECRETARIA MUNICIPAL DE EDUCAÇÃO E DESPORTO</w:t>
      </w:r>
    </w:p>
    <w:p w14:paraId="4022CE46" w14:textId="5ED49CA7" w:rsidR="00D214AF" w:rsidRPr="006621F9" w:rsidRDefault="0015017E" w:rsidP="00D214AF">
      <w:pPr>
        <w:tabs>
          <w:tab w:val="left" w:pos="567"/>
          <w:tab w:val="left" w:pos="3544"/>
        </w:tabs>
        <w:suppressAutoHyphens/>
        <w:ind w:left="-454"/>
        <w:jc w:val="both"/>
        <w:rPr>
          <w:sz w:val="18"/>
          <w:szCs w:val="18"/>
          <w:lang w:eastAsia="ar-SA"/>
        </w:rPr>
      </w:pPr>
      <w:r w:rsidRPr="006621F9">
        <w:rPr>
          <w:sz w:val="18"/>
          <w:szCs w:val="18"/>
          <w:lang w:eastAsia="ar-SA"/>
        </w:rPr>
        <w:t>12.368.0650.2061</w:t>
      </w:r>
      <w:r w:rsidR="00D214AF" w:rsidRPr="006621F9">
        <w:rPr>
          <w:sz w:val="18"/>
          <w:szCs w:val="18"/>
          <w:lang w:eastAsia="ar-SA"/>
        </w:rPr>
        <w:t xml:space="preserve">                </w:t>
      </w:r>
      <w:r w:rsidR="006621F9">
        <w:rPr>
          <w:sz w:val="18"/>
          <w:szCs w:val="18"/>
          <w:lang w:eastAsia="ar-SA"/>
        </w:rPr>
        <w:t xml:space="preserve">    </w:t>
      </w:r>
      <w:r w:rsidRPr="006621F9">
        <w:rPr>
          <w:sz w:val="18"/>
          <w:szCs w:val="18"/>
          <w:lang w:eastAsia="ar-SA"/>
        </w:rPr>
        <w:t>MANUTENÇÃO DE VEÍCULOS ESCOLARES</w:t>
      </w:r>
    </w:p>
    <w:p w14:paraId="7919220C" w14:textId="72F755B3" w:rsidR="00D214AF" w:rsidRPr="006621F9" w:rsidRDefault="00D214AF" w:rsidP="00D214AF">
      <w:pPr>
        <w:tabs>
          <w:tab w:val="left" w:pos="567"/>
          <w:tab w:val="left" w:pos="3544"/>
        </w:tabs>
        <w:suppressAutoHyphens/>
        <w:ind w:left="-454"/>
        <w:jc w:val="both"/>
        <w:rPr>
          <w:sz w:val="18"/>
          <w:szCs w:val="18"/>
          <w:lang w:eastAsia="ar-SA"/>
        </w:rPr>
      </w:pPr>
      <w:r w:rsidRPr="006621F9">
        <w:rPr>
          <w:sz w:val="18"/>
          <w:szCs w:val="18"/>
          <w:lang w:eastAsia="ar-SA"/>
        </w:rPr>
        <w:t>3.3.90.3</w:t>
      </w:r>
      <w:r w:rsidR="0015017E" w:rsidRPr="006621F9">
        <w:rPr>
          <w:sz w:val="18"/>
          <w:szCs w:val="18"/>
          <w:lang w:eastAsia="ar-SA"/>
        </w:rPr>
        <w:t>0</w:t>
      </w:r>
      <w:r w:rsidRPr="006621F9">
        <w:rPr>
          <w:sz w:val="18"/>
          <w:szCs w:val="18"/>
          <w:lang w:eastAsia="ar-SA"/>
        </w:rPr>
        <w:t xml:space="preserve">.00.00.00.00       </w:t>
      </w:r>
      <w:r w:rsidR="006621F9">
        <w:rPr>
          <w:sz w:val="18"/>
          <w:szCs w:val="18"/>
          <w:lang w:eastAsia="ar-SA"/>
        </w:rPr>
        <w:t xml:space="preserve">    </w:t>
      </w:r>
      <w:r w:rsidRPr="006621F9">
        <w:rPr>
          <w:sz w:val="18"/>
          <w:szCs w:val="18"/>
          <w:lang w:eastAsia="ar-SA"/>
        </w:rPr>
        <w:t xml:space="preserve">   </w:t>
      </w:r>
      <w:r w:rsidR="0015017E" w:rsidRPr="006621F9">
        <w:rPr>
          <w:sz w:val="18"/>
          <w:szCs w:val="18"/>
          <w:lang w:eastAsia="ar-SA"/>
        </w:rPr>
        <w:t xml:space="preserve">MATERIAL DE CONSUMO </w:t>
      </w:r>
      <w:r w:rsidRPr="006621F9">
        <w:rPr>
          <w:sz w:val="18"/>
          <w:szCs w:val="18"/>
          <w:lang w:eastAsia="ar-SA"/>
        </w:rPr>
        <w:t>(MDE-20) 6</w:t>
      </w:r>
      <w:r w:rsidR="0015017E" w:rsidRPr="006621F9">
        <w:rPr>
          <w:sz w:val="18"/>
          <w:szCs w:val="18"/>
          <w:lang w:eastAsia="ar-SA"/>
        </w:rPr>
        <w:t>82</w:t>
      </w:r>
      <w:r w:rsidRPr="006621F9">
        <w:rPr>
          <w:sz w:val="18"/>
          <w:szCs w:val="18"/>
          <w:lang w:eastAsia="ar-SA"/>
        </w:rPr>
        <w:t>0</w:t>
      </w:r>
    </w:p>
    <w:p w14:paraId="7B6059CD" w14:textId="77777777" w:rsidR="00D214AF" w:rsidRDefault="00D214AF" w:rsidP="00D214AF">
      <w:pPr>
        <w:tabs>
          <w:tab w:val="left" w:pos="567"/>
          <w:tab w:val="left" w:pos="3544"/>
        </w:tabs>
        <w:suppressAutoHyphens/>
        <w:ind w:left="-454"/>
        <w:jc w:val="both"/>
        <w:rPr>
          <w:sz w:val="18"/>
          <w:szCs w:val="18"/>
          <w:lang w:eastAsia="ar-SA"/>
        </w:rPr>
      </w:pPr>
    </w:p>
    <w:p w14:paraId="2AF9A7C6" w14:textId="7B995204" w:rsidR="004C78E6" w:rsidRDefault="004C78E6" w:rsidP="00672279">
      <w:pPr>
        <w:tabs>
          <w:tab w:val="left" w:pos="567"/>
          <w:tab w:val="left" w:pos="3544"/>
        </w:tabs>
        <w:suppressAutoHyphens/>
        <w:ind w:left="-454"/>
        <w:jc w:val="center"/>
        <w:rPr>
          <w:b/>
          <w:sz w:val="18"/>
          <w:szCs w:val="18"/>
          <w:lang w:eastAsia="ar-SA"/>
        </w:rPr>
      </w:pPr>
      <w:r w:rsidRPr="005013B4">
        <w:rPr>
          <w:b/>
          <w:sz w:val="18"/>
          <w:szCs w:val="18"/>
          <w:lang w:eastAsia="ar-SA"/>
        </w:rPr>
        <w:t>DA INEXECUÇÃO DO CONTRATO</w:t>
      </w:r>
    </w:p>
    <w:p w14:paraId="46A63377" w14:textId="77777777" w:rsidR="004C78E6" w:rsidRPr="005013B4" w:rsidRDefault="004C78E6" w:rsidP="00672279">
      <w:pPr>
        <w:tabs>
          <w:tab w:val="left" w:pos="567"/>
          <w:tab w:val="left" w:pos="3544"/>
        </w:tabs>
        <w:suppressAutoHyphens/>
        <w:ind w:left="-454"/>
        <w:jc w:val="center"/>
        <w:rPr>
          <w:b/>
          <w:sz w:val="18"/>
          <w:szCs w:val="18"/>
          <w:lang w:eastAsia="ar-SA"/>
        </w:rPr>
      </w:pPr>
    </w:p>
    <w:p w14:paraId="71114294" w14:textId="77777777" w:rsidR="004C78E6" w:rsidRPr="005013B4" w:rsidRDefault="004C78E6" w:rsidP="00672279">
      <w:pPr>
        <w:tabs>
          <w:tab w:val="left" w:pos="567"/>
          <w:tab w:val="left" w:pos="2268"/>
          <w:tab w:val="left" w:pos="3544"/>
        </w:tabs>
        <w:ind w:left="-454"/>
        <w:jc w:val="both"/>
        <w:rPr>
          <w:sz w:val="18"/>
          <w:szCs w:val="18"/>
        </w:rPr>
      </w:pPr>
      <w:r w:rsidRPr="005013B4">
        <w:rPr>
          <w:b/>
          <w:sz w:val="18"/>
          <w:szCs w:val="18"/>
        </w:rPr>
        <w:t>Cláusula Oitava:</w:t>
      </w:r>
    </w:p>
    <w:p w14:paraId="3E342C9D" w14:textId="77777777" w:rsidR="004C78E6" w:rsidRDefault="004C78E6" w:rsidP="00672279">
      <w:pPr>
        <w:tabs>
          <w:tab w:val="left" w:pos="567"/>
          <w:tab w:val="left" w:pos="2268"/>
          <w:tab w:val="left" w:pos="3544"/>
        </w:tabs>
        <w:ind w:left="-454"/>
        <w:jc w:val="both"/>
        <w:rPr>
          <w:sz w:val="18"/>
          <w:szCs w:val="18"/>
        </w:rPr>
      </w:pPr>
      <w:r w:rsidRPr="005013B4">
        <w:rPr>
          <w:sz w:val="18"/>
          <w:szCs w:val="18"/>
        </w:rPr>
        <w:t xml:space="preserve">A CONTRATADA reconhece os direitos da Administração, em caso de rescisão Administrativa, previstos no Art. </w:t>
      </w:r>
      <w:r>
        <w:rPr>
          <w:sz w:val="18"/>
          <w:szCs w:val="18"/>
        </w:rPr>
        <w:t>104</w:t>
      </w:r>
      <w:r w:rsidRPr="005013B4">
        <w:rPr>
          <w:sz w:val="18"/>
          <w:szCs w:val="18"/>
        </w:rPr>
        <w:t xml:space="preserve"> da Lei Federal nº 14.133, de 1° de abril de 2021.</w:t>
      </w:r>
    </w:p>
    <w:p w14:paraId="698DB5C1" w14:textId="24CBDCC9" w:rsidR="00634178" w:rsidRPr="00B30529" w:rsidRDefault="006552A1" w:rsidP="00D57497">
      <w:pPr>
        <w:pStyle w:val="Corpodetexto31"/>
        <w:spacing w:line="240" w:lineRule="auto"/>
        <w:ind w:left="-454" w:right="0"/>
        <w:rPr>
          <w:rFonts w:ascii="Times New Roman" w:hAnsi="Times New Roman"/>
          <w:b w:val="0"/>
          <w:sz w:val="18"/>
          <w:szCs w:val="18"/>
        </w:rPr>
      </w:pPr>
      <w:r w:rsidRPr="00B30529">
        <w:rPr>
          <w:rFonts w:ascii="Times New Roman" w:hAnsi="Times New Roman"/>
          <w:b w:val="0"/>
          <w:sz w:val="18"/>
          <w:szCs w:val="18"/>
        </w:rPr>
        <w:t>.</w:t>
      </w:r>
      <w:r w:rsidR="00634178" w:rsidRPr="00B30529">
        <w:rPr>
          <w:rFonts w:ascii="Times New Roman" w:hAnsi="Times New Roman"/>
          <w:b w:val="0"/>
          <w:sz w:val="18"/>
          <w:szCs w:val="18"/>
        </w:rPr>
        <w:t xml:space="preserve"> </w:t>
      </w:r>
    </w:p>
    <w:p w14:paraId="5DDD5FA8" w14:textId="7C82A405" w:rsidR="006552A1" w:rsidRPr="00B30529" w:rsidRDefault="006552A1" w:rsidP="004C78E6">
      <w:pPr>
        <w:tabs>
          <w:tab w:val="left" w:pos="1843"/>
        </w:tabs>
        <w:ind w:left="-454"/>
        <w:jc w:val="center"/>
        <w:rPr>
          <w:b/>
          <w:bCs/>
          <w:sz w:val="18"/>
          <w:szCs w:val="18"/>
        </w:rPr>
      </w:pPr>
      <w:r w:rsidRPr="00B30529">
        <w:rPr>
          <w:b/>
          <w:bCs/>
          <w:sz w:val="18"/>
          <w:szCs w:val="18"/>
        </w:rPr>
        <w:t>DA FISCALIZAÇÃO</w:t>
      </w:r>
    </w:p>
    <w:p w14:paraId="10AB8946" w14:textId="77777777" w:rsidR="006552A1" w:rsidRPr="00B30529" w:rsidRDefault="006552A1" w:rsidP="004C78E6">
      <w:pPr>
        <w:tabs>
          <w:tab w:val="left" w:pos="1843"/>
        </w:tabs>
        <w:ind w:left="-454"/>
        <w:jc w:val="both"/>
        <w:rPr>
          <w:b/>
          <w:bCs/>
          <w:sz w:val="18"/>
          <w:szCs w:val="18"/>
        </w:rPr>
      </w:pPr>
      <w:r w:rsidRPr="00B30529">
        <w:rPr>
          <w:b/>
          <w:bCs/>
          <w:sz w:val="18"/>
          <w:szCs w:val="18"/>
        </w:rPr>
        <w:t>Cláusula Décima:</w:t>
      </w:r>
    </w:p>
    <w:p w14:paraId="1FBE02B8" w14:textId="4EE98FC2" w:rsidR="006552A1" w:rsidRPr="00B30529" w:rsidRDefault="006552A1" w:rsidP="004C78E6">
      <w:pPr>
        <w:numPr>
          <w:ilvl w:val="0"/>
          <w:numId w:val="41"/>
        </w:numPr>
        <w:tabs>
          <w:tab w:val="clear" w:pos="432"/>
          <w:tab w:val="num" w:pos="0"/>
        </w:tabs>
        <w:suppressAutoHyphens/>
        <w:autoSpaceDE w:val="0"/>
        <w:autoSpaceDN w:val="0"/>
        <w:adjustRightInd w:val="0"/>
        <w:ind w:left="-454" w:firstLine="0"/>
        <w:jc w:val="both"/>
        <w:rPr>
          <w:sz w:val="18"/>
          <w:szCs w:val="18"/>
        </w:rPr>
      </w:pPr>
      <w:r w:rsidRPr="00B30529">
        <w:rPr>
          <w:b/>
          <w:sz w:val="18"/>
          <w:szCs w:val="18"/>
        </w:rPr>
        <w:t>a)</w:t>
      </w:r>
      <w:r w:rsidRPr="00B30529">
        <w:rPr>
          <w:sz w:val="18"/>
          <w:szCs w:val="18"/>
        </w:rPr>
        <w:t xml:space="preserve"> A fiscalização da execução do Contrato será acompanhada e fiscalizada pel</w:t>
      </w:r>
      <w:r w:rsidR="00D214AF">
        <w:rPr>
          <w:sz w:val="18"/>
          <w:szCs w:val="18"/>
        </w:rPr>
        <w:t>a secretaria municipal</w:t>
      </w:r>
      <w:r w:rsidR="001B2F85">
        <w:rPr>
          <w:sz w:val="18"/>
          <w:szCs w:val="18"/>
        </w:rPr>
        <w:t xml:space="preserve"> de educação e desporto</w:t>
      </w:r>
      <w:r w:rsidR="00D214AF">
        <w:rPr>
          <w:sz w:val="18"/>
          <w:szCs w:val="18"/>
        </w:rPr>
        <w:t xml:space="preserve">, a senhora </w:t>
      </w:r>
      <w:r w:rsidR="001B2F85">
        <w:rPr>
          <w:sz w:val="18"/>
          <w:szCs w:val="18"/>
        </w:rPr>
        <w:t>Lilian Zechin</w:t>
      </w:r>
      <w:r w:rsidRPr="00B30529">
        <w:rPr>
          <w:sz w:val="18"/>
          <w:szCs w:val="18"/>
        </w:rPr>
        <w:t>,</w:t>
      </w:r>
      <w:r w:rsidRPr="00B30529">
        <w:rPr>
          <w:bCs/>
          <w:sz w:val="18"/>
          <w:szCs w:val="18"/>
        </w:rPr>
        <w:t xml:space="preserve"> </w:t>
      </w:r>
      <w:r w:rsidRPr="00B30529">
        <w:rPr>
          <w:sz w:val="18"/>
          <w:szCs w:val="18"/>
        </w:rPr>
        <w:t>procedendo ao registro das ocorrências, adotando as providências necessárias ao seu fiel cumprimento;</w:t>
      </w:r>
    </w:p>
    <w:p w14:paraId="577B20D6" w14:textId="330557F0" w:rsidR="006552A1" w:rsidRPr="00B30529" w:rsidRDefault="006552A1" w:rsidP="004C78E6">
      <w:pPr>
        <w:numPr>
          <w:ilvl w:val="0"/>
          <w:numId w:val="41"/>
        </w:numPr>
        <w:tabs>
          <w:tab w:val="clear" w:pos="432"/>
          <w:tab w:val="num" w:pos="0"/>
        </w:tabs>
        <w:suppressAutoHyphens/>
        <w:autoSpaceDE w:val="0"/>
        <w:autoSpaceDN w:val="0"/>
        <w:adjustRightInd w:val="0"/>
        <w:ind w:left="-454" w:firstLine="0"/>
        <w:jc w:val="both"/>
        <w:rPr>
          <w:sz w:val="18"/>
          <w:szCs w:val="18"/>
        </w:rPr>
      </w:pPr>
      <w:r w:rsidRPr="00B30529">
        <w:rPr>
          <w:b/>
          <w:sz w:val="18"/>
          <w:szCs w:val="18"/>
        </w:rPr>
        <w:t>b)</w:t>
      </w:r>
      <w:r w:rsidR="00634178" w:rsidRPr="00B30529">
        <w:rPr>
          <w:sz w:val="18"/>
          <w:szCs w:val="18"/>
        </w:rPr>
        <w:t xml:space="preserve"> </w:t>
      </w:r>
      <w:r w:rsidRPr="00B30529">
        <w:rPr>
          <w:sz w:val="18"/>
          <w:szCs w:val="18"/>
        </w:rPr>
        <w:t>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28CDADCA" w14:textId="7283D18B" w:rsidR="006552A1" w:rsidRPr="00B30529" w:rsidRDefault="006552A1" w:rsidP="004C78E6">
      <w:pPr>
        <w:numPr>
          <w:ilvl w:val="0"/>
          <w:numId w:val="41"/>
        </w:numPr>
        <w:tabs>
          <w:tab w:val="clear" w:pos="432"/>
          <w:tab w:val="num" w:pos="0"/>
        </w:tabs>
        <w:suppressAutoHyphens/>
        <w:autoSpaceDE w:val="0"/>
        <w:autoSpaceDN w:val="0"/>
        <w:adjustRightInd w:val="0"/>
        <w:ind w:left="-454" w:firstLine="0"/>
        <w:jc w:val="both"/>
        <w:rPr>
          <w:sz w:val="18"/>
          <w:szCs w:val="18"/>
        </w:rPr>
      </w:pPr>
      <w:r w:rsidRPr="00B30529">
        <w:rPr>
          <w:b/>
          <w:sz w:val="18"/>
          <w:szCs w:val="18"/>
        </w:rPr>
        <w:t xml:space="preserve">c) </w:t>
      </w:r>
      <w:r w:rsidRPr="00B30529">
        <w:rPr>
          <w:sz w:val="18"/>
          <w:szCs w:val="18"/>
        </w:rPr>
        <w:t>quaisquer exigências da Fiscalização inerentes ao objeto deste Contrato deverão ser prontamente atendidas pela CONTRATADA, sem qualquer ônus para a Administração.</w:t>
      </w:r>
    </w:p>
    <w:p w14:paraId="7590E650" w14:textId="77777777" w:rsidR="006552A1" w:rsidRPr="00B30529" w:rsidRDefault="006552A1" w:rsidP="00D57497">
      <w:pPr>
        <w:pStyle w:val="Ttulo2"/>
        <w:tabs>
          <w:tab w:val="left" w:pos="567"/>
          <w:tab w:val="left" w:pos="3544"/>
        </w:tabs>
        <w:ind w:left="-454"/>
        <w:jc w:val="center"/>
        <w:rPr>
          <w:rFonts w:ascii="Times New Roman" w:hAnsi="Times New Roman" w:cs="Times New Roman"/>
          <w:i w:val="0"/>
          <w:sz w:val="18"/>
          <w:szCs w:val="18"/>
        </w:rPr>
      </w:pPr>
      <w:r w:rsidRPr="00B30529">
        <w:rPr>
          <w:rFonts w:ascii="Times New Roman" w:hAnsi="Times New Roman" w:cs="Times New Roman"/>
          <w:i w:val="0"/>
          <w:sz w:val="18"/>
          <w:szCs w:val="18"/>
        </w:rPr>
        <w:lastRenderedPageBreak/>
        <w:t>DO FORO</w:t>
      </w:r>
    </w:p>
    <w:p w14:paraId="52E07349" w14:textId="77777777" w:rsidR="006552A1" w:rsidRPr="00B30529" w:rsidRDefault="006552A1" w:rsidP="004C78E6">
      <w:pPr>
        <w:ind w:left="-454"/>
        <w:rPr>
          <w:sz w:val="18"/>
          <w:szCs w:val="18"/>
        </w:rPr>
      </w:pPr>
      <w:r w:rsidRPr="00B30529">
        <w:rPr>
          <w:b/>
          <w:sz w:val="18"/>
          <w:szCs w:val="18"/>
        </w:rPr>
        <w:t>Cláusula Décima Primeira:</w:t>
      </w:r>
    </w:p>
    <w:p w14:paraId="0B3D2292" w14:textId="77777777" w:rsidR="00634178" w:rsidRPr="00B30529" w:rsidRDefault="006552A1" w:rsidP="004C78E6">
      <w:pPr>
        <w:pStyle w:val="Recuodecorpodetexto"/>
        <w:ind w:left="-454"/>
        <w:rPr>
          <w:sz w:val="18"/>
          <w:szCs w:val="18"/>
        </w:rPr>
      </w:pPr>
      <w:r w:rsidRPr="00B30529">
        <w:rPr>
          <w:sz w:val="18"/>
          <w:szCs w:val="18"/>
        </w:rPr>
        <w:t>O Foro competente para dirimir eventual controvérsia oriunda do presente instrumento contratual é o da Comarca de Veranópolis/RS, com exclusão de qualquer outro, por mais privilegiado que seja.</w:t>
      </w:r>
    </w:p>
    <w:p w14:paraId="294B3CEF" w14:textId="49EC0F57" w:rsidR="006552A1" w:rsidRPr="00B30529" w:rsidRDefault="006552A1" w:rsidP="004C78E6">
      <w:pPr>
        <w:pStyle w:val="Recuodecorpodetexto"/>
        <w:ind w:left="-454"/>
        <w:rPr>
          <w:sz w:val="18"/>
          <w:szCs w:val="18"/>
        </w:rPr>
      </w:pPr>
      <w:r w:rsidRPr="00B30529">
        <w:rPr>
          <w:sz w:val="18"/>
          <w:szCs w:val="18"/>
        </w:rPr>
        <w:t xml:space="preserve">Estando assim certos e ajustados, firmam o presente instrumento particular exarado em duas vias de igual teor e forma, composto por </w:t>
      </w:r>
      <w:r w:rsidR="001B2F85">
        <w:rPr>
          <w:sz w:val="18"/>
          <w:szCs w:val="18"/>
        </w:rPr>
        <w:t>03</w:t>
      </w:r>
      <w:r w:rsidRPr="00B30529">
        <w:rPr>
          <w:sz w:val="18"/>
          <w:szCs w:val="18"/>
        </w:rPr>
        <w:t xml:space="preserve"> (</w:t>
      </w:r>
      <w:r w:rsidR="001B2F85">
        <w:rPr>
          <w:sz w:val="18"/>
          <w:szCs w:val="18"/>
        </w:rPr>
        <w:t>três</w:t>
      </w:r>
      <w:r w:rsidRPr="00B30529">
        <w:rPr>
          <w:sz w:val="18"/>
          <w:szCs w:val="18"/>
        </w:rPr>
        <w:t>) laudas, assinados pelas partes contratantes e pelas testemunhas abaixo nominadas, com o visto da Assessoria Jurídica do Município, para que seja bom, firme, valioso e surta seus efeitos legais.</w:t>
      </w:r>
    </w:p>
    <w:p w14:paraId="466D7756" w14:textId="77777777" w:rsidR="006552A1" w:rsidRPr="00B30529" w:rsidRDefault="006552A1" w:rsidP="004C78E6">
      <w:pPr>
        <w:tabs>
          <w:tab w:val="left" w:pos="1843"/>
        </w:tabs>
        <w:ind w:left="-454"/>
        <w:rPr>
          <w:sz w:val="18"/>
          <w:szCs w:val="18"/>
        </w:rPr>
      </w:pPr>
    </w:p>
    <w:p w14:paraId="689372B6" w14:textId="77777777" w:rsidR="004A4753" w:rsidRPr="00B30529" w:rsidRDefault="004A4753" w:rsidP="004C78E6">
      <w:pPr>
        <w:tabs>
          <w:tab w:val="left" w:pos="1843"/>
        </w:tabs>
        <w:jc w:val="right"/>
        <w:rPr>
          <w:sz w:val="18"/>
          <w:szCs w:val="18"/>
        </w:rPr>
      </w:pPr>
    </w:p>
    <w:p w14:paraId="78212A8D" w14:textId="77777777" w:rsidR="004A4753" w:rsidRPr="00B30529" w:rsidRDefault="004A4753" w:rsidP="004C78E6">
      <w:pPr>
        <w:tabs>
          <w:tab w:val="left" w:pos="1843"/>
        </w:tabs>
        <w:jc w:val="right"/>
        <w:rPr>
          <w:sz w:val="18"/>
          <w:szCs w:val="18"/>
        </w:rPr>
      </w:pPr>
    </w:p>
    <w:p w14:paraId="2CD3CE91" w14:textId="77777777" w:rsidR="004A4753" w:rsidRPr="00B30529" w:rsidRDefault="004A4753" w:rsidP="004C78E6">
      <w:pPr>
        <w:tabs>
          <w:tab w:val="left" w:pos="1843"/>
        </w:tabs>
        <w:jc w:val="right"/>
        <w:rPr>
          <w:sz w:val="18"/>
          <w:szCs w:val="18"/>
        </w:rPr>
      </w:pPr>
    </w:p>
    <w:p w14:paraId="5C69F75B" w14:textId="77777777" w:rsidR="004A4753" w:rsidRPr="00B30529" w:rsidRDefault="004A4753" w:rsidP="004C78E6">
      <w:pPr>
        <w:tabs>
          <w:tab w:val="left" w:pos="1843"/>
        </w:tabs>
        <w:jc w:val="right"/>
        <w:rPr>
          <w:sz w:val="18"/>
          <w:szCs w:val="18"/>
        </w:rPr>
      </w:pPr>
    </w:p>
    <w:p w14:paraId="70880843" w14:textId="4B5FF82C" w:rsidR="006552A1" w:rsidRPr="00B30529" w:rsidRDefault="006552A1" w:rsidP="004C78E6">
      <w:pPr>
        <w:tabs>
          <w:tab w:val="left" w:pos="1843"/>
        </w:tabs>
        <w:jc w:val="right"/>
        <w:rPr>
          <w:sz w:val="18"/>
          <w:szCs w:val="18"/>
        </w:rPr>
      </w:pPr>
      <w:r w:rsidRPr="00B30529">
        <w:rPr>
          <w:sz w:val="18"/>
          <w:szCs w:val="18"/>
        </w:rPr>
        <w:t xml:space="preserve">Cotiporã, </w:t>
      </w:r>
      <w:r w:rsidR="006621F9">
        <w:rPr>
          <w:sz w:val="18"/>
          <w:szCs w:val="18"/>
        </w:rPr>
        <w:t>22</w:t>
      </w:r>
      <w:r w:rsidR="00672279">
        <w:rPr>
          <w:sz w:val="18"/>
          <w:szCs w:val="18"/>
        </w:rPr>
        <w:t xml:space="preserve"> de </w:t>
      </w:r>
      <w:r w:rsidR="003A1207">
        <w:rPr>
          <w:sz w:val="18"/>
          <w:szCs w:val="18"/>
        </w:rPr>
        <w:t>agosto</w:t>
      </w:r>
      <w:r w:rsidR="004A4753" w:rsidRPr="00B30529">
        <w:rPr>
          <w:sz w:val="18"/>
          <w:szCs w:val="18"/>
        </w:rPr>
        <w:t xml:space="preserve"> de 2023.</w:t>
      </w:r>
    </w:p>
    <w:p w14:paraId="2DB1F35E" w14:textId="77777777" w:rsidR="006552A1" w:rsidRPr="00B30529" w:rsidRDefault="006552A1" w:rsidP="004C78E6">
      <w:pPr>
        <w:tabs>
          <w:tab w:val="left" w:pos="1843"/>
        </w:tabs>
        <w:jc w:val="right"/>
        <w:rPr>
          <w:color w:val="FF0000"/>
          <w:sz w:val="18"/>
          <w:szCs w:val="18"/>
        </w:rPr>
      </w:pPr>
    </w:p>
    <w:p w14:paraId="005DE78E" w14:textId="77777777" w:rsidR="006552A1" w:rsidRPr="00B30529" w:rsidRDefault="006552A1" w:rsidP="004C78E6">
      <w:pPr>
        <w:tabs>
          <w:tab w:val="left" w:pos="1843"/>
        </w:tabs>
        <w:jc w:val="both"/>
        <w:rPr>
          <w:sz w:val="18"/>
          <w:szCs w:val="18"/>
        </w:rPr>
      </w:pPr>
    </w:p>
    <w:p w14:paraId="2D88D654" w14:textId="77777777" w:rsidR="006552A1" w:rsidRDefault="006552A1" w:rsidP="004C78E6">
      <w:pPr>
        <w:tabs>
          <w:tab w:val="left" w:pos="1843"/>
        </w:tabs>
        <w:jc w:val="both"/>
        <w:rPr>
          <w:sz w:val="18"/>
          <w:szCs w:val="18"/>
        </w:rPr>
      </w:pPr>
    </w:p>
    <w:p w14:paraId="3ACDCCC8" w14:textId="77777777" w:rsidR="00C168F2" w:rsidRDefault="00C168F2" w:rsidP="004C78E6">
      <w:pPr>
        <w:tabs>
          <w:tab w:val="left" w:pos="1843"/>
        </w:tabs>
        <w:jc w:val="both"/>
        <w:rPr>
          <w:sz w:val="18"/>
          <w:szCs w:val="18"/>
        </w:rPr>
      </w:pPr>
    </w:p>
    <w:p w14:paraId="41A80394" w14:textId="77777777" w:rsidR="00672279" w:rsidRPr="00B30529" w:rsidRDefault="00672279" w:rsidP="004C78E6">
      <w:pPr>
        <w:tabs>
          <w:tab w:val="left" w:pos="1843"/>
        </w:tabs>
        <w:jc w:val="both"/>
        <w:rPr>
          <w:sz w:val="18"/>
          <w:szCs w:val="18"/>
        </w:rPr>
      </w:pPr>
    </w:p>
    <w:p w14:paraId="759320A4" w14:textId="77266D88" w:rsidR="006552A1" w:rsidRPr="00B30529" w:rsidRDefault="006552A1" w:rsidP="004C78E6">
      <w:pPr>
        <w:tabs>
          <w:tab w:val="left" w:pos="1843"/>
        </w:tabs>
        <w:jc w:val="both"/>
        <w:rPr>
          <w:sz w:val="18"/>
          <w:szCs w:val="18"/>
        </w:rPr>
      </w:pPr>
      <w:r w:rsidRPr="00B30529">
        <w:rPr>
          <w:sz w:val="18"/>
          <w:szCs w:val="18"/>
        </w:rPr>
        <w:t>CONTRATANTE – Município de Cotiporã</w:t>
      </w:r>
      <w:r w:rsidRPr="00B30529">
        <w:rPr>
          <w:sz w:val="18"/>
          <w:szCs w:val="18"/>
        </w:rPr>
        <w:tab/>
      </w:r>
      <w:r w:rsidRPr="00B30529">
        <w:rPr>
          <w:sz w:val="18"/>
          <w:szCs w:val="18"/>
        </w:rPr>
        <w:tab/>
      </w:r>
      <w:r w:rsidR="004A4753" w:rsidRPr="00B30529">
        <w:rPr>
          <w:sz w:val="18"/>
          <w:szCs w:val="18"/>
        </w:rPr>
        <w:t xml:space="preserve">        </w:t>
      </w:r>
      <w:r w:rsidRPr="00B30529">
        <w:rPr>
          <w:sz w:val="18"/>
          <w:szCs w:val="18"/>
        </w:rPr>
        <w:t>CONTRATADA –</w:t>
      </w:r>
      <w:r w:rsidR="006621F9">
        <w:rPr>
          <w:sz w:val="18"/>
          <w:szCs w:val="18"/>
        </w:rPr>
        <w:t>BORMANA COMERCIO DE AUTOPEÇAS</w:t>
      </w:r>
    </w:p>
    <w:p w14:paraId="285830C9" w14:textId="4F7A4562" w:rsidR="006552A1" w:rsidRPr="00A618A1" w:rsidRDefault="000D3355" w:rsidP="004C78E6">
      <w:pPr>
        <w:tabs>
          <w:tab w:val="left" w:pos="1843"/>
        </w:tabs>
        <w:jc w:val="both"/>
        <w:rPr>
          <w:b/>
          <w:bCs/>
          <w:i/>
          <w:iCs/>
          <w:sz w:val="18"/>
          <w:szCs w:val="18"/>
        </w:rPr>
      </w:pPr>
      <w:proofErr w:type="spellStart"/>
      <w:r w:rsidRPr="006621F9">
        <w:rPr>
          <w:b/>
          <w:sz w:val="18"/>
          <w:szCs w:val="18"/>
        </w:rPr>
        <w:t>Ivelton</w:t>
      </w:r>
      <w:proofErr w:type="spellEnd"/>
      <w:r w:rsidRPr="006621F9">
        <w:rPr>
          <w:b/>
          <w:sz w:val="18"/>
          <w:szCs w:val="18"/>
        </w:rPr>
        <w:t xml:space="preserve"> Mateus Zardo</w:t>
      </w:r>
      <w:r w:rsidR="006552A1" w:rsidRPr="006621F9">
        <w:rPr>
          <w:sz w:val="18"/>
          <w:szCs w:val="18"/>
        </w:rPr>
        <w:tab/>
        <w:t xml:space="preserve">                            </w:t>
      </w:r>
      <w:r w:rsidR="004A4753" w:rsidRPr="006621F9">
        <w:rPr>
          <w:sz w:val="18"/>
          <w:szCs w:val="18"/>
        </w:rPr>
        <w:t xml:space="preserve">                                  </w:t>
      </w:r>
      <w:r w:rsidR="006621F9" w:rsidRPr="006621F9">
        <w:rPr>
          <w:b/>
          <w:bCs/>
          <w:sz w:val="18"/>
          <w:szCs w:val="18"/>
        </w:rPr>
        <w:t xml:space="preserve">Irineu Antônio </w:t>
      </w:r>
      <w:proofErr w:type="spellStart"/>
      <w:r w:rsidR="006621F9" w:rsidRPr="006621F9">
        <w:rPr>
          <w:b/>
          <w:bCs/>
          <w:sz w:val="18"/>
          <w:szCs w:val="18"/>
        </w:rPr>
        <w:t>Mattana</w:t>
      </w:r>
      <w:proofErr w:type="spellEnd"/>
    </w:p>
    <w:p w14:paraId="5A545693" w14:textId="124DD893" w:rsidR="006552A1" w:rsidRPr="00B30529" w:rsidRDefault="006552A1" w:rsidP="004C78E6">
      <w:pPr>
        <w:tabs>
          <w:tab w:val="left" w:pos="1843"/>
        </w:tabs>
        <w:jc w:val="both"/>
        <w:rPr>
          <w:b/>
          <w:sz w:val="18"/>
          <w:szCs w:val="18"/>
        </w:rPr>
      </w:pPr>
      <w:r w:rsidRPr="00B30529">
        <w:rPr>
          <w:sz w:val="18"/>
          <w:szCs w:val="18"/>
        </w:rPr>
        <w:t>Prefeito Municipa</w:t>
      </w:r>
      <w:r w:rsidR="002C3BEA">
        <w:rPr>
          <w:sz w:val="18"/>
          <w:szCs w:val="18"/>
        </w:rPr>
        <w:t xml:space="preserve">l                         </w:t>
      </w:r>
      <w:r w:rsidRPr="00B30529">
        <w:rPr>
          <w:sz w:val="18"/>
          <w:szCs w:val="18"/>
        </w:rPr>
        <w:t xml:space="preserve">                                              </w:t>
      </w:r>
      <w:r w:rsidR="004A4753" w:rsidRPr="00B30529">
        <w:rPr>
          <w:sz w:val="18"/>
          <w:szCs w:val="18"/>
        </w:rPr>
        <w:t xml:space="preserve">  </w:t>
      </w:r>
      <w:r w:rsidR="00C168F2">
        <w:rPr>
          <w:sz w:val="18"/>
          <w:szCs w:val="18"/>
        </w:rPr>
        <w:t>Sócio</w:t>
      </w:r>
      <w:r w:rsidR="00C168F2" w:rsidRPr="00B30529">
        <w:rPr>
          <w:sz w:val="18"/>
          <w:szCs w:val="18"/>
        </w:rPr>
        <w:t xml:space="preserve"> </w:t>
      </w:r>
      <w:r w:rsidR="00C168F2">
        <w:rPr>
          <w:sz w:val="18"/>
          <w:szCs w:val="18"/>
        </w:rPr>
        <w:t>Administrador</w:t>
      </w:r>
      <w:r w:rsidRPr="00B30529">
        <w:rPr>
          <w:b/>
          <w:sz w:val="18"/>
          <w:szCs w:val="18"/>
        </w:rPr>
        <w:t xml:space="preserve">  </w:t>
      </w:r>
      <w:r w:rsidRPr="00B30529">
        <w:rPr>
          <w:b/>
          <w:sz w:val="18"/>
          <w:szCs w:val="18"/>
        </w:rPr>
        <w:tab/>
      </w:r>
      <w:r w:rsidRPr="00B30529">
        <w:rPr>
          <w:b/>
          <w:sz w:val="18"/>
          <w:szCs w:val="18"/>
        </w:rPr>
        <w:tab/>
      </w:r>
    </w:p>
    <w:p w14:paraId="39EFD397" w14:textId="77777777" w:rsidR="003A1207" w:rsidRDefault="003A1207" w:rsidP="004C78E6">
      <w:pPr>
        <w:tabs>
          <w:tab w:val="left" w:pos="1843"/>
        </w:tabs>
        <w:jc w:val="both"/>
        <w:rPr>
          <w:sz w:val="18"/>
          <w:szCs w:val="18"/>
        </w:rPr>
      </w:pPr>
    </w:p>
    <w:p w14:paraId="32A52D92" w14:textId="77777777" w:rsidR="003A1207" w:rsidRDefault="003A1207" w:rsidP="004C78E6">
      <w:pPr>
        <w:tabs>
          <w:tab w:val="left" w:pos="1843"/>
        </w:tabs>
        <w:jc w:val="both"/>
        <w:rPr>
          <w:sz w:val="18"/>
          <w:szCs w:val="18"/>
        </w:rPr>
      </w:pPr>
    </w:p>
    <w:p w14:paraId="6817C77C" w14:textId="77777777" w:rsidR="003A1207" w:rsidRDefault="003A1207" w:rsidP="004C78E6">
      <w:pPr>
        <w:tabs>
          <w:tab w:val="left" w:pos="1843"/>
        </w:tabs>
        <w:jc w:val="both"/>
        <w:rPr>
          <w:sz w:val="18"/>
          <w:szCs w:val="18"/>
        </w:rPr>
      </w:pPr>
    </w:p>
    <w:p w14:paraId="2456B680" w14:textId="05D2190D" w:rsidR="006552A1" w:rsidRPr="00B30529" w:rsidRDefault="006552A1" w:rsidP="004C78E6">
      <w:pPr>
        <w:tabs>
          <w:tab w:val="left" w:pos="1843"/>
        </w:tabs>
        <w:jc w:val="both"/>
        <w:rPr>
          <w:sz w:val="18"/>
          <w:szCs w:val="18"/>
        </w:rPr>
      </w:pPr>
      <w:r w:rsidRPr="00B30529">
        <w:rPr>
          <w:sz w:val="18"/>
          <w:szCs w:val="18"/>
        </w:rPr>
        <w:tab/>
      </w:r>
      <w:r w:rsidRPr="00B30529">
        <w:rPr>
          <w:sz w:val="18"/>
          <w:szCs w:val="18"/>
        </w:rPr>
        <w:tab/>
      </w:r>
      <w:r w:rsidRPr="00B30529">
        <w:rPr>
          <w:sz w:val="18"/>
          <w:szCs w:val="18"/>
        </w:rPr>
        <w:tab/>
      </w:r>
      <w:r w:rsidRPr="00B30529">
        <w:rPr>
          <w:sz w:val="18"/>
          <w:szCs w:val="18"/>
        </w:rPr>
        <w:tab/>
      </w:r>
      <w:r w:rsidRPr="00B30529">
        <w:rPr>
          <w:sz w:val="18"/>
          <w:szCs w:val="18"/>
        </w:rPr>
        <w:tab/>
        <w:t xml:space="preserve">       </w:t>
      </w:r>
    </w:p>
    <w:p w14:paraId="2DA40825" w14:textId="052D9AB8" w:rsidR="006552A1" w:rsidRPr="00B30529" w:rsidRDefault="006552A1" w:rsidP="004C78E6">
      <w:pPr>
        <w:tabs>
          <w:tab w:val="left" w:pos="1843"/>
        </w:tabs>
        <w:jc w:val="both"/>
        <w:rPr>
          <w:b/>
          <w:sz w:val="18"/>
          <w:szCs w:val="18"/>
          <w:lang w:val="it-IT"/>
        </w:rPr>
      </w:pPr>
      <w:r w:rsidRPr="00B30529">
        <w:rPr>
          <w:sz w:val="18"/>
          <w:szCs w:val="18"/>
          <w:u w:val="single"/>
        </w:rPr>
        <w:t>Testemunhas</w:t>
      </w:r>
      <w:r w:rsidRPr="00B30529">
        <w:rPr>
          <w:sz w:val="18"/>
          <w:szCs w:val="18"/>
        </w:rPr>
        <w:t>:</w:t>
      </w:r>
      <w:r w:rsidRPr="00B30529">
        <w:rPr>
          <w:b/>
          <w:sz w:val="18"/>
          <w:szCs w:val="18"/>
          <w:lang w:val="it-IT"/>
        </w:rPr>
        <w:t xml:space="preserve">        </w:t>
      </w:r>
    </w:p>
    <w:p w14:paraId="08D948E7" w14:textId="77777777" w:rsidR="006552A1" w:rsidRPr="00B30529" w:rsidRDefault="006552A1" w:rsidP="004C78E6">
      <w:pPr>
        <w:keepNext/>
        <w:outlineLvl w:val="3"/>
        <w:rPr>
          <w:b/>
          <w:sz w:val="18"/>
          <w:szCs w:val="18"/>
          <w:lang w:val="it-IT"/>
        </w:rPr>
      </w:pPr>
    </w:p>
    <w:p w14:paraId="12CE6C66" w14:textId="77777777" w:rsidR="006552A1" w:rsidRPr="00B30529" w:rsidRDefault="006552A1" w:rsidP="004C78E6">
      <w:pPr>
        <w:keepNext/>
        <w:outlineLvl w:val="3"/>
        <w:rPr>
          <w:b/>
          <w:sz w:val="18"/>
          <w:szCs w:val="18"/>
          <w:lang w:val="it-IT"/>
        </w:rPr>
      </w:pPr>
    </w:p>
    <w:p w14:paraId="077F0442" w14:textId="77777777" w:rsidR="004A4753" w:rsidRPr="00B30529" w:rsidRDefault="004A4753" w:rsidP="004C78E6">
      <w:pPr>
        <w:keepNext/>
        <w:outlineLvl w:val="3"/>
        <w:rPr>
          <w:b/>
          <w:sz w:val="18"/>
          <w:szCs w:val="18"/>
          <w:lang w:val="it-IT"/>
        </w:rPr>
      </w:pPr>
    </w:p>
    <w:p w14:paraId="6FEFC3E2" w14:textId="77777777" w:rsidR="004A4753" w:rsidRPr="00B30529" w:rsidRDefault="004A4753" w:rsidP="004C78E6">
      <w:pPr>
        <w:keepNext/>
        <w:outlineLvl w:val="3"/>
        <w:rPr>
          <w:b/>
          <w:sz w:val="18"/>
          <w:szCs w:val="18"/>
          <w:lang w:val="it-IT"/>
        </w:rPr>
      </w:pPr>
    </w:p>
    <w:p w14:paraId="4E81BA2D" w14:textId="77777777" w:rsidR="004A4753" w:rsidRPr="00B30529" w:rsidRDefault="004A4753" w:rsidP="004C78E6">
      <w:pPr>
        <w:keepNext/>
        <w:outlineLvl w:val="3"/>
        <w:rPr>
          <w:b/>
          <w:sz w:val="18"/>
          <w:szCs w:val="18"/>
          <w:lang w:val="it-IT"/>
        </w:rPr>
      </w:pPr>
    </w:p>
    <w:p w14:paraId="14212FCE" w14:textId="77777777" w:rsidR="006552A1" w:rsidRPr="00B30529" w:rsidRDefault="006552A1" w:rsidP="004C78E6">
      <w:pPr>
        <w:keepNext/>
        <w:outlineLvl w:val="3"/>
        <w:rPr>
          <w:b/>
          <w:sz w:val="18"/>
          <w:szCs w:val="18"/>
          <w:lang w:val="it-IT"/>
        </w:rPr>
      </w:pPr>
    </w:p>
    <w:p w14:paraId="5833AA25" w14:textId="2C5D2FB1" w:rsidR="006552A1" w:rsidRPr="006621F9" w:rsidRDefault="002C3BEA" w:rsidP="004C78E6">
      <w:pPr>
        <w:keepNext/>
        <w:outlineLvl w:val="3"/>
        <w:rPr>
          <w:b/>
          <w:sz w:val="18"/>
          <w:szCs w:val="18"/>
          <w:lang w:val="it-IT"/>
        </w:rPr>
      </w:pPr>
      <w:r w:rsidRPr="006621F9">
        <w:rPr>
          <w:b/>
          <w:sz w:val="18"/>
          <w:szCs w:val="18"/>
          <w:lang w:val="it-IT"/>
        </w:rPr>
        <w:t xml:space="preserve">Joana </w:t>
      </w:r>
      <w:r w:rsidR="003A1207" w:rsidRPr="006621F9">
        <w:rPr>
          <w:b/>
          <w:sz w:val="18"/>
          <w:szCs w:val="18"/>
          <w:lang w:val="it-IT"/>
        </w:rPr>
        <w:t xml:space="preserve">Inês Citolin </w:t>
      </w:r>
      <w:r w:rsidRPr="006621F9">
        <w:rPr>
          <w:b/>
          <w:sz w:val="18"/>
          <w:szCs w:val="18"/>
          <w:lang w:val="it-IT"/>
        </w:rPr>
        <w:t xml:space="preserve">Zanovello  </w:t>
      </w:r>
      <w:r w:rsidR="006552A1" w:rsidRPr="006621F9">
        <w:rPr>
          <w:b/>
          <w:sz w:val="18"/>
          <w:szCs w:val="18"/>
          <w:lang w:val="it-IT"/>
        </w:rPr>
        <w:t xml:space="preserve">           </w:t>
      </w:r>
      <w:r w:rsidR="004A4753" w:rsidRPr="006621F9">
        <w:rPr>
          <w:b/>
          <w:sz w:val="18"/>
          <w:szCs w:val="18"/>
          <w:lang w:val="it-IT"/>
        </w:rPr>
        <w:t xml:space="preserve">   </w:t>
      </w:r>
      <w:r w:rsidRPr="006621F9">
        <w:rPr>
          <w:b/>
          <w:sz w:val="18"/>
          <w:szCs w:val="18"/>
          <w:lang w:val="it-IT"/>
        </w:rPr>
        <w:t>L</w:t>
      </w:r>
      <w:r w:rsidR="004975A4" w:rsidRPr="006621F9">
        <w:rPr>
          <w:b/>
          <w:sz w:val="18"/>
          <w:szCs w:val="18"/>
          <w:lang w:val="it-IT"/>
        </w:rPr>
        <w:t>ilian Zechin</w:t>
      </w:r>
      <w:r w:rsidR="006552A1" w:rsidRPr="006621F9">
        <w:rPr>
          <w:b/>
          <w:sz w:val="18"/>
          <w:szCs w:val="18"/>
          <w:lang w:val="it-IT"/>
        </w:rPr>
        <w:t xml:space="preserve">         </w:t>
      </w:r>
    </w:p>
    <w:p w14:paraId="5088BF93" w14:textId="59A402B0" w:rsidR="001B0959" w:rsidRPr="006621F9" w:rsidRDefault="006552A1" w:rsidP="004C78E6">
      <w:pPr>
        <w:rPr>
          <w:sz w:val="18"/>
          <w:szCs w:val="18"/>
        </w:rPr>
      </w:pPr>
      <w:r w:rsidRPr="00B30529">
        <w:rPr>
          <w:sz w:val="18"/>
          <w:szCs w:val="18"/>
        </w:rPr>
        <w:t>CPF/MF nº</w:t>
      </w:r>
      <w:r w:rsidR="001B0959" w:rsidRPr="00B30529">
        <w:rPr>
          <w:sz w:val="18"/>
          <w:szCs w:val="18"/>
        </w:rPr>
        <w:t xml:space="preserve">: </w:t>
      </w:r>
      <w:r w:rsidR="002C3BEA">
        <w:rPr>
          <w:sz w:val="18"/>
          <w:szCs w:val="18"/>
        </w:rPr>
        <w:t>018.029.630-22</w:t>
      </w:r>
      <w:r w:rsidRPr="00B30529">
        <w:rPr>
          <w:iCs/>
          <w:sz w:val="18"/>
          <w:szCs w:val="18"/>
        </w:rPr>
        <w:t xml:space="preserve">    </w:t>
      </w:r>
      <w:r w:rsidR="004A4753" w:rsidRPr="00B30529">
        <w:rPr>
          <w:iCs/>
          <w:sz w:val="18"/>
          <w:szCs w:val="18"/>
        </w:rPr>
        <w:t xml:space="preserve">              </w:t>
      </w:r>
      <w:r w:rsidRPr="00B30529">
        <w:rPr>
          <w:sz w:val="18"/>
          <w:szCs w:val="18"/>
        </w:rPr>
        <w:t>CPF/MF nº:</w:t>
      </w:r>
      <w:r w:rsidR="004975A4">
        <w:rPr>
          <w:sz w:val="18"/>
          <w:szCs w:val="18"/>
        </w:rPr>
        <w:t xml:space="preserve"> 968.907.890-91</w:t>
      </w:r>
      <w:r w:rsidR="004A4753" w:rsidRPr="00B30529">
        <w:rPr>
          <w:sz w:val="18"/>
          <w:szCs w:val="18"/>
        </w:rPr>
        <w:t xml:space="preserve">                          </w:t>
      </w:r>
      <w:r w:rsidR="001B0959" w:rsidRPr="00B30529">
        <w:rPr>
          <w:sz w:val="18"/>
          <w:szCs w:val="18"/>
        </w:rPr>
        <w:t xml:space="preserve"> </w:t>
      </w:r>
      <w:r w:rsidR="001B0959" w:rsidRPr="006621F9">
        <w:rPr>
          <w:b/>
          <w:bCs/>
          <w:sz w:val="18"/>
          <w:szCs w:val="18"/>
        </w:rPr>
        <w:t>Assessoria</w:t>
      </w:r>
      <w:r w:rsidRPr="006621F9">
        <w:rPr>
          <w:b/>
          <w:bCs/>
          <w:sz w:val="18"/>
          <w:szCs w:val="18"/>
        </w:rPr>
        <w:t xml:space="preserve"> </w:t>
      </w:r>
      <w:r w:rsidR="001B0959" w:rsidRPr="006621F9">
        <w:rPr>
          <w:b/>
          <w:bCs/>
          <w:sz w:val="18"/>
          <w:szCs w:val="18"/>
        </w:rPr>
        <w:t>do Município de Cotiporã</w:t>
      </w:r>
    </w:p>
    <w:sectPr w:rsidR="001B0959" w:rsidRPr="006621F9" w:rsidSect="001A2501">
      <w:headerReference w:type="default" r:id="rId8"/>
      <w:footerReference w:type="default" r:id="rId9"/>
      <w:pgSz w:w="11906" w:h="16838"/>
      <w:pgMar w:top="2801" w:right="1133" w:bottom="993" w:left="1418"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99810" w14:textId="77777777" w:rsidR="00F44C3C" w:rsidRDefault="00F44C3C" w:rsidP="00965D67">
      <w:r>
        <w:separator/>
      </w:r>
    </w:p>
  </w:endnote>
  <w:endnote w:type="continuationSeparator" w:id="0">
    <w:p w14:paraId="2B73FDA4" w14:textId="77777777" w:rsidR="00F44C3C" w:rsidRDefault="00F44C3C"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Times New Roman"/>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498AD" w14:textId="77777777" w:rsidR="00F44C3C" w:rsidRDefault="00F44C3C" w:rsidP="00965D67">
      <w:r>
        <w:separator/>
      </w:r>
    </w:p>
  </w:footnote>
  <w:footnote w:type="continuationSeparator" w:id="0">
    <w:p w14:paraId="776F387F" w14:textId="77777777" w:rsidR="00F44C3C" w:rsidRDefault="00F44C3C"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2E9BB" w14:textId="02DE7373" w:rsidR="00D7394D" w:rsidRPr="00CB6A1F" w:rsidRDefault="00D7394D" w:rsidP="00D7394D">
    <w:pPr>
      <w:pStyle w:val="Cabealho"/>
      <w:rPr>
        <w:rFonts w:ascii="Verdana" w:hAnsi="Verdana" w:cs="Aharoni"/>
        <w:b/>
        <w:sz w:val="32"/>
        <w:szCs w:val="32"/>
      </w:rPr>
    </w:pPr>
    <w:bookmarkStart w:id="0" w:name="_Hlk44499406"/>
    <w:bookmarkStart w:id="1" w:name="_Hlk44499407"/>
  </w:p>
  <w:p w14:paraId="52A9C2D9" w14:textId="2AFFA9BE" w:rsidR="0043086C" w:rsidRPr="00634178" w:rsidRDefault="00D7394D" w:rsidP="00D7394D">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710DD517" wp14:editId="3AB4CF4A">
          <wp:extent cx="540004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56156C"/>
    <w:multiLevelType w:val="hybridMultilevel"/>
    <w:tmpl w:val="5274A9D8"/>
    <w:lvl w:ilvl="0" w:tplc="59A68AE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8"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18216E77"/>
    <w:multiLevelType w:val="hybridMultilevel"/>
    <w:tmpl w:val="7E90DA10"/>
    <w:lvl w:ilvl="0" w:tplc="47307798">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7"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9"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3"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4"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7"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8"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30"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4" w15:restartNumberingAfterBreak="0">
    <w:nsid w:val="43C76E3B"/>
    <w:multiLevelType w:val="hybridMultilevel"/>
    <w:tmpl w:val="E23A72DC"/>
    <w:lvl w:ilvl="0" w:tplc="3F24B81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2"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6C7636B7"/>
    <w:multiLevelType w:val="hybridMultilevel"/>
    <w:tmpl w:val="E438DC8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9"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095444454">
    <w:abstractNumId w:val="5"/>
  </w:num>
  <w:num w:numId="2" w16cid:durableId="1646548092">
    <w:abstractNumId w:val="49"/>
  </w:num>
  <w:num w:numId="3" w16cid:durableId="989794991">
    <w:abstractNumId w:val="18"/>
  </w:num>
  <w:num w:numId="4" w16cid:durableId="136461393">
    <w:abstractNumId w:val="3"/>
  </w:num>
  <w:num w:numId="5" w16cid:durableId="1760516581">
    <w:abstractNumId w:val="25"/>
  </w:num>
  <w:num w:numId="6" w16cid:durableId="461964328">
    <w:abstractNumId w:val="9"/>
  </w:num>
  <w:num w:numId="7" w16cid:durableId="1411121888">
    <w:abstractNumId w:val="44"/>
  </w:num>
  <w:num w:numId="8" w16cid:durableId="972324047">
    <w:abstractNumId w:val="27"/>
  </w:num>
  <w:num w:numId="9" w16cid:durableId="796607707">
    <w:abstractNumId w:val="23"/>
  </w:num>
  <w:num w:numId="10" w16cid:durableId="1109203832">
    <w:abstractNumId w:val="32"/>
  </w:num>
  <w:num w:numId="11" w16cid:durableId="1318146283">
    <w:abstractNumId w:val="19"/>
  </w:num>
  <w:num w:numId="12" w16cid:durableId="862939827">
    <w:abstractNumId w:val="47"/>
  </w:num>
  <w:num w:numId="13" w16cid:durableId="1086268669">
    <w:abstractNumId w:val="36"/>
  </w:num>
  <w:num w:numId="14" w16cid:durableId="992568405">
    <w:abstractNumId w:val="12"/>
  </w:num>
  <w:num w:numId="15" w16cid:durableId="1526627499">
    <w:abstractNumId w:val="24"/>
  </w:num>
  <w:num w:numId="16" w16cid:durableId="1033925651">
    <w:abstractNumId w:val="35"/>
  </w:num>
  <w:num w:numId="17" w16cid:durableId="2015759921">
    <w:abstractNumId w:val="8"/>
  </w:num>
  <w:num w:numId="18" w16cid:durableId="19555389">
    <w:abstractNumId w:val="0"/>
  </w:num>
  <w:num w:numId="19" w16cid:durableId="1304234196">
    <w:abstractNumId w:val="38"/>
  </w:num>
  <w:num w:numId="20" w16cid:durableId="1658655388">
    <w:abstractNumId w:val="10"/>
  </w:num>
  <w:num w:numId="21" w16cid:durableId="1140346705">
    <w:abstractNumId w:val="21"/>
  </w:num>
  <w:num w:numId="22" w16cid:durableId="806776019">
    <w:abstractNumId w:val="33"/>
  </w:num>
  <w:num w:numId="23" w16cid:durableId="1127242779">
    <w:abstractNumId w:val="22"/>
  </w:num>
  <w:num w:numId="24" w16cid:durableId="2103258365">
    <w:abstractNumId w:val="37"/>
  </w:num>
  <w:num w:numId="25" w16cid:durableId="332730481">
    <w:abstractNumId w:val="31"/>
  </w:num>
  <w:num w:numId="26" w16cid:durableId="386026397">
    <w:abstractNumId w:val="7"/>
  </w:num>
  <w:num w:numId="27" w16cid:durableId="1466772996">
    <w:abstractNumId w:val="30"/>
  </w:num>
  <w:num w:numId="28" w16cid:durableId="36634932">
    <w:abstractNumId w:val="11"/>
  </w:num>
  <w:num w:numId="29" w16cid:durableId="1732343168">
    <w:abstractNumId w:val="48"/>
  </w:num>
  <w:num w:numId="30" w16cid:durableId="257254520">
    <w:abstractNumId w:val="43"/>
  </w:num>
  <w:num w:numId="31" w16cid:durableId="1113548401">
    <w:abstractNumId w:val="45"/>
  </w:num>
  <w:num w:numId="32" w16cid:durableId="387802437">
    <w:abstractNumId w:val="17"/>
  </w:num>
  <w:num w:numId="33" w16cid:durableId="2118206611">
    <w:abstractNumId w:val="16"/>
  </w:num>
  <w:num w:numId="34" w16cid:durableId="2025664527">
    <w:abstractNumId w:val="13"/>
  </w:num>
  <w:num w:numId="35" w16cid:durableId="16153606">
    <w:abstractNumId w:val="42"/>
  </w:num>
  <w:num w:numId="36" w16cid:durableId="688532862">
    <w:abstractNumId w:val="20"/>
  </w:num>
  <w:num w:numId="37" w16cid:durableId="1919712001">
    <w:abstractNumId w:val="28"/>
  </w:num>
  <w:num w:numId="38" w16cid:durableId="1421219946">
    <w:abstractNumId w:val="29"/>
  </w:num>
  <w:num w:numId="39" w16cid:durableId="1790247255">
    <w:abstractNumId w:val="2"/>
  </w:num>
  <w:num w:numId="40" w16cid:durableId="153759689">
    <w:abstractNumId w:val="26"/>
  </w:num>
  <w:num w:numId="41" w16cid:durableId="1836800059">
    <w:abstractNumId w:val="1"/>
  </w:num>
  <w:num w:numId="42" w16cid:durableId="35156880">
    <w:abstractNumId w:val="15"/>
  </w:num>
  <w:num w:numId="43" w16cid:durableId="1216237487">
    <w:abstractNumId w:val="40"/>
  </w:num>
  <w:num w:numId="44" w16cid:durableId="1167793885">
    <w:abstractNumId w:val="39"/>
  </w:num>
  <w:num w:numId="45" w16cid:durableId="538206976">
    <w:abstractNumId w:val="4"/>
  </w:num>
  <w:num w:numId="46" w16cid:durableId="1320379464">
    <w:abstractNumId w:val="41"/>
  </w:num>
  <w:num w:numId="47" w16cid:durableId="1502575208">
    <w:abstractNumId w:val="6"/>
  </w:num>
  <w:num w:numId="48" w16cid:durableId="92634948">
    <w:abstractNumId w:val="34"/>
  </w:num>
  <w:num w:numId="49" w16cid:durableId="873467680">
    <w:abstractNumId w:val="46"/>
  </w:num>
  <w:num w:numId="50" w16cid:durableId="16991625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25502"/>
    <w:rsid w:val="000314FB"/>
    <w:rsid w:val="00042173"/>
    <w:rsid w:val="000434F2"/>
    <w:rsid w:val="00043F17"/>
    <w:rsid w:val="00046AFE"/>
    <w:rsid w:val="00057D41"/>
    <w:rsid w:val="00063E32"/>
    <w:rsid w:val="00067486"/>
    <w:rsid w:val="00071C57"/>
    <w:rsid w:val="0007586A"/>
    <w:rsid w:val="000809DA"/>
    <w:rsid w:val="0008465D"/>
    <w:rsid w:val="00090722"/>
    <w:rsid w:val="00092F21"/>
    <w:rsid w:val="0009530A"/>
    <w:rsid w:val="00097585"/>
    <w:rsid w:val="00097BD5"/>
    <w:rsid w:val="000A3773"/>
    <w:rsid w:val="000B2154"/>
    <w:rsid w:val="000B5709"/>
    <w:rsid w:val="000B656E"/>
    <w:rsid w:val="000C68A2"/>
    <w:rsid w:val="000D3184"/>
    <w:rsid w:val="000D3355"/>
    <w:rsid w:val="000D68D7"/>
    <w:rsid w:val="000D7270"/>
    <w:rsid w:val="000E04B0"/>
    <w:rsid w:val="000E3298"/>
    <w:rsid w:val="000E3963"/>
    <w:rsid w:val="00106909"/>
    <w:rsid w:val="001108E7"/>
    <w:rsid w:val="00117195"/>
    <w:rsid w:val="00117B1E"/>
    <w:rsid w:val="0012624A"/>
    <w:rsid w:val="0012695F"/>
    <w:rsid w:val="001328A5"/>
    <w:rsid w:val="00132F95"/>
    <w:rsid w:val="00133012"/>
    <w:rsid w:val="001335A0"/>
    <w:rsid w:val="00134260"/>
    <w:rsid w:val="00146316"/>
    <w:rsid w:val="0015017E"/>
    <w:rsid w:val="001530B3"/>
    <w:rsid w:val="0015362A"/>
    <w:rsid w:val="00156797"/>
    <w:rsid w:val="00166598"/>
    <w:rsid w:val="00166906"/>
    <w:rsid w:val="0017488F"/>
    <w:rsid w:val="00175412"/>
    <w:rsid w:val="00193E36"/>
    <w:rsid w:val="00196BC4"/>
    <w:rsid w:val="001A2501"/>
    <w:rsid w:val="001B0959"/>
    <w:rsid w:val="001B2A0C"/>
    <w:rsid w:val="001B2F85"/>
    <w:rsid w:val="001B34C2"/>
    <w:rsid w:val="001B69EF"/>
    <w:rsid w:val="001B7354"/>
    <w:rsid w:val="001D0ED7"/>
    <w:rsid w:val="001D14F0"/>
    <w:rsid w:val="001D4354"/>
    <w:rsid w:val="001E4C76"/>
    <w:rsid w:val="001F1465"/>
    <w:rsid w:val="001F6EC6"/>
    <w:rsid w:val="00212D35"/>
    <w:rsid w:val="0021315F"/>
    <w:rsid w:val="00215AF7"/>
    <w:rsid w:val="00217C0D"/>
    <w:rsid w:val="00220486"/>
    <w:rsid w:val="00220A20"/>
    <w:rsid w:val="002240FA"/>
    <w:rsid w:val="0023218B"/>
    <w:rsid w:val="002327E9"/>
    <w:rsid w:val="00244D11"/>
    <w:rsid w:val="00246486"/>
    <w:rsid w:val="00252321"/>
    <w:rsid w:val="00261B06"/>
    <w:rsid w:val="00262171"/>
    <w:rsid w:val="00281284"/>
    <w:rsid w:val="00284632"/>
    <w:rsid w:val="002853A5"/>
    <w:rsid w:val="00285894"/>
    <w:rsid w:val="00290A50"/>
    <w:rsid w:val="002A676B"/>
    <w:rsid w:val="002B1F2E"/>
    <w:rsid w:val="002B7C8A"/>
    <w:rsid w:val="002C3BEA"/>
    <w:rsid w:val="002C3E8A"/>
    <w:rsid w:val="002C3F24"/>
    <w:rsid w:val="002C7BE6"/>
    <w:rsid w:val="002D32A6"/>
    <w:rsid w:val="002D5E99"/>
    <w:rsid w:val="002E1D73"/>
    <w:rsid w:val="002F27DD"/>
    <w:rsid w:val="002F7B2D"/>
    <w:rsid w:val="00311DF6"/>
    <w:rsid w:val="00311ED2"/>
    <w:rsid w:val="00312081"/>
    <w:rsid w:val="00312A27"/>
    <w:rsid w:val="00313E4E"/>
    <w:rsid w:val="0032600F"/>
    <w:rsid w:val="00327134"/>
    <w:rsid w:val="00330B19"/>
    <w:rsid w:val="00331406"/>
    <w:rsid w:val="00347B53"/>
    <w:rsid w:val="003605DE"/>
    <w:rsid w:val="00367BA6"/>
    <w:rsid w:val="00383EA0"/>
    <w:rsid w:val="00392EEE"/>
    <w:rsid w:val="00395380"/>
    <w:rsid w:val="00395388"/>
    <w:rsid w:val="003A1207"/>
    <w:rsid w:val="003C1870"/>
    <w:rsid w:val="003C2A24"/>
    <w:rsid w:val="003C4477"/>
    <w:rsid w:val="003F43FD"/>
    <w:rsid w:val="004003FC"/>
    <w:rsid w:val="00413202"/>
    <w:rsid w:val="0043086C"/>
    <w:rsid w:val="00432890"/>
    <w:rsid w:val="00433FFE"/>
    <w:rsid w:val="004438C6"/>
    <w:rsid w:val="004439AD"/>
    <w:rsid w:val="0044521A"/>
    <w:rsid w:val="00447646"/>
    <w:rsid w:val="00447C23"/>
    <w:rsid w:val="004536A2"/>
    <w:rsid w:val="004706C5"/>
    <w:rsid w:val="004708A6"/>
    <w:rsid w:val="00475CC3"/>
    <w:rsid w:val="00495D4F"/>
    <w:rsid w:val="004975A4"/>
    <w:rsid w:val="004A4753"/>
    <w:rsid w:val="004B2D86"/>
    <w:rsid w:val="004B4857"/>
    <w:rsid w:val="004B4B51"/>
    <w:rsid w:val="004B7CFB"/>
    <w:rsid w:val="004C78E6"/>
    <w:rsid w:val="004D4704"/>
    <w:rsid w:val="00506F09"/>
    <w:rsid w:val="0052093C"/>
    <w:rsid w:val="00522DB5"/>
    <w:rsid w:val="00535013"/>
    <w:rsid w:val="00535CB2"/>
    <w:rsid w:val="00542932"/>
    <w:rsid w:val="00555563"/>
    <w:rsid w:val="00562566"/>
    <w:rsid w:val="00572988"/>
    <w:rsid w:val="00573257"/>
    <w:rsid w:val="005806AE"/>
    <w:rsid w:val="0058386E"/>
    <w:rsid w:val="00596FB4"/>
    <w:rsid w:val="005A04F5"/>
    <w:rsid w:val="005A3F25"/>
    <w:rsid w:val="005B2F0B"/>
    <w:rsid w:val="005B44B9"/>
    <w:rsid w:val="005C46BC"/>
    <w:rsid w:val="005E1223"/>
    <w:rsid w:val="005F2207"/>
    <w:rsid w:val="005F5F0B"/>
    <w:rsid w:val="006017C6"/>
    <w:rsid w:val="006035AB"/>
    <w:rsid w:val="00603727"/>
    <w:rsid w:val="00603878"/>
    <w:rsid w:val="00611D74"/>
    <w:rsid w:val="006167B2"/>
    <w:rsid w:val="00626C68"/>
    <w:rsid w:val="00630955"/>
    <w:rsid w:val="00632A01"/>
    <w:rsid w:val="00634178"/>
    <w:rsid w:val="00640269"/>
    <w:rsid w:val="00645899"/>
    <w:rsid w:val="006479F2"/>
    <w:rsid w:val="006504B7"/>
    <w:rsid w:val="006552A1"/>
    <w:rsid w:val="006621F9"/>
    <w:rsid w:val="00662227"/>
    <w:rsid w:val="006625BD"/>
    <w:rsid w:val="00664F7B"/>
    <w:rsid w:val="00671C68"/>
    <w:rsid w:val="00672279"/>
    <w:rsid w:val="00673D9F"/>
    <w:rsid w:val="00673FFD"/>
    <w:rsid w:val="00681329"/>
    <w:rsid w:val="00686490"/>
    <w:rsid w:val="00686EAC"/>
    <w:rsid w:val="00687F03"/>
    <w:rsid w:val="00691E4C"/>
    <w:rsid w:val="006A479B"/>
    <w:rsid w:val="006B7E3C"/>
    <w:rsid w:val="006C0957"/>
    <w:rsid w:val="006C26B8"/>
    <w:rsid w:val="006E0BDA"/>
    <w:rsid w:val="006F0CB3"/>
    <w:rsid w:val="006F1ECC"/>
    <w:rsid w:val="007070AD"/>
    <w:rsid w:val="00734280"/>
    <w:rsid w:val="0074778C"/>
    <w:rsid w:val="007569DF"/>
    <w:rsid w:val="0076038D"/>
    <w:rsid w:val="00766F2F"/>
    <w:rsid w:val="007734DB"/>
    <w:rsid w:val="0077578B"/>
    <w:rsid w:val="00792DFB"/>
    <w:rsid w:val="0079305D"/>
    <w:rsid w:val="007A27C8"/>
    <w:rsid w:val="007A426B"/>
    <w:rsid w:val="007B52A6"/>
    <w:rsid w:val="007B67D8"/>
    <w:rsid w:val="007C01FA"/>
    <w:rsid w:val="007C2188"/>
    <w:rsid w:val="007D6AE6"/>
    <w:rsid w:val="007D6B96"/>
    <w:rsid w:val="00800316"/>
    <w:rsid w:val="00806C62"/>
    <w:rsid w:val="00817D6C"/>
    <w:rsid w:val="00821CC9"/>
    <w:rsid w:val="0084175A"/>
    <w:rsid w:val="00844BDE"/>
    <w:rsid w:val="008478B8"/>
    <w:rsid w:val="00873EE2"/>
    <w:rsid w:val="00890A65"/>
    <w:rsid w:val="00891FBC"/>
    <w:rsid w:val="00892162"/>
    <w:rsid w:val="008931A3"/>
    <w:rsid w:val="008A31A5"/>
    <w:rsid w:val="008A6DA6"/>
    <w:rsid w:val="008B13E1"/>
    <w:rsid w:val="008C2E9F"/>
    <w:rsid w:val="008D0DD8"/>
    <w:rsid w:val="008D379A"/>
    <w:rsid w:val="008D6469"/>
    <w:rsid w:val="008D6816"/>
    <w:rsid w:val="008E4B55"/>
    <w:rsid w:val="008E4F3E"/>
    <w:rsid w:val="008E7A2F"/>
    <w:rsid w:val="008E7B83"/>
    <w:rsid w:val="00902A3A"/>
    <w:rsid w:val="00903F23"/>
    <w:rsid w:val="00904571"/>
    <w:rsid w:val="00905F7F"/>
    <w:rsid w:val="009067FC"/>
    <w:rsid w:val="00911283"/>
    <w:rsid w:val="009228C3"/>
    <w:rsid w:val="00924AE9"/>
    <w:rsid w:val="00930B5B"/>
    <w:rsid w:val="00931B38"/>
    <w:rsid w:val="00934585"/>
    <w:rsid w:val="00935137"/>
    <w:rsid w:val="00945812"/>
    <w:rsid w:val="0095584C"/>
    <w:rsid w:val="009617F6"/>
    <w:rsid w:val="00965D67"/>
    <w:rsid w:val="0098155F"/>
    <w:rsid w:val="009B55F4"/>
    <w:rsid w:val="009B6C51"/>
    <w:rsid w:val="009C1B34"/>
    <w:rsid w:val="009C5D5F"/>
    <w:rsid w:val="009D27FA"/>
    <w:rsid w:val="009D2DFC"/>
    <w:rsid w:val="009D724D"/>
    <w:rsid w:val="009F059D"/>
    <w:rsid w:val="009F0866"/>
    <w:rsid w:val="009F598D"/>
    <w:rsid w:val="00A2079B"/>
    <w:rsid w:val="00A24FA5"/>
    <w:rsid w:val="00A42C39"/>
    <w:rsid w:val="00A53B35"/>
    <w:rsid w:val="00A618A1"/>
    <w:rsid w:val="00A6632E"/>
    <w:rsid w:val="00A713CC"/>
    <w:rsid w:val="00A8296A"/>
    <w:rsid w:val="00AA5901"/>
    <w:rsid w:val="00AA776A"/>
    <w:rsid w:val="00AC0A6F"/>
    <w:rsid w:val="00AE2BFE"/>
    <w:rsid w:val="00AF3EF7"/>
    <w:rsid w:val="00B005A2"/>
    <w:rsid w:val="00B13D23"/>
    <w:rsid w:val="00B178BF"/>
    <w:rsid w:val="00B27D15"/>
    <w:rsid w:val="00B30529"/>
    <w:rsid w:val="00B31786"/>
    <w:rsid w:val="00B46F63"/>
    <w:rsid w:val="00B553CD"/>
    <w:rsid w:val="00B65F8B"/>
    <w:rsid w:val="00B705A4"/>
    <w:rsid w:val="00B76C88"/>
    <w:rsid w:val="00B902F9"/>
    <w:rsid w:val="00BA3A10"/>
    <w:rsid w:val="00BA60E6"/>
    <w:rsid w:val="00BA6213"/>
    <w:rsid w:val="00BB2B8B"/>
    <w:rsid w:val="00BC04A5"/>
    <w:rsid w:val="00BF0D13"/>
    <w:rsid w:val="00C105D5"/>
    <w:rsid w:val="00C168F2"/>
    <w:rsid w:val="00C245D2"/>
    <w:rsid w:val="00C3569A"/>
    <w:rsid w:val="00C45B96"/>
    <w:rsid w:val="00C712A1"/>
    <w:rsid w:val="00C71D60"/>
    <w:rsid w:val="00C85192"/>
    <w:rsid w:val="00C9689B"/>
    <w:rsid w:val="00C96DC6"/>
    <w:rsid w:val="00CA10EB"/>
    <w:rsid w:val="00CA1137"/>
    <w:rsid w:val="00CA4D69"/>
    <w:rsid w:val="00CB1CE9"/>
    <w:rsid w:val="00CB4E3D"/>
    <w:rsid w:val="00CE1C93"/>
    <w:rsid w:val="00CF55C0"/>
    <w:rsid w:val="00CF5A76"/>
    <w:rsid w:val="00D012E1"/>
    <w:rsid w:val="00D127F2"/>
    <w:rsid w:val="00D214AF"/>
    <w:rsid w:val="00D21E51"/>
    <w:rsid w:val="00D4021F"/>
    <w:rsid w:val="00D54297"/>
    <w:rsid w:val="00D57497"/>
    <w:rsid w:val="00D7394D"/>
    <w:rsid w:val="00D8340C"/>
    <w:rsid w:val="00D85225"/>
    <w:rsid w:val="00D863B5"/>
    <w:rsid w:val="00D9294B"/>
    <w:rsid w:val="00DA3D42"/>
    <w:rsid w:val="00DB19F5"/>
    <w:rsid w:val="00DB46B9"/>
    <w:rsid w:val="00DC0ADD"/>
    <w:rsid w:val="00DC0B48"/>
    <w:rsid w:val="00DC2D9E"/>
    <w:rsid w:val="00DC5AD4"/>
    <w:rsid w:val="00DD3542"/>
    <w:rsid w:val="00DD4C41"/>
    <w:rsid w:val="00DE10FB"/>
    <w:rsid w:val="00DE4117"/>
    <w:rsid w:val="00DF2C54"/>
    <w:rsid w:val="00DF2E79"/>
    <w:rsid w:val="00E03309"/>
    <w:rsid w:val="00E16375"/>
    <w:rsid w:val="00E2058F"/>
    <w:rsid w:val="00E21579"/>
    <w:rsid w:val="00E25A98"/>
    <w:rsid w:val="00E303BD"/>
    <w:rsid w:val="00E37695"/>
    <w:rsid w:val="00E532C1"/>
    <w:rsid w:val="00E54327"/>
    <w:rsid w:val="00E5724D"/>
    <w:rsid w:val="00E64074"/>
    <w:rsid w:val="00E706E6"/>
    <w:rsid w:val="00E7746B"/>
    <w:rsid w:val="00E86255"/>
    <w:rsid w:val="00E90362"/>
    <w:rsid w:val="00EA14F5"/>
    <w:rsid w:val="00EA3192"/>
    <w:rsid w:val="00EB1E69"/>
    <w:rsid w:val="00ED16B3"/>
    <w:rsid w:val="00EE70D4"/>
    <w:rsid w:val="00F00A9B"/>
    <w:rsid w:val="00F02F22"/>
    <w:rsid w:val="00F10571"/>
    <w:rsid w:val="00F11DD9"/>
    <w:rsid w:val="00F23163"/>
    <w:rsid w:val="00F25922"/>
    <w:rsid w:val="00F44C3C"/>
    <w:rsid w:val="00F44F2A"/>
    <w:rsid w:val="00F5063E"/>
    <w:rsid w:val="00F635BF"/>
    <w:rsid w:val="00F65E25"/>
    <w:rsid w:val="00F7406E"/>
    <w:rsid w:val="00F7520E"/>
    <w:rsid w:val="00F75A74"/>
    <w:rsid w:val="00F77ADD"/>
    <w:rsid w:val="00F91D5A"/>
    <w:rsid w:val="00FA587B"/>
    <w:rsid w:val="00FA5AE3"/>
    <w:rsid w:val="00FB04AC"/>
    <w:rsid w:val="00FB1825"/>
    <w:rsid w:val="00FB1E27"/>
    <w:rsid w:val="00FB5849"/>
    <w:rsid w:val="00FB7DA9"/>
    <w:rsid w:val="00FC03E7"/>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87F8A1-95CD-479F-95FF-BA12F7224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2958</TotalTime>
  <Pages>3</Pages>
  <Words>1332</Words>
  <Characters>7195</Characters>
  <Application>Microsoft Office Word</Application>
  <DocSecurity>0</DocSecurity>
  <Lines>59</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180</cp:revision>
  <cp:lastPrinted>2023-08-22T19:57:00Z</cp:lastPrinted>
  <dcterms:created xsi:type="dcterms:W3CDTF">2013-08-29T16:25:00Z</dcterms:created>
  <dcterms:modified xsi:type="dcterms:W3CDTF">2023-08-22T19:57:00Z</dcterms:modified>
</cp:coreProperties>
</file>